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A4866" w:rsidRDefault="00DA4866" w:rsidP="00DA48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февраля 2025 года                                                                                                           № 156</w:t>
      </w:r>
    </w:p>
    <w:p w:rsidR="00DA4866" w:rsidRPr="00DA4866" w:rsidRDefault="00DA4866" w:rsidP="00DA48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 xml:space="preserve">признании </w:t>
      </w:r>
      <w:proofErr w:type="gramStart"/>
      <w:r w:rsidR="00893FCB" w:rsidRPr="00893FCB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="00893FCB" w:rsidRPr="00893FCB">
        <w:rPr>
          <w:rFonts w:ascii="Times New Roman" w:hAnsi="Times New Roman"/>
          <w:b/>
          <w:sz w:val="24"/>
          <w:szCs w:val="24"/>
        </w:rPr>
        <w:t xml:space="preserve"> с</w:t>
      </w:r>
      <w:bookmarkStart w:id="0" w:name="_GoBack"/>
      <w:bookmarkEnd w:id="0"/>
      <w:r w:rsidR="00893FCB" w:rsidRPr="00893FCB">
        <w:rPr>
          <w:rFonts w:ascii="Times New Roman" w:hAnsi="Times New Roman"/>
          <w:b/>
          <w:sz w:val="24"/>
          <w:szCs w:val="24"/>
        </w:rPr>
        <w:t>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1" w:name="_Hlk90994793"/>
      <w:r w:rsidRPr="00893FCB">
        <w:rPr>
          <w:rFonts w:ascii="Times New Roman" w:hAnsi="Times New Roman"/>
          <w:sz w:val="24"/>
          <w:szCs w:val="24"/>
        </w:rPr>
        <w:t>:</w:t>
      </w:r>
    </w:p>
    <w:bookmarkEnd w:id="1"/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</w:t>
      </w:r>
      <w:r>
        <w:rPr>
          <w:rFonts w:ascii="Times New Roman" w:hAnsi="Times New Roman"/>
          <w:sz w:val="24"/>
          <w:szCs w:val="24"/>
        </w:rPr>
        <w:t xml:space="preserve">3 июля 2020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Совете по делам инвалидов и решению проблем лиц пожилого возраста при главе администрации Кемского муниципального района»</w:t>
      </w:r>
      <w:r w:rsidR="006E24DB">
        <w:rPr>
          <w:rFonts w:ascii="Times New Roman" w:hAnsi="Times New Roman"/>
          <w:sz w:val="24"/>
          <w:szCs w:val="24"/>
        </w:rPr>
        <w:t>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30 сентября 2020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832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CC66D3">
        <w:rPr>
          <w:rFonts w:ascii="Times New Roman" w:hAnsi="Times New Roman"/>
          <w:sz w:val="24"/>
          <w:szCs w:val="24"/>
        </w:rPr>
        <w:t xml:space="preserve">10 марта </w:t>
      </w:r>
      <w:r w:rsidRPr="00893FCB">
        <w:rPr>
          <w:rFonts w:ascii="Times New Roman" w:hAnsi="Times New Roman"/>
          <w:sz w:val="24"/>
          <w:szCs w:val="24"/>
        </w:rPr>
        <w:t>202</w:t>
      </w:r>
      <w:r w:rsidR="00CC66D3"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 w:rsidR="00CC66D3">
        <w:rPr>
          <w:rFonts w:ascii="Times New Roman" w:hAnsi="Times New Roman"/>
          <w:sz w:val="24"/>
          <w:szCs w:val="24"/>
        </w:rPr>
        <w:t>229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13 октя</w:t>
      </w:r>
      <w:r w:rsidRPr="00893FCB">
        <w:rPr>
          <w:rFonts w:ascii="Times New Roman" w:hAnsi="Times New Roman"/>
          <w:sz w:val="24"/>
          <w:szCs w:val="24"/>
        </w:rPr>
        <w:t>бря 202</w:t>
      </w:r>
      <w:r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899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14 декабря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1053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28 марта 2022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218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15 июня 2022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478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2023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163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</w:t>
      </w:r>
      <w:r w:rsidRPr="00893FCB">
        <w:rPr>
          <w:rFonts w:ascii="Times New Roman" w:hAnsi="Times New Roman"/>
          <w:sz w:val="24"/>
          <w:szCs w:val="24"/>
        </w:rPr>
        <w:t xml:space="preserve"> сентября 202</w:t>
      </w:r>
      <w:r>
        <w:rPr>
          <w:rFonts w:ascii="Times New Roman" w:hAnsi="Times New Roman"/>
          <w:sz w:val="24"/>
          <w:szCs w:val="24"/>
        </w:rPr>
        <w:t>3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684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6E24DB">
        <w:rPr>
          <w:rFonts w:ascii="Times New Roman" w:hAnsi="Times New Roman"/>
          <w:sz w:val="24"/>
          <w:szCs w:val="24"/>
        </w:rPr>
        <w:t>22 ноября 2022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</w:t>
      </w:r>
      <w:r w:rsidR="006E24DB">
        <w:rPr>
          <w:rFonts w:ascii="Times New Roman" w:hAnsi="Times New Roman"/>
          <w:sz w:val="24"/>
          <w:szCs w:val="24"/>
        </w:rPr>
        <w:t>93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10 апреля 2024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221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10 сентября 2024 года № 552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 2025 года № 411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правоотношения, возникшие с 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A4866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42</cp:revision>
  <cp:lastPrinted>2022-03-28T08:04:00Z</cp:lastPrinted>
  <dcterms:created xsi:type="dcterms:W3CDTF">2021-10-01T06:45:00Z</dcterms:created>
  <dcterms:modified xsi:type="dcterms:W3CDTF">2026-03-31T13:20:00Z</dcterms:modified>
</cp:coreProperties>
</file>