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B1" w:rsidRDefault="00A75FB1">
      <w:pPr>
        <w:pStyle w:val="ConsPlusTitlePage"/>
      </w:pPr>
      <w:r>
        <w:br/>
      </w:r>
    </w:p>
    <w:p w:rsidR="00A75FB1" w:rsidRDefault="00A75FB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A75FB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5FB1" w:rsidRDefault="00A75FB1">
            <w:pPr>
              <w:pStyle w:val="ConsPlusNormal"/>
              <w:outlineLvl w:val="0"/>
            </w:pPr>
            <w:r>
              <w:t>18 декабря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5FB1" w:rsidRDefault="00A75FB1">
            <w:pPr>
              <w:pStyle w:val="ConsPlusNormal"/>
              <w:jc w:val="right"/>
              <w:outlineLvl w:val="0"/>
            </w:pPr>
            <w:r>
              <w:t>N 1659-ЗРК</w:t>
            </w:r>
          </w:p>
        </w:tc>
      </w:tr>
    </w:tbl>
    <w:p w:rsidR="00A75FB1" w:rsidRDefault="00A75F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Title"/>
        <w:jc w:val="center"/>
      </w:pPr>
      <w:r>
        <w:t>РЕСПУБЛИКА КАРЕЛИЯ</w:t>
      </w:r>
    </w:p>
    <w:p w:rsidR="00A75FB1" w:rsidRDefault="00A75FB1">
      <w:pPr>
        <w:pStyle w:val="ConsPlusTitle"/>
        <w:jc w:val="both"/>
      </w:pPr>
    </w:p>
    <w:p w:rsidR="00A75FB1" w:rsidRDefault="00A75FB1">
      <w:pPr>
        <w:pStyle w:val="ConsPlusTitle"/>
        <w:jc w:val="center"/>
      </w:pPr>
      <w:r>
        <w:t>ЗАКОН</w:t>
      </w:r>
    </w:p>
    <w:p w:rsidR="00A75FB1" w:rsidRDefault="00A75FB1">
      <w:pPr>
        <w:pStyle w:val="ConsPlusTitle"/>
        <w:jc w:val="both"/>
      </w:pPr>
    </w:p>
    <w:p w:rsidR="00A75FB1" w:rsidRDefault="00A75FB1">
      <w:pPr>
        <w:pStyle w:val="ConsPlusTitle"/>
        <w:jc w:val="center"/>
      </w:pPr>
      <w:r>
        <w:t>ОБ АДМИНИСТРАТИВНЫХ КОМИССИЯХ В РЕСПУБЛИКЕ КАРЕЛИЯ</w:t>
      </w:r>
    </w:p>
    <w:p w:rsidR="00A75FB1" w:rsidRDefault="00A75FB1">
      <w:pPr>
        <w:pStyle w:val="ConsPlusTitle"/>
        <w:jc w:val="center"/>
      </w:pPr>
      <w:r>
        <w:t xml:space="preserve">И НАДЕЛЕНИИ ОРГАНОВ МЕСТНОГО САМОУПРАВЛЕНИЯ </w:t>
      </w:r>
      <w:proofErr w:type="gramStart"/>
      <w:r>
        <w:t>ОТДЕЛЬНЫМИ</w:t>
      </w:r>
      <w:proofErr w:type="gramEnd"/>
    </w:p>
    <w:p w:rsidR="00A75FB1" w:rsidRDefault="00A75FB1">
      <w:pPr>
        <w:pStyle w:val="ConsPlusTitle"/>
        <w:jc w:val="center"/>
      </w:pPr>
      <w:r>
        <w:t>ГОСУДАРСТВЕННЫМИ ПОЛНОМОЧИЯМИ РЕСПУБЛИКИ КАРЕЛИЯ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Normal"/>
        <w:jc w:val="right"/>
      </w:pPr>
      <w:proofErr w:type="gramStart"/>
      <w:r>
        <w:t>Принят</w:t>
      </w:r>
      <w:proofErr w:type="gramEnd"/>
    </w:p>
    <w:p w:rsidR="00A75FB1" w:rsidRDefault="00A75FB1">
      <w:pPr>
        <w:pStyle w:val="ConsPlusNormal"/>
        <w:jc w:val="right"/>
      </w:pPr>
      <w:r>
        <w:t>Законодательным Собранием</w:t>
      </w:r>
    </w:p>
    <w:p w:rsidR="00A75FB1" w:rsidRDefault="00A75FB1">
      <w:pPr>
        <w:pStyle w:val="ConsPlusNormal"/>
        <w:jc w:val="right"/>
      </w:pPr>
      <w:r>
        <w:t>Республики Карелия</w:t>
      </w:r>
    </w:p>
    <w:p w:rsidR="00A75FB1" w:rsidRDefault="00A75FB1">
      <w:pPr>
        <w:pStyle w:val="ConsPlusNormal"/>
        <w:jc w:val="right"/>
      </w:pPr>
      <w:r>
        <w:t>6 декабря 2012 года</w:t>
      </w:r>
    </w:p>
    <w:p w:rsidR="00A75FB1" w:rsidRDefault="00A75F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7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FB1" w:rsidRDefault="00A75F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FB1" w:rsidRDefault="00A75F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5FB1" w:rsidRDefault="00A75F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5FB1" w:rsidRDefault="00A75FB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РК от 06.04.2013 </w:t>
            </w:r>
            <w:hyperlink r:id="rId4">
              <w:r>
                <w:rPr>
                  <w:color w:val="0000FF"/>
                </w:rPr>
                <w:t>N 1696-ЗРК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75FB1" w:rsidRDefault="00A75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19.12.2013 </w:t>
            </w:r>
            <w:hyperlink r:id="rId5">
              <w:r>
                <w:rPr>
                  <w:color w:val="0000FF"/>
                </w:rPr>
                <w:t>N 1752-ЗРК</w:t>
              </w:r>
            </w:hyperlink>
            <w:r>
              <w:rPr>
                <w:color w:val="392C69"/>
              </w:rPr>
              <w:t xml:space="preserve">, от 23.07.2020 </w:t>
            </w:r>
            <w:hyperlink r:id="rId6">
              <w:r>
                <w:rPr>
                  <w:color w:val="0000FF"/>
                </w:rPr>
                <w:t>N 2497-ЗРК</w:t>
              </w:r>
            </w:hyperlink>
            <w:r>
              <w:rPr>
                <w:color w:val="392C69"/>
              </w:rPr>
              <w:t>,</w:t>
            </w:r>
          </w:p>
          <w:p w:rsidR="00A75FB1" w:rsidRDefault="00A75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18.11.2022 </w:t>
            </w:r>
            <w:hyperlink r:id="rId7">
              <w:r>
                <w:rPr>
                  <w:color w:val="0000FF"/>
                </w:rPr>
                <w:t>N 2768-ЗРК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FB1" w:rsidRDefault="00A75FB1">
            <w:pPr>
              <w:pStyle w:val="ConsPlusNormal"/>
            </w:pPr>
          </w:p>
        </w:tc>
      </w:tr>
    </w:tbl>
    <w:p w:rsidR="00A75FB1" w:rsidRDefault="00A75FB1">
      <w:pPr>
        <w:pStyle w:val="ConsPlusNormal"/>
        <w:jc w:val="both"/>
      </w:pPr>
    </w:p>
    <w:p w:rsidR="00A75FB1" w:rsidRDefault="00A75FB1">
      <w:pPr>
        <w:pStyle w:val="ConsPlusTitle"/>
        <w:ind w:firstLine="540"/>
        <w:jc w:val="both"/>
        <w:outlineLvl w:val="1"/>
      </w:pPr>
      <w:r>
        <w:t>Статья 1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 и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регулирует отдельные вопросы в области законодательства об административных правонарушениях.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Title"/>
        <w:ind w:firstLine="540"/>
        <w:jc w:val="both"/>
        <w:outlineLvl w:val="1"/>
      </w:pPr>
      <w:r>
        <w:t>Статья 2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Normal"/>
        <w:ind w:firstLine="540"/>
        <w:jc w:val="both"/>
      </w:pPr>
      <w:r>
        <w:t xml:space="preserve">1. Административные комиссии являются коллегиальными, постоянно действующими органами, создаваемыми в целях привлечения к административной ответственности по делам об административных правонарушениях, отнесенных к их компетенции </w:t>
      </w:r>
      <w:hyperlink r:id="rId11">
        <w:r>
          <w:rPr>
            <w:color w:val="0000FF"/>
          </w:rPr>
          <w:t>Законом</w:t>
        </w:r>
      </w:hyperlink>
      <w:r>
        <w:t xml:space="preserve"> Республики Карелия от 15 мая 2008 года N 1191-ЗРК "Об административных правонарушениях".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 xml:space="preserve">2. Административные комиссии осуществляют производство по делам об административных правонарушениях в порядке, установленном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3. Административные комиссии создаются в соответствии с муниципальным правовым актом с учетом положений настоящего Закона.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4. Административная комиссия имеет круглую печать, содержащую ее полное наименование, штампы и бланки со своим наименованием.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5. Административные комиссии действуют в пределах границ соответствующих муниципальных образований.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6. Финансовое обеспечение создания и деятельности административных комиссий является расходным обязательством Республики Карелия.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Title"/>
        <w:ind w:firstLine="540"/>
        <w:jc w:val="both"/>
        <w:outlineLvl w:val="1"/>
      </w:pPr>
      <w:bookmarkStart w:id="0" w:name="P35"/>
      <w:bookmarkEnd w:id="0"/>
      <w:r>
        <w:t>Статья 3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Normal"/>
        <w:ind w:firstLine="540"/>
        <w:jc w:val="both"/>
      </w:pPr>
      <w:r>
        <w:t>1. Административная комиссия состоит из председателя, заместителя председателя и иных членов административной комиссии.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2. Срок полномочий членов административной комиссии определяется муниципальным правовым актом.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3. Численный состав административной комиссии не может быть менее 5 и более 15 человек. Численный и персональный состав административной комиссии, в том числе председатель, заместитель председателя, утверждается муниципальным правовым актом с учетом положений настоящего Закона.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4. Обеспечение деятельности административной комиссии осуществляется органом местного самоуправления.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Обеспечение деятельности административной комиссии включает в себя: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1) подготовку дел об административных правонарушениях к рассмотрению на заседании административной комиссии;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2) документационное обеспечение деятельности административной комиссии;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3) ведение делопроизводства административной комиссии;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4) извещение членов административной комиссии и лиц, участвующих в производстве по делам об административных правонарушениях, о времени и месте рассмотрения дел;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 xml:space="preserve">5) подготовку и оформление в соответствии с требованиями, установленными </w:t>
      </w:r>
      <w:hyperlink r:id="rId13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проектов постановлений административной комиссии по рассматриваемым делам об административных правонарушениях;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6) обеспечение вручения либо отправки копий постановлений;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7) принятие необходимых мер для обращения к исполнению постановлений административной комиссии о назначении административных наказаний, если иное не предусмотрено законодательством Российской Федерации;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 xml:space="preserve">8) осуществление </w:t>
      </w:r>
      <w:proofErr w:type="gramStart"/>
      <w:r>
        <w:t>контроля за</w:t>
      </w:r>
      <w:proofErr w:type="gramEnd"/>
      <w:r>
        <w:t xml:space="preserve"> исполнением лицами, участвующими в производстве по делу, иными физическими и юридическими лицами вынесенных административной комиссией постановлений, если иное не предусмотрено законодательством Российской Федерации;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9) оформление протоколов заседаний административной комиссии;</w:t>
      </w:r>
    </w:p>
    <w:p w:rsidR="00A75FB1" w:rsidRDefault="00A75FB1">
      <w:pPr>
        <w:pStyle w:val="ConsPlusNormal"/>
        <w:jc w:val="both"/>
      </w:pPr>
      <w:r>
        <w:t xml:space="preserve">(п. 9 в ред. </w:t>
      </w:r>
      <w:hyperlink r:id="rId16">
        <w:r>
          <w:rPr>
            <w:color w:val="0000FF"/>
          </w:rPr>
          <w:t>Закона</w:t>
        </w:r>
      </w:hyperlink>
      <w:r>
        <w:t xml:space="preserve"> РК от 06.04.2013 N 1696-ЗРК)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 xml:space="preserve">9.1) ведение учета дел об административных правонарушениях по </w:t>
      </w:r>
      <w:hyperlink w:anchor="P286">
        <w:r>
          <w:rPr>
            <w:color w:val="0000FF"/>
          </w:rPr>
          <w:t>форме</w:t>
        </w:r>
      </w:hyperlink>
      <w:r>
        <w:t xml:space="preserve"> согласно приложению к настоящему Закону;</w:t>
      </w:r>
    </w:p>
    <w:p w:rsidR="00A75FB1" w:rsidRDefault="00A75FB1">
      <w:pPr>
        <w:pStyle w:val="ConsPlusNormal"/>
        <w:jc w:val="both"/>
      </w:pPr>
      <w:r>
        <w:t xml:space="preserve">(п. 9.1 </w:t>
      </w:r>
      <w:proofErr w:type="gramStart"/>
      <w:r>
        <w:t>введен</w:t>
      </w:r>
      <w:proofErr w:type="gramEnd"/>
      <w:r>
        <w:t xml:space="preserve"> </w:t>
      </w:r>
      <w:hyperlink r:id="rId17">
        <w:r>
          <w:rPr>
            <w:color w:val="0000FF"/>
          </w:rPr>
          <w:t>Законом</w:t>
        </w:r>
      </w:hyperlink>
      <w:r>
        <w:t xml:space="preserve"> РК от 06.04.2013 N 1696-ЗРК)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10) учет и хранение материалов комиссии, оформление дел для сдачи в архив;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11) иные действия, направленные на обеспечение деятельности административной комиссии, предусмотренные действующим законодательством.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lastRenderedPageBreak/>
        <w:t xml:space="preserve">5. Члены административной комиссии, в том числе председатель и заместитель председателя, осуществляют свою деятельность на безвозмездной основе, за исключением случая, предусмотренного </w:t>
      </w:r>
      <w:hyperlink w:anchor="P65">
        <w:r>
          <w:rPr>
            <w:color w:val="0000FF"/>
          </w:rPr>
          <w:t>частью 7</w:t>
        </w:r>
      </w:hyperlink>
      <w:r>
        <w:t xml:space="preserve"> настоящей статьи.</w:t>
      </w:r>
    </w:p>
    <w:p w:rsidR="00A75FB1" w:rsidRDefault="00A75FB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</w:t>
      </w:r>
      <w:hyperlink r:id="rId18">
        <w:r>
          <w:rPr>
            <w:color w:val="0000FF"/>
          </w:rPr>
          <w:t>Закона</w:t>
        </w:r>
      </w:hyperlink>
      <w:r>
        <w:t xml:space="preserve"> РК от 06.04.2013 N 1696-ЗРК)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6. Членом административной комиссии может быть назначен дееспособный гражданин Российской Федерации, достигший возраста 18 лет, имеющий высшее или среднее профессиональное образование, не имеющий судимости и выразивший в письменной форме свое согласие на включение его в состав соответствующей административной комиссии.</w:t>
      </w:r>
    </w:p>
    <w:p w:rsidR="00A75FB1" w:rsidRDefault="00A75F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>
        <w:r>
          <w:rPr>
            <w:color w:val="0000FF"/>
          </w:rPr>
          <w:t>Закона</w:t>
        </w:r>
      </w:hyperlink>
      <w:r>
        <w:t xml:space="preserve"> РК от 06.04.2013 N 1696-ЗРК)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В состав административной комиссии могут входить представители органов местного самоуправления, правоохранительных органов, организаций, общественных объединений, осуществляющих свою деятельность на территории соответствующего муниципального образования.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Для решения вопроса о включении гражданина Российской Федерации в состав административной комиссии в порядке, установленном муниципальным правовым актом, представляется письменное согласие кандидата на включение в состав административной комиссии, копии документов, удостоверяющих личность, образование и место работы кандидата, справка о наличии (отсутствии) судимости.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РК от 06.04.2013 N 1696-ЗРК)</w:t>
      </w:r>
    </w:p>
    <w:p w:rsidR="00A75FB1" w:rsidRDefault="00A75FB1">
      <w:pPr>
        <w:pStyle w:val="ConsPlusNormal"/>
        <w:spacing w:before="220"/>
        <w:ind w:firstLine="540"/>
        <w:jc w:val="both"/>
      </w:pPr>
      <w:bookmarkStart w:id="1" w:name="P65"/>
      <w:bookmarkEnd w:id="1"/>
      <w:r>
        <w:t>7. Число специалистов, обеспечивающих деятельность административной комиссии, определяется в пределах средств, предоставляемых из бюджета Республики Карелия. Органы местного самоуправления имеют право дополнительно использовать собственные материальные ресурсы и финансовые средства. Специалист, обеспечивающий деятельность административной комиссии, в соответствии с муниципальным правовым актом может входить в состав административной комиссии и исполнять функции секретаря заседаний административной комиссии.</w:t>
      </w:r>
    </w:p>
    <w:p w:rsidR="00A75FB1" w:rsidRDefault="00A75FB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</w:t>
      </w:r>
      <w:hyperlink r:id="rId21">
        <w:r>
          <w:rPr>
            <w:color w:val="0000FF"/>
          </w:rPr>
          <w:t>Законом</w:t>
        </w:r>
      </w:hyperlink>
      <w:r>
        <w:t xml:space="preserve"> РК от 06.04.2013 N 1696-ЗРК)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Title"/>
        <w:ind w:firstLine="540"/>
        <w:jc w:val="both"/>
        <w:outlineLvl w:val="1"/>
      </w:pPr>
      <w:r>
        <w:t>Статья 4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Normal"/>
        <w:ind w:firstLine="540"/>
        <w:jc w:val="both"/>
      </w:pPr>
      <w:r>
        <w:t>1. Основной формой работы административной комиссии являются заседания.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2. Административная комиссия вправе рассматривать дела об административных правонарушениях, если на заседании присутствует большинство от установленного числа членов административной комиссии.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3. Решения административной комиссии принимаются большинством голосов членов административной комиссии, присутствующих на заседании.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Title"/>
        <w:ind w:firstLine="540"/>
        <w:jc w:val="both"/>
        <w:outlineLvl w:val="1"/>
      </w:pPr>
      <w:r>
        <w:t>Статья 5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Normal"/>
        <w:ind w:firstLine="540"/>
        <w:jc w:val="both"/>
      </w:pPr>
      <w:r>
        <w:t>1. Члены административной комиссии обладают равными правами при рассмотрении дел об административных правонарушениях. Члены административной комиссии вправе: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1) участвовать в подготовке заседаний административной комиссии;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2) предварительно, до начала заседания административной комиссии, знакомиться с материалами дел об административных правонарушениях, внесенных на рассмотрение комиссии;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3) вносить председателю административной комиссии предложения об отложении рассмотрения дел и о запросе дополнительных материалов по ним;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lastRenderedPageBreak/>
        <w:t>4) задавать вопросы лицам, участвующим в производстве по делу об административном правонарушении;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5) участвовать в исследовании письменных и вещественных доказательств по делу об административном правонарушении;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6) участвовать в обсуждении принимаемых административной комиссией постановлений по рассматриваемым делам;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7) участвовать в голосовании при принятии административной комиссией постановлений по рассматриваемым делам;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8) осуществлять иные полномочия, отнесенные к их компетенции, предусмотренные действующим законодательством.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2. Члены административной комиссии обязаны: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1) присутствовать на заседаниях административной комиссии;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2) в случае невозможности присутствовать на заседании административной комиссии информировать об этом председателя административной комиссии;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 xml:space="preserve">3) незамедлительно в письменной форме сообщать председателю административной комиссии о наступлении обстоятельств, препятствующих в соответствии с </w:t>
      </w:r>
      <w:hyperlink r:id="rId22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настоящим Законом осуществлению полномочий члена административной комиссии;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4) соблюдать общепринятые морально-этические нормы.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3. Председатель административной комиссии имеет полномочия члена административной комиссии, а также: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1) осуществляет руководство деятельностью административной комиссии;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2) председательствует на заседаниях административной комиссии и организует ее работу;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3) планирует работу административной комиссии;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4) утверждает повестку заседаний административной комиссии;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5) назначает заседания административной комиссии;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6) представляет интересы административной комиссии в органах государственной власти и иных государственных органах, органах местного самоуправления, перед должностными лицами и гражданами;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 xml:space="preserve">7) обеспечивает представление отчетности о деятельности административной комиссии в исполнительный орган Республики Карелия, осуществляющий </w:t>
      </w:r>
      <w:proofErr w:type="gramStart"/>
      <w:r>
        <w:t>контроль за</w:t>
      </w:r>
      <w:proofErr w:type="gramEnd"/>
      <w:r>
        <w:t xml:space="preserve"> исполнением органами местного самоуправления отдельных государственных полномочий, а также главе соответствующего муниципального образования (главе местной администрации);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 xml:space="preserve">8) утратил силу. - </w:t>
      </w:r>
      <w:hyperlink r:id="rId24">
        <w:r>
          <w:rPr>
            <w:color w:val="0000FF"/>
          </w:rPr>
          <w:t>Закон</w:t>
        </w:r>
      </w:hyperlink>
      <w:r>
        <w:t xml:space="preserve"> РК от 06.04.2013 N 1696-ЗРК;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9) осуществляет иные полномочия, отнесенные к его компетенции, предусмотренные действующим законодательством.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lastRenderedPageBreak/>
        <w:t>4. Заместитель председателя административной комиссии имеет полномочия члена административной комиссии, а также: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1) выполняет поручения председателя административной комиссии;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2) исполняет обязанности председателя административной комиссии в его отсутствие.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Title"/>
        <w:ind w:firstLine="540"/>
        <w:jc w:val="both"/>
        <w:outlineLvl w:val="1"/>
      </w:pPr>
      <w:r>
        <w:t>Статья 6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Normal"/>
        <w:ind w:firstLine="540"/>
        <w:jc w:val="both"/>
      </w:pPr>
      <w:r>
        <w:t>1. Досрочное прекращение полномочий председателя, заместителя председателя, иного члена административной комиссии осуществляется органом местного самоуправления, принявшим решение о назначении указанных лиц, в случае: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1) подачи членом административной комиссии письменного заявления о прекращении своих полномочий;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2) вступления в законную силу обвинительного приговора суда в отношении лица, являющегося членом административной комиссии;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РК от 06.04.2013 N 1696-ЗРК)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3) признания лица, являющегося членом административной комиссии, решением суда, вступившим в законную силу, недееспособным, ограниченно дееспособным или безвестно отсутствующим;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4) невыполнения обязанностей члена административной комиссии, выражающегося в систематическом (не менее трех раз) уклонении без уважительных причин от участия в заседаниях административной комиссии;</w:t>
      </w:r>
    </w:p>
    <w:p w:rsidR="00A75FB1" w:rsidRDefault="00A75FB1">
      <w:pPr>
        <w:pStyle w:val="ConsPlusNormal"/>
        <w:spacing w:before="220"/>
        <w:ind w:firstLine="540"/>
        <w:jc w:val="both"/>
      </w:pPr>
      <w:proofErr w:type="gramStart"/>
      <w:r>
        <w:t>5) смерти члена административной комиссии или вступления в законную силу решения суда об объявлении члена административной комиссии умершим.</w:t>
      </w:r>
      <w:proofErr w:type="gramEnd"/>
    </w:p>
    <w:p w:rsidR="00A75FB1" w:rsidRDefault="00A75FB1">
      <w:pPr>
        <w:pStyle w:val="ConsPlusNormal"/>
        <w:spacing w:before="220"/>
        <w:ind w:firstLine="540"/>
        <w:jc w:val="both"/>
      </w:pPr>
      <w:r>
        <w:t>2. Полномочия председателя, заместителя председателя, иного члена административной комиссии прекращаются досрочно также в случае выражения недоверия указанным лицам органом местного самоуправления, принявшим решение о назначении указанных лиц, вследствие ненадлежащего исполнения ими своих обязанностей.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 xml:space="preserve">3. Орган местного самоуправления обязан назначить нового члена административной комиссии вместо члена административной комиссии, прекратившего свои полномочия, в срок, установленный муниципальным правовым актом. Новый член административной комиссии назначается в порядке, предусмотренном </w:t>
      </w:r>
      <w:hyperlink w:anchor="P35">
        <w:r>
          <w:rPr>
            <w:color w:val="0000FF"/>
          </w:rPr>
          <w:t>статьей 3</w:t>
        </w:r>
      </w:hyperlink>
      <w:r>
        <w:t xml:space="preserve"> настоящего Закона.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Title"/>
        <w:ind w:firstLine="540"/>
        <w:jc w:val="both"/>
        <w:outlineLvl w:val="1"/>
      </w:pPr>
      <w:r>
        <w:t>Статья 6.1</w:t>
      </w:r>
    </w:p>
    <w:p w:rsidR="00A75FB1" w:rsidRDefault="00A75FB1">
      <w:pPr>
        <w:pStyle w:val="ConsPlusNormal"/>
        <w:ind w:firstLine="540"/>
        <w:jc w:val="both"/>
      </w:pPr>
    </w:p>
    <w:p w:rsidR="00A75FB1" w:rsidRDefault="00A75FB1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26">
        <w:r>
          <w:rPr>
            <w:color w:val="0000FF"/>
          </w:rPr>
          <w:t>Законом</w:t>
        </w:r>
      </w:hyperlink>
      <w:r>
        <w:t xml:space="preserve"> РК от 06.04.2013 N 1696-ЗРК)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Normal"/>
        <w:ind w:firstLine="540"/>
        <w:jc w:val="both"/>
      </w:pPr>
      <w:r>
        <w:t xml:space="preserve">В целях формирования и </w:t>
      </w:r>
      <w:proofErr w:type="gramStart"/>
      <w:r>
        <w:t>ведения</w:t>
      </w:r>
      <w:proofErr w:type="gramEnd"/>
      <w:r>
        <w:t xml:space="preserve"> предусмотренных </w:t>
      </w:r>
      <w:hyperlink r:id="rId27">
        <w:r>
          <w:rPr>
            <w:color w:val="0000FF"/>
          </w:rPr>
          <w:t>статьей 17</w:t>
        </w:r>
      </w:hyperlink>
      <w:r>
        <w:t xml:space="preserve"> Федерального закона от 7 февраля 2011 года N 3-ФЗ "О полиции" банков данных о гражданах административные комиссии в порядке, установленном законодательством Российской Федерации, предоставляют информацию о лицах, совершивших административные правонарушения.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Title"/>
        <w:ind w:firstLine="540"/>
        <w:jc w:val="both"/>
        <w:outlineLvl w:val="1"/>
      </w:pPr>
      <w:r>
        <w:t>Статья 7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Наделить органы местного самоуправления муниципальных районов, муниципальных округов и городских округов государственными </w:t>
      </w:r>
      <w:hyperlink r:id="rId29">
        <w:r>
          <w:rPr>
            <w:color w:val="0000FF"/>
          </w:rPr>
          <w:t>полномочиями</w:t>
        </w:r>
      </w:hyperlink>
      <w:r>
        <w:t xml:space="preserve"> Республики Карелия по созданию </w:t>
      </w:r>
      <w:r>
        <w:lastRenderedPageBreak/>
        <w:t xml:space="preserve">административных комиссий в целях привлечения к административной ответственности по делам об административных правонарушениях, отнесенных к компетенции указанных органов </w:t>
      </w:r>
      <w:hyperlink r:id="rId30">
        <w:r>
          <w:rPr>
            <w:color w:val="0000FF"/>
          </w:rPr>
          <w:t>Законом</w:t>
        </w:r>
      </w:hyperlink>
      <w:r>
        <w:t xml:space="preserve"> Республики Карелия от 15 мая 2008 года N 1191-ЗРК "Об административных правонарушениях" и обеспечению их деятельности (далее - государственные полномочия).</w:t>
      </w:r>
      <w:proofErr w:type="gramEnd"/>
    </w:p>
    <w:p w:rsidR="00A75FB1" w:rsidRDefault="00A75F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2. При осуществлении государственных полномочий органами местного самоуправления муниципальных районов, муниципальных округов и городских округов: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1) Правительство Республики Карелия: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а) утверждает перечень подлежащих передаче в пользование и (или) управление либо в муниципальную собственность материальных средств, необходимых для осуществления государственных полномочий, на основании предложения исполнительного органа Республики Карелия, уполномоченного в сфере управления государственным имуществом Республики Карелия;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б) определяет порядок установления и исполнения осуществляемых за счет субвенций расходных обязательств муниципальных районов, муниципальных округов и городских округов;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в) представляет в Законодательное Собрание Республики Карелия расчеты общего объема и распределения субвенций одновременно с проектом закона Республики Карелия о бюджете Республики Карелия;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г) определяет уполномоченный исполнительный орган Республики Карелия;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2) уполномоченный исполнительный орган Республики Карелия (далее - уполномоченный орган):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а) издает в пределах своей компетенции нормативные правовые акты по вопросам осуществления государственных полномочий органами местного самоуправления муниципальных районов, муниципальных округов и городских округов;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б) контролирует полноту и качество осуществления государственных полномочий органами местного самоуправления муниципальных районов, муниципальных округов и городских округов и использование предоставленных на эти цели материальных ресурсов;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в) оказывает органам местного самоуправления муниципальных районов, муниципальных округов и городских округов консультативную и методическую помощь по вопросам осуществления государственных полномочий;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г) готовит и вносит предложения для принятия в установленном порядке решения о прекращении осуществления органами местного самоуправления муниципальных районов, муниципальных округов и городских округов государственных полномочий;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3) финансовый орган Республики Карелия совместно с уполномоченным органом: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lastRenderedPageBreak/>
        <w:t>а) устанавливает формы, сроки и требования к содержанию отчетности органов местного самоуправления муниципальных районов, муниципальных округов и городских округов об осуществлении государственных полномочий и о расходовании переданных на эти цели субвенций из бюджета Республики Карелия (далее - субвенции);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б) контролирует в пределах своей компетенции использование предоставленных на осуществление государственных полномочий финансовых средств;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4) органы местного самоуправления муниципальных районов, муниципальных округов и городских округов: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а) организуют деятельность по осуществлению государственных полномочий в соответствии с законодательством Российской Федерации и Республики Карелия, а также принятыми ими муниципальными правовыми актами;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б) создают административные комиссии;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в) определяют персональный и численный состав административных комиссий в пределах финансовых средств, предоставленных из бюджета Республики Карелия, а также в случаях, установленных законодательством Российской Федерации, - дополнительных собственных финансовых средств;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г) обеспечивают деятельность административных комиссий;</w:t>
      </w:r>
    </w:p>
    <w:p w:rsidR="00A75FB1" w:rsidRDefault="00A75FB1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утратил силу. - </w:t>
      </w:r>
      <w:hyperlink r:id="rId44">
        <w:r>
          <w:rPr>
            <w:color w:val="0000FF"/>
          </w:rPr>
          <w:t>Закон</w:t>
        </w:r>
      </w:hyperlink>
      <w:r>
        <w:t xml:space="preserve"> РК от 06.04.2013 N 1696-ЗРК;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е) представляют финансовому органу Республики Карелия и уполномоченному органу:</w:t>
      </w:r>
    </w:p>
    <w:p w:rsidR="00A75FB1" w:rsidRDefault="00A75FB1">
      <w:pPr>
        <w:pStyle w:val="ConsPlusNormal"/>
        <w:spacing w:before="220"/>
        <w:ind w:firstLine="540"/>
        <w:jc w:val="both"/>
      </w:pPr>
      <w:proofErr w:type="gramStart"/>
      <w:r>
        <w:t>отчеты о расходовании предоставленных в соответствии с настоящим Законом субвенций;</w:t>
      </w:r>
      <w:proofErr w:type="gramEnd"/>
    </w:p>
    <w:p w:rsidR="00A75FB1" w:rsidRDefault="00A75FB1">
      <w:pPr>
        <w:pStyle w:val="ConsPlusNormal"/>
        <w:spacing w:before="220"/>
        <w:ind w:firstLine="540"/>
        <w:jc w:val="both"/>
      </w:pPr>
      <w:r>
        <w:t>иную необходимую информацию и документы, связанные с осуществлением государственных полномочий, на основании письменных запросов финансового органа Республики Карелия или уполномоченного органа и в указанные в них сроки (далее - запросы);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ж) осуществляют обособленный учет материальных ресурсов, приобретаемых в муниципальную собственность за счет субвенций и передаваемых в оперативное управление;</w:t>
      </w:r>
    </w:p>
    <w:p w:rsidR="00A75FB1" w:rsidRDefault="00A75FB1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принимают муниципальные правовые акты по вопросам установления и исполнения расходных обязательств, связанных с осуществлением государственных полномочий;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и) устанавливают финансовое обеспечение дополнительных расходов, необходимых для полного исполнения расходных обязательств муниципальных районов, муниципальных округов и городских округов за счет собственных доходов и источников финансирования дефицита местного бюджета в случае превышения нормативов, используемых в методике расчета субвенций.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3. Финансовое обеспечение государственных полномочий осуществляется за счет субвенций, предоставляемых бюджетам муниципальных районов, муниципальных округов и городских округов из бюджета Республики Карелия.</w:t>
      </w:r>
    </w:p>
    <w:p w:rsidR="00A75FB1" w:rsidRDefault="00A75F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РК от 23.07.2020 </w:t>
      </w:r>
      <w:hyperlink r:id="rId46">
        <w:r>
          <w:rPr>
            <w:color w:val="0000FF"/>
          </w:rPr>
          <w:t>N 2497-ЗРК</w:t>
        </w:r>
      </w:hyperlink>
      <w:r>
        <w:t xml:space="preserve">, от 18.11.2022 </w:t>
      </w:r>
      <w:hyperlink r:id="rId47">
        <w:r>
          <w:rPr>
            <w:color w:val="0000FF"/>
          </w:rPr>
          <w:t>N 2768-ЗРК</w:t>
        </w:r>
      </w:hyperlink>
      <w:r>
        <w:t>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 xml:space="preserve">3.1. Общий объем субвенций для осуществления переданных органам местного самоуправления государственных полномочий и расчет нормативов для определения общего </w:t>
      </w:r>
      <w:r>
        <w:lastRenderedPageBreak/>
        <w:t>объема субвенций на исполнение соответствующих расходных обязательств муниципальных районов, муниципальных округов и городских округов определяются в следующем порядке: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1) уполномоченный орган прогнозирует численность специалистов, работающих на постоянной основе в составе административных комиссий, исходя из следующего: на каждые 65 тысяч населения, проживающего на территории муниципального района, муниципального округа, городского округа, - один специалист, при проживании на территории муниципального района, муниципального округа, городского округа менее 65 тысяч - один специалист;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proofErr w:type="gramStart"/>
      <w:r>
        <w:t>2) уполномоченный орган планирует и утверждает по согласованию с финансовым органом Республики Карелия норматив формирования бюджетных ассигнований на исполнение расходных обязательств муниципальных районов, муниципальных округов и городских округов в расчете на одного специалиста с учетом прогнозируемых затрат при осуществлении государственных полномочий и поправочные коэффициенты, учитывающие объективные условия, влияющие на размер затрат, методом индексации;</w:t>
      </w:r>
      <w:proofErr w:type="gramEnd"/>
    </w:p>
    <w:p w:rsidR="00A75FB1" w:rsidRDefault="00A75FB1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3) финансовый орган Республики Карелия определяет общий объем субвенций способом умножения прогнозируемой численности специалистов, работающих на постоянной основе в составе административных комиссий, на норматив формирования бюджетных ассигнований на исполнение расходных обязательств муниципальных районов, муниципальных округов и городских округов и на поправочные коэффициенты, учитывающие объективные условия, влияющие на размер затрат.</w:t>
      </w:r>
    </w:p>
    <w:p w:rsidR="00A75FB1" w:rsidRDefault="00A75FB1">
      <w:pPr>
        <w:pStyle w:val="ConsPlusNormal"/>
        <w:jc w:val="both"/>
      </w:pPr>
      <w:r>
        <w:t xml:space="preserve">(часть 3.1 введена </w:t>
      </w:r>
      <w:hyperlink r:id="rId51">
        <w:r>
          <w:rPr>
            <w:color w:val="0000FF"/>
          </w:rPr>
          <w:t>Законом</w:t>
        </w:r>
      </w:hyperlink>
      <w:r>
        <w:t xml:space="preserve"> РК от 23.07.2020 N 2497-ЗРК; в ред. </w:t>
      </w:r>
      <w:hyperlink r:id="rId52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3.2. Показателем (критерием) распределения между муниципальными образованиями общего объема субвенций является численность специалистов, работающих на постоянной основе в составе административных комиссий, в Республике Карелия.</w:t>
      </w:r>
    </w:p>
    <w:p w:rsidR="00A75FB1" w:rsidRDefault="00A75FB1">
      <w:pPr>
        <w:pStyle w:val="ConsPlusNormal"/>
        <w:jc w:val="both"/>
      </w:pPr>
      <w:r>
        <w:t xml:space="preserve">(часть 3.2 введена </w:t>
      </w:r>
      <w:hyperlink r:id="rId53">
        <w:r>
          <w:rPr>
            <w:color w:val="0000FF"/>
          </w:rPr>
          <w:t>Законом</w:t>
        </w:r>
      </w:hyperlink>
      <w:r>
        <w:t xml:space="preserve"> РК от 23.07.2020 N 2497-ЗРК)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3.3. Субвенции зачисляются в установленном для исполнения бюджета Республики Карелия порядке на единые счета местных бюджетов.</w:t>
      </w:r>
    </w:p>
    <w:p w:rsidR="00A75FB1" w:rsidRDefault="00A75FB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3.3 введена </w:t>
      </w:r>
      <w:hyperlink r:id="rId54">
        <w:r>
          <w:rPr>
            <w:color w:val="0000FF"/>
          </w:rPr>
          <w:t>Законом</w:t>
        </w:r>
      </w:hyperlink>
      <w:r>
        <w:t xml:space="preserve"> РК от 23.07.2020 N 2497-ЗРК)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 xml:space="preserve">4. Государственный </w:t>
      </w:r>
      <w:proofErr w:type="gramStart"/>
      <w:r>
        <w:t>контроль за</w:t>
      </w:r>
      <w:proofErr w:type="gramEnd"/>
      <w:r>
        <w:t xml:space="preserve"> осуществлением органами местного самоуправления муниципальных районов, муниципальных округов и городских округов государственных полномочий включает в себя: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1) рассмотрение и анализ отчетов о расходовании субвенций на осуществление государственных полномочий, а также дополнительно предоставляемой по запросам информации и документов, связанных с осуществлением государственных полномочий;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2) оценку выполнения установленных требований к содержанию и порядку предоставления отчетности органами местного самоуправления муниципальных районов, муниципальных округов и городских округов;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3) оценку деятельности органов местного самоуправления муниципальных районов, муниципальных округов и городских округов по осуществлению государственных полномочий;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4) проведение проверок;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lastRenderedPageBreak/>
        <w:t>5) направление письменных предписаний об устранении нарушений требований законодательства по вопросам осуществления органами местного самоуправления муниципальных районов, муниципальных округов и городских округов государственных полномочий в случаях выявления указанных нарушений.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5. Условиями прекращения осуществления органами местного самоуправления муниципальных районов, муниципальных округов и городских округов государственных полномочий являются: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1) наступление обстоятельств, при которых дальнейшее осуществление органами местного самоуправления муниципальных районов, муниципальных округов и городских округов государственных полномочий становится невозможным или нецелесообразным;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2) неисполнение или ненадлежащее осуществление государственных полномочий органами местного самоуправления муниципальных районов, муниципальных округов и городских округов;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3) нецелевое использование субвенций, предоставляемых бюджетам муниципальных районов, муниципальных округов и городских округов на осуществление государственных полномочий.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6. Осуществление государственных полномочий органом (органами) местного самоуправления муниципальных районов, муниципальных округов и городских округов прекращается законом Республики Карелия.</w:t>
      </w:r>
    </w:p>
    <w:p w:rsidR="00A75FB1" w:rsidRDefault="00A75F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3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При прекращении осуществления государственных полномочий органами местного самоуправления муниципальных районов, муниципальных округов и городских округов неиспользованные остатки субвенций и денежные средства в размере субвенций, использованных не по целевому назначению, подлежат передаче в доходы бюджета Республики Карелия, а материальные ресурсы, приобретенные за счет субвенций, подлежат передаче в собственность Республики Карелия. Порядок и сроки передачи денежных средств и материальных ресурсов устанавливаются соответственно финансовым органом Республики Карелия и исполнительным органом Республики Карелия, уполномоченным в сфере управления государственным имуществом Республики Карелия.</w:t>
      </w:r>
    </w:p>
    <w:p w:rsidR="00A75FB1" w:rsidRDefault="00A75F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4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Title"/>
        <w:ind w:firstLine="540"/>
        <w:jc w:val="both"/>
        <w:outlineLvl w:val="1"/>
      </w:pPr>
      <w:r>
        <w:t>Статья 8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Наделить органы местного самоуправления муниципальных районов, муниципальных округов, городских округов и поселений (далее - органы местного самоуправления) государственными полномочиями Республики Карелия по определению перечня должностных лиц, уполномоченных составлять протоколы об административных правонарушениях, предусмотренных </w:t>
      </w:r>
      <w:hyperlink r:id="rId65">
        <w:r>
          <w:rPr>
            <w:color w:val="0000FF"/>
          </w:rPr>
          <w:t>пунктом "г" части 1 статьи 7.4</w:t>
        </w:r>
      </w:hyperlink>
      <w:r>
        <w:t xml:space="preserve"> Закона Республики Карелия от 15 мая 2008 года N 1191-ЗРК "Об административных правонарушениях".</w:t>
      </w:r>
      <w:proofErr w:type="gramEnd"/>
    </w:p>
    <w:p w:rsidR="00A75FB1" w:rsidRDefault="00A75F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6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2. При осуществлении государственных полномочий органами местного самоуправления: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1) Правительство Республики Карелия: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lastRenderedPageBreak/>
        <w:t>а) утверждает перечень подлежащих передаче в пользование и (или) управление либо в муниципальную собственность материальных средств, необходимых для осуществления государственных полномочий, на основании предложения исполнительного органа Республики Карелия, уполномоченного в сфере управления государственным имуществом Республики Карелия;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б) определяет порядок установления и исполнения осуществляемых за счет субвенций расходных обязательств муниципальных районов, муниципальных округов, городских округов и поселений (далее - расходные обязательства);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в) представляет в Законодательное Собрание Республики Карелия расчеты общего объема и распределения субвенций одновременно с проектом закона Республики Карелия о бюджете Республики Карелия;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г) определяет уполномоченный исполнительный орган Республики Карелия;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2) уполномоченный исполнительный орган Республики Карелия (далее - уполномоченный орган):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а) издает в пределах своей компетенции нормативные правовые акты по вопросам осуществления государственных полномочий органами местного самоуправления;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б) контролирует полноту и качество осуществления государственных полномочий органами местного самоуправления и использование предоставленных на эти цели материальных ресурсов;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в) оказывает органам местного самоуправления консультативную и методическую помощь по вопросам осуществления государственных полномочий;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г) готовит и вносит предложения для принятия в установленном порядке решения о прекращении осуществления органами местного самоуправления государственных полномочий;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3) финансовый орган Республики Карелия совместно с уполномоченным органом: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а) устанавливает формы, сроки и требования к содержанию отчетности органов местного самоуправления об осуществлении государственных полномочий и о расходовании переданных на эти цели субвенций из бюджета Республики Карелия;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б) контролирует в пределах своей компетенции использование предоставленных на осуществление государственных полномочий финансовых средств;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4) органы местного самоуправления: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а) организуют деятельность по осуществлению государственных полномочий в соответствии с законодательством Российской Федерации и Республики Карелия, а также принятыми ими муниципальными правовыми актами;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 xml:space="preserve">б) определяют перечень должностных лиц органов местного самоуправления, уполномоченных составлять протоколы об административных правонарушениях, предусмотренных </w:t>
      </w:r>
      <w:hyperlink r:id="rId71">
        <w:r>
          <w:rPr>
            <w:color w:val="0000FF"/>
          </w:rPr>
          <w:t>пунктом "г" части 1 статьи 7.4</w:t>
        </w:r>
      </w:hyperlink>
      <w:r>
        <w:t xml:space="preserve"> Закона Республики Карелия от 15 мая 2008 года N 1191-ЗРК "Об административных правонарушениях";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в) обеспечивают составление протоколов об административных правонарушениях;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lastRenderedPageBreak/>
        <w:t>г) представляют финансовому органу Республики Карелия и уполномоченному органу: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отчеты о расходовании предоставленных в соответствии с настоящим Законом субвенций;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иную необходимую информацию и документы, связанные с осуществлением государственных полномочий, на основании письменных запросов финансового органа Республики Карелия или уполномоченного органа и в указанные в них сроки (далее - запросы);</w:t>
      </w:r>
    </w:p>
    <w:p w:rsidR="00A75FB1" w:rsidRDefault="00A75FB1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осуществляют обособленный учет материальных ресурсов, приобретаемых в муниципальную собственность за счет субвенций и передаваемых в оперативное управление;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е) принимают муниципальные правовые акты по вопросам установления и исполнения расходных обязательств, связанных с осуществлением государственных полномочий;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ж) устанавливают финансовое обеспечение дополнительных расходов, необходимых для полного исполнения расходных обязательств за счет собственных доходов и источников финансирования дефицита местного бюджета в случае превышения нормативов, используемых в методике расчета субвенций.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3. Финансовое обеспечение государственных полномочий осуществляется за счет субвенций, предоставляемых местным бюджетам из бюджета Республики Карелия.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Расчет общего объема субвенций на исполнение расходных обязательств муниципальных образований, возникающих в связи с осуществлением ими государственных полномочий, осуществляется в процессе составления проекта бюджета Республики Карелия на очередной финансовый год и плановый период.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Размер субвенции, предоставляемой местному бюджету, рассчитывается по формуле: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Normal"/>
        <w:ind w:firstLine="540"/>
        <w:jc w:val="both"/>
      </w:pPr>
      <w:proofErr w:type="spellStart"/>
      <w:r>
        <w:t>Si</w:t>
      </w:r>
      <w:proofErr w:type="spellEnd"/>
      <w:r>
        <w:t xml:space="preserve"> = </w:t>
      </w:r>
      <w:proofErr w:type="spellStart"/>
      <w:r>
        <w:t>li</w:t>
      </w:r>
      <w:proofErr w:type="spellEnd"/>
      <w:r>
        <w:t>,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Normal"/>
        <w:ind w:firstLine="540"/>
        <w:jc w:val="both"/>
      </w:pPr>
      <w:r>
        <w:t>где:</w:t>
      </w:r>
    </w:p>
    <w:p w:rsidR="00A75FB1" w:rsidRDefault="00A75FB1">
      <w:pPr>
        <w:pStyle w:val="ConsPlusNormal"/>
        <w:spacing w:before="220"/>
        <w:ind w:firstLine="540"/>
        <w:jc w:val="both"/>
      </w:pPr>
      <w:proofErr w:type="spellStart"/>
      <w:r>
        <w:t>Si</w:t>
      </w:r>
      <w:proofErr w:type="spellEnd"/>
      <w:r>
        <w:t xml:space="preserve"> - размер субвенции на осуществление государственных полномочий в i-м муниципальном образовании;</w:t>
      </w:r>
    </w:p>
    <w:p w:rsidR="00A75FB1" w:rsidRDefault="00A75FB1">
      <w:pPr>
        <w:pStyle w:val="ConsPlusNormal"/>
        <w:spacing w:before="220"/>
        <w:ind w:firstLine="540"/>
        <w:jc w:val="both"/>
      </w:pPr>
      <w:proofErr w:type="spellStart"/>
      <w:r>
        <w:t>li</w:t>
      </w:r>
      <w:proofErr w:type="spellEnd"/>
      <w:r>
        <w:t xml:space="preserve"> - норматив текущих расходов, необходимых для обеспечения в i-м муниципальном образовании выполнения государственных полномочий в течение года (далее - норматив текущих расходов).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Норматив текущих расходов составляет 2000 рублей.</w:t>
      </w:r>
    </w:p>
    <w:p w:rsidR="00A75FB1" w:rsidRDefault="00A75FB1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Закона</w:t>
        </w:r>
      </w:hyperlink>
      <w:r>
        <w:t xml:space="preserve"> РК от 19.12.2013 N 1752-ЗРК)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Субвенции зачисляются в установленном для исполнения бюджета Республики Карелия порядке на единые счета местных бюджетов.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 xml:space="preserve">4. Государственный </w:t>
      </w:r>
      <w:proofErr w:type="gramStart"/>
      <w:r>
        <w:t>контроль за</w:t>
      </w:r>
      <w:proofErr w:type="gramEnd"/>
      <w:r>
        <w:t xml:space="preserve"> осуществлением органами местного самоуправления государственных полномочий включает в себя: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1) рассмотрение и анализ отчетов о расходовании субвенций на осуществление государственных полномочий, а также дополнительно предоставляемой по запросам информации и документов, связанных с осуществлением государственных полномочий;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2) оценку выполнения установленных требований к содержанию и порядку предоставления отчетности органами местного самоуправления;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 xml:space="preserve">3) оценку деятельности органов местного самоуправления по осуществлению </w:t>
      </w:r>
      <w:r>
        <w:lastRenderedPageBreak/>
        <w:t>государственных полномочий;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4) проведение проверок;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5) направление письменных предписаний об устранении нарушений требований законодательства по вопросам осуществления органами местного самоуправления государственных полномочий в случаях выявления указанных нарушений.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5. Условиями прекращения осуществления органами местного самоуправления государственных полномочий являются: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1) наступление обстоятельств, при которых дальнейшее осуществление органами местного самоуправления государственных полномочий становится невозможным или нецелесообразным;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2) неисполнение или ненадлежащее осуществление государственных полномочий органами местного самоуправления;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3) нецелевое использование субвенций, предоставляемых бюджетам муниципальных образований на осуществление государственных полномочий.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6. Осуществление государственных полномочий органом (органами) местного самоуправления прекращается законом Республики Карелия.</w:t>
      </w:r>
    </w:p>
    <w:p w:rsidR="00A75FB1" w:rsidRDefault="00A75FB1">
      <w:pPr>
        <w:pStyle w:val="ConsPlusNormal"/>
        <w:spacing w:before="220"/>
        <w:ind w:firstLine="540"/>
        <w:jc w:val="both"/>
      </w:pPr>
      <w:r>
        <w:t>При прекращении осуществления государственных полномочий органами местного самоуправления неиспользованные остатки субвенций и денежные средства в размере субвенций, использованных не по целевому назначению, подлежат передаче в доходы бюджета Республики Карелия, а материальные ресурсы, приобретенные за счет субвенций, подлежат передаче в собственность Республики Карелия. Порядок и сроки передачи денежных средств и материальных ресурсов устанавливаются соответственно финансовым органом Республики Карелия и исполнительным органом Республики Карелия, уполномоченным в сфере управления государственным имуществом Республики Карелия.</w:t>
      </w:r>
    </w:p>
    <w:p w:rsidR="00A75FB1" w:rsidRDefault="00A75F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3">
        <w:r>
          <w:rPr>
            <w:color w:val="0000FF"/>
          </w:rPr>
          <w:t>Закона</w:t>
        </w:r>
      </w:hyperlink>
      <w:r>
        <w:t xml:space="preserve"> РК от 18.11.2022 N 2768-ЗРК)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Title"/>
        <w:ind w:firstLine="540"/>
        <w:jc w:val="both"/>
        <w:outlineLvl w:val="1"/>
      </w:pPr>
      <w:r>
        <w:t>Статья 9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Normal"/>
        <w:ind w:firstLine="540"/>
        <w:jc w:val="both"/>
      </w:pPr>
      <w:r>
        <w:t>Настоящий Закон вступает в силу с 1 января 2013 года.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Normal"/>
        <w:jc w:val="right"/>
      </w:pPr>
      <w:r>
        <w:t>Глава Республики Карелия</w:t>
      </w:r>
    </w:p>
    <w:p w:rsidR="00A75FB1" w:rsidRDefault="00A75FB1">
      <w:pPr>
        <w:pStyle w:val="ConsPlusNormal"/>
        <w:jc w:val="right"/>
      </w:pPr>
      <w:r>
        <w:t>А.П.ХУДИЛАЙНЕН</w:t>
      </w:r>
    </w:p>
    <w:p w:rsidR="00A75FB1" w:rsidRDefault="00A75FB1">
      <w:pPr>
        <w:pStyle w:val="ConsPlusNormal"/>
      </w:pPr>
      <w:r>
        <w:t>г. Петрозаводск</w:t>
      </w:r>
    </w:p>
    <w:p w:rsidR="00A75FB1" w:rsidRDefault="00A75FB1">
      <w:pPr>
        <w:pStyle w:val="ConsPlusNormal"/>
        <w:spacing w:before="220"/>
      </w:pPr>
      <w:r>
        <w:t>18 декабря 2012 года</w:t>
      </w:r>
    </w:p>
    <w:p w:rsidR="00A75FB1" w:rsidRDefault="00A75FB1">
      <w:pPr>
        <w:pStyle w:val="ConsPlusNormal"/>
        <w:spacing w:before="220"/>
      </w:pPr>
      <w:r>
        <w:t>N 1659-ЗРК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Normal"/>
        <w:jc w:val="right"/>
        <w:outlineLvl w:val="0"/>
      </w:pPr>
      <w:r>
        <w:t>Приложение</w:t>
      </w:r>
    </w:p>
    <w:p w:rsidR="00A75FB1" w:rsidRDefault="00A75FB1">
      <w:pPr>
        <w:pStyle w:val="ConsPlusNormal"/>
        <w:jc w:val="right"/>
      </w:pPr>
      <w:r>
        <w:t>к Закону Республики Карелия</w:t>
      </w:r>
    </w:p>
    <w:p w:rsidR="00A75FB1" w:rsidRDefault="00A75FB1">
      <w:pPr>
        <w:pStyle w:val="ConsPlusNormal"/>
        <w:jc w:val="right"/>
      </w:pPr>
      <w:r>
        <w:t>"Об административных комиссиях</w:t>
      </w:r>
    </w:p>
    <w:p w:rsidR="00A75FB1" w:rsidRDefault="00A75FB1">
      <w:pPr>
        <w:pStyle w:val="ConsPlusNormal"/>
        <w:jc w:val="right"/>
      </w:pPr>
      <w:r>
        <w:t>в Республике Карелия и наделении</w:t>
      </w:r>
    </w:p>
    <w:p w:rsidR="00A75FB1" w:rsidRDefault="00A75FB1">
      <w:pPr>
        <w:pStyle w:val="ConsPlusNormal"/>
        <w:jc w:val="right"/>
      </w:pPr>
      <w:r>
        <w:t>органов местного самоуправления</w:t>
      </w:r>
    </w:p>
    <w:p w:rsidR="00A75FB1" w:rsidRDefault="00A75FB1">
      <w:pPr>
        <w:pStyle w:val="ConsPlusNormal"/>
        <w:jc w:val="right"/>
      </w:pPr>
      <w:r>
        <w:t>отдельными государственными</w:t>
      </w:r>
    </w:p>
    <w:p w:rsidR="00A75FB1" w:rsidRDefault="00A75FB1">
      <w:pPr>
        <w:pStyle w:val="ConsPlusNormal"/>
        <w:jc w:val="right"/>
      </w:pPr>
      <w:r>
        <w:t>полномочиями Республики Карелия"</w:t>
      </w:r>
    </w:p>
    <w:p w:rsidR="00A75FB1" w:rsidRDefault="00A75F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7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FB1" w:rsidRDefault="00A75F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FB1" w:rsidRDefault="00A75F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5FB1" w:rsidRDefault="00A75F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5FB1" w:rsidRDefault="00A75F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74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06.04.2013 N 1696-ЗРК)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FB1" w:rsidRDefault="00A75FB1">
            <w:pPr>
              <w:pStyle w:val="ConsPlusNormal"/>
            </w:pPr>
          </w:p>
        </w:tc>
      </w:tr>
    </w:tbl>
    <w:p w:rsidR="00A75FB1" w:rsidRDefault="00A75FB1">
      <w:pPr>
        <w:pStyle w:val="ConsPlusNormal"/>
        <w:jc w:val="both"/>
      </w:pPr>
    </w:p>
    <w:p w:rsidR="00A75FB1" w:rsidRDefault="00A75FB1">
      <w:pPr>
        <w:pStyle w:val="ConsPlusNonformat"/>
        <w:jc w:val="both"/>
      </w:pPr>
      <w:bookmarkStart w:id="2" w:name="P286"/>
      <w:bookmarkEnd w:id="2"/>
      <w:r>
        <w:t xml:space="preserve">                                  ЖУРНАЛ</w:t>
      </w:r>
    </w:p>
    <w:p w:rsidR="00A75FB1" w:rsidRDefault="00A75FB1">
      <w:pPr>
        <w:pStyle w:val="ConsPlusNonformat"/>
        <w:jc w:val="both"/>
      </w:pPr>
      <w:r>
        <w:t xml:space="preserve">               учета дел об административных правонарушениях</w:t>
      </w: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Normal"/>
        <w:sectPr w:rsidR="00A75FB1" w:rsidSect="00E214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5"/>
        <w:gridCol w:w="510"/>
        <w:gridCol w:w="1587"/>
        <w:gridCol w:w="1320"/>
        <w:gridCol w:w="1485"/>
        <w:gridCol w:w="1814"/>
        <w:gridCol w:w="990"/>
        <w:gridCol w:w="1304"/>
        <w:gridCol w:w="1485"/>
        <w:gridCol w:w="1077"/>
        <w:gridCol w:w="1417"/>
      </w:tblGrid>
      <w:tr w:rsidR="00A75FB1">
        <w:tc>
          <w:tcPr>
            <w:tcW w:w="495" w:type="dxa"/>
            <w:vMerge w:val="restart"/>
          </w:tcPr>
          <w:p w:rsidR="00A75FB1" w:rsidRDefault="00A75FB1">
            <w:pPr>
              <w:pStyle w:val="ConsPlusNormal"/>
            </w:pPr>
            <w:r>
              <w:lastRenderedPageBreak/>
              <w:t>N п/п</w:t>
            </w:r>
          </w:p>
        </w:tc>
        <w:tc>
          <w:tcPr>
            <w:tcW w:w="510" w:type="dxa"/>
            <w:vMerge w:val="restart"/>
          </w:tcPr>
          <w:p w:rsidR="00A75FB1" w:rsidRDefault="00A75FB1">
            <w:pPr>
              <w:pStyle w:val="ConsPlusNormal"/>
            </w:pPr>
            <w:proofErr w:type="spellStart"/>
            <w:r>
              <w:t>Рег</w:t>
            </w:r>
            <w:proofErr w:type="spellEnd"/>
            <w:r>
              <w:t>. N</w:t>
            </w:r>
          </w:p>
        </w:tc>
        <w:tc>
          <w:tcPr>
            <w:tcW w:w="1587" w:type="dxa"/>
            <w:vMerge w:val="restart"/>
          </w:tcPr>
          <w:p w:rsidR="00A75FB1" w:rsidRDefault="00A75FB1">
            <w:pPr>
              <w:pStyle w:val="ConsPlusNormal"/>
            </w:pPr>
            <w:r>
              <w:t>Дата составления протокола, N протокола, (Ф.И.О., должность лица, составившего протокол)</w:t>
            </w:r>
          </w:p>
        </w:tc>
        <w:tc>
          <w:tcPr>
            <w:tcW w:w="1320" w:type="dxa"/>
            <w:vMerge w:val="restart"/>
          </w:tcPr>
          <w:p w:rsidR="00A75FB1" w:rsidRDefault="00A75FB1">
            <w:pPr>
              <w:pStyle w:val="ConsPlusNormal"/>
            </w:pPr>
            <w:r>
              <w:t>Статья Закона РК "Об административных правонарушениях"</w:t>
            </w:r>
          </w:p>
        </w:tc>
        <w:tc>
          <w:tcPr>
            <w:tcW w:w="1485" w:type="dxa"/>
            <w:vMerge w:val="restart"/>
          </w:tcPr>
          <w:p w:rsidR="00A75FB1" w:rsidRDefault="00A75FB1">
            <w:pPr>
              <w:pStyle w:val="ConsPlusNormal"/>
            </w:pPr>
            <w:r>
              <w:t>Краткое описание события (время, место, обстоятельства произошедшего)</w:t>
            </w:r>
          </w:p>
        </w:tc>
        <w:tc>
          <w:tcPr>
            <w:tcW w:w="1814" w:type="dxa"/>
            <w:vMerge w:val="restart"/>
          </w:tcPr>
          <w:p w:rsidR="00A75FB1" w:rsidRDefault="00A75FB1">
            <w:pPr>
              <w:pStyle w:val="ConsPlusNormal"/>
            </w:pPr>
            <w:r>
              <w:t>В отношении кого осуществляется производство по делу об административном правонарушении (Ф.И.О., год рождения, место жительства)</w:t>
            </w:r>
          </w:p>
        </w:tc>
        <w:tc>
          <w:tcPr>
            <w:tcW w:w="4856" w:type="dxa"/>
            <w:gridSpan w:val="4"/>
          </w:tcPr>
          <w:p w:rsidR="00A75FB1" w:rsidRDefault="00A75FB1">
            <w:pPr>
              <w:pStyle w:val="ConsPlusNormal"/>
              <w:jc w:val="center"/>
            </w:pPr>
            <w:r>
              <w:t>Результат рассмотрения дела об административном правонарушении</w:t>
            </w:r>
          </w:p>
        </w:tc>
        <w:tc>
          <w:tcPr>
            <w:tcW w:w="1417" w:type="dxa"/>
            <w:vMerge w:val="restart"/>
          </w:tcPr>
          <w:p w:rsidR="00A75FB1" w:rsidRDefault="00A75FB1">
            <w:pPr>
              <w:pStyle w:val="ConsPlusNormal"/>
            </w:pPr>
            <w:r>
              <w:t>Дата вручения копии постановления, определения участникам производства по делу</w:t>
            </w:r>
          </w:p>
        </w:tc>
      </w:tr>
      <w:tr w:rsidR="00A75FB1">
        <w:tc>
          <w:tcPr>
            <w:tcW w:w="495" w:type="dxa"/>
            <w:vMerge/>
          </w:tcPr>
          <w:p w:rsidR="00A75FB1" w:rsidRDefault="00A75FB1">
            <w:pPr>
              <w:pStyle w:val="ConsPlusNormal"/>
            </w:pPr>
          </w:p>
        </w:tc>
        <w:tc>
          <w:tcPr>
            <w:tcW w:w="510" w:type="dxa"/>
            <w:vMerge/>
          </w:tcPr>
          <w:p w:rsidR="00A75FB1" w:rsidRDefault="00A75FB1">
            <w:pPr>
              <w:pStyle w:val="ConsPlusNormal"/>
            </w:pPr>
          </w:p>
        </w:tc>
        <w:tc>
          <w:tcPr>
            <w:tcW w:w="1587" w:type="dxa"/>
            <w:vMerge/>
          </w:tcPr>
          <w:p w:rsidR="00A75FB1" w:rsidRDefault="00A75FB1">
            <w:pPr>
              <w:pStyle w:val="ConsPlusNormal"/>
            </w:pPr>
          </w:p>
        </w:tc>
        <w:tc>
          <w:tcPr>
            <w:tcW w:w="1320" w:type="dxa"/>
            <w:vMerge/>
          </w:tcPr>
          <w:p w:rsidR="00A75FB1" w:rsidRDefault="00A75FB1">
            <w:pPr>
              <w:pStyle w:val="ConsPlusNormal"/>
            </w:pPr>
          </w:p>
        </w:tc>
        <w:tc>
          <w:tcPr>
            <w:tcW w:w="1485" w:type="dxa"/>
            <w:vMerge/>
          </w:tcPr>
          <w:p w:rsidR="00A75FB1" w:rsidRDefault="00A75FB1">
            <w:pPr>
              <w:pStyle w:val="ConsPlusNormal"/>
            </w:pPr>
          </w:p>
        </w:tc>
        <w:tc>
          <w:tcPr>
            <w:tcW w:w="1814" w:type="dxa"/>
            <w:vMerge/>
          </w:tcPr>
          <w:p w:rsidR="00A75FB1" w:rsidRDefault="00A75FB1">
            <w:pPr>
              <w:pStyle w:val="ConsPlusNormal"/>
            </w:pPr>
          </w:p>
        </w:tc>
        <w:tc>
          <w:tcPr>
            <w:tcW w:w="2294" w:type="dxa"/>
            <w:gridSpan w:val="2"/>
          </w:tcPr>
          <w:p w:rsidR="00A75FB1" w:rsidRDefault="00A75FB1">
            <w:pPr>
              <w:pStyle w:val="ConsPlusNormal"/>
            </w:pPr>
            <w:r>
              <w:t>дело об административном правонарушении рассмотрено административной комиссией, назначено наказание:</w:t>
            </w:r>
          </w:p>
        </w:tc>
        <w:tc>
          <w:tcPr>
            <w:tcW w:w="1485" w:type="dxa"/>
            <w:vMerge w:val="restart"/>
          </w:tcPr>
          <w:p w:rsidR="00A75FB1" w:rsidRDefault="00A75FB1">
            <w:pPr>
              <w:pStyle w:val="ConsPlusNormal"/>
            </w:pPr>
            <w:r>
              <w:t>дело передано для рассмотрения по подведомственности</w:t>
            </w:r>
          </w:p>
        </w:tc>
        <w:tc>
          <w:tcPr>
            <w:tcW w:w="1077" w:type="dxa"/>
            <w:vMerge w:val="restart"/>
          </w:tcPr>
          <w:p w:rsidR="00A75FB1" w:rsidRDefault="00A75FB1">
            <w:pPr>
              <w:pStyle w:val="ConsPlusNormal"/>
            </w:pPr>
            <w:r>
              <w:t>дело прекращено (основания прекращения)</w:t>
            </w:r>
          </w:p>
        </w:tc>
        <w:tc>
          <w:tcPr>
            <w:tcW w:w="1417" w:type="dxa"/>
            <w:vMerge/>
          </w:tcPr>
          <w:p w:rsidR="00A75FB1" w:rsidRDefault="00A75FB1">
            <w:pPr>
              <w:pStyle w:val="ConsPlusNormal"/>
            </w:pPr>
          </w:p>
        </w:tc>
      </w:tr>
      <w:tr w:rsidR="00A75FB1">
        <w:tc>
          <w:tcPr>
            <w:tcW w:w="495" w:type="dxa"/>
            <w:vMerge/>
          </w:tcPr>
          <w:p w:rsidR="00A75FB1" w:rsidRDefault="00A75FB1">
            <w:pPr>
              <w:pStyle w:val="ConsPlusNormal"/>
            </w:pPr>
          </w:p>
        </w:tc>
        <w:tc>
          <w:tcPr>
            <w:tcW w:w="510" w:type="dxa"/>
            <w:vMerge/>
          </w:tcPr>
          <w:p w:rsidR="00A75FB1" w:rsidRDefault="00A75FB1">
            <w:pPr>
              <w:pStyle w:val="ConsPlusNormal"/>
            </w:pPr>
          </w:p>
        </w:tc>
        <w:tc>
          <w:tcPr>
            <w:tcW w:w="1587" w:type="dxa"/>
            <w:vMerge/>
          </w:tcPr>
          <w:p w:rsidR="00A75FB1" w:rsidRDefault="00A75FB1">
            <w:pPr>
              <w:pStyle w:val="ConsPlusNormal"/>
            </w:pPr>
          </w:p>
        </w:tc>
        <w:tc>
          <w:tcPr>
            <w:tcW w:w="1320" w:type="dxa"/>
            <w:vMerge/>
          </w:tcPr>
          <w:p w:rsidR="00A75FB1" w:rsidRDefault="00A75FB1">
            <w:pPr>
              <w:pStyle w:val="ConsPlusNormal"/>
            </w:pPr>
          </w:p>
        </w:tc>
        <w:tc>
          <w:tcPr>
            <w:tcW w:w="1485" w:type="dxa"/>
            <w:vMerge/>
          </w:tcPr>
          <w:p w:rsidR="00A75FB1" w:rsidRDefault="00A75FB1">
            <w:pPr>
              <w:pStyle w:val="ConsPlusNormal"/>
            </w:pPr>
          </w:p>
        </w:tc>
        <w:tc>
          <w:tcPr>
            <w:tcW w:w="1814" w:type="dxa"/>
            <w:vMerge/>
          </w:tcPr>
          <w:p w:rsidR="00A75FB1" w:rsidRDefault="00A75FB1">
            <w:pPr>
              <w:pStyle w:val="ConsPlusNormal"/>
            </w:pPr>
          </w:p>
        </w:tc>
        <w:tc>
          <w:tcPr>
            <w:tcW w:w="990" w:type="dxa"/>
          </w:tcPr>
          <w:p w:rsidR="00A75FB1" w:rsidRDefault="00A75FB1">
            <w:pPr>
              <w:pStyle w:val="ConsPlusNormal"/>
            </w:pPr>
            <w:r>
              <w:t>предупреждение</w:t>
            </w:r>
          </w:p>
        </w:tc>
        <w:tc>
          <w:tcPr>
            <w:tcW w:w="1304" w:type="dxa"/>
          </w:tcPr>
          <w:p w:rsidR="00A75FB1" w:rsidRDefault="00A75FB1">
            <w:pPr>
              <w:pStyle w:val="ConsPlusNormal"/>
            </w:pPr>
            <w:r>
              <w:t>административный штраф (сумма, руб.)</w:t>
            </w:r>
          </w:p>
        </w:tc>
        <w:tc>
          <w:tcPr>
            <w:tcW w:w="1485" w:type="dxa"/>
            <w:vMerge/>
          </w:tcPr>
          <w:p w:rsidR="00A75FB1" w:rsidRDefault="00A75FB1">
            <w:pPr>
              <w:pStyle w:val="ConsPlusNormal"/>
            </w:pPr>
          </w:p>
        </w:tc>
        <w:tc>
          <w:tcPr>
            <w:tcW w:w="1077" w:type="dxa"/>
            <w:vMerge/>
          </w:tcPr>
          <w:p w:rsidR="00A75FB1" w:rsidRDefault="00A75FB1">
            <w:pPr>
              <w:pStyle w:val="ConsPlusNormal"/>
            </w:pPr>
          </w:p>
        </w:tc>
        <w:tc>
          <w:tcPr>
            <w:tcW w:w="1417" w:type="dxa"/>
            <w:vMerge/>
          </w:tcPr>
          <w:p w:rsidR="00A75FB1" w:rsidRDefault="00A75FB1">
            <w:pPr>
              <w:pStyle w:val="ConsPlusNormal"/>
            </w:pPr>
          </w:p>
        </w:tc>
      </w:tr>
      <w:tr w:rsidR="00A75FB1">
        <w:tc>
          <w:tcPr>
            <w:tcW w:w="495" w:type="dxa"/>
          </w:tcPr>
          <w:p w:rsidR="00A75FB1" w:rsidRDefault="00A75F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" w:type="dxa"/>
          </w:tcPr>
          <w:p w:rsidR="00A75FB1" w:rsidRDefault="00A75F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A75FB1" w:rsidRDefault="00A75F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</w:tcPr>
          <w:p w:rsidR="00A75FB1" w:rsidRDefault="00A75F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5" w:type="dxa"/>
          </w:tcPr>
          <w:p w:rsidR="00A75FB1" w:rsidRDefault="00A75F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A75FB1" w:rsidRDefault="00A75F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0" w:type="dxa"/>
          </w:tcPr>
          <w:p w:rsidR="00A75FB1" w:rsidRDefault="00A75FB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A75FB1" w:rsidRDefault="00A75FB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85" w:type="dxa"/>
          </w:tcPr>
          <w:p w:rsidR="00A75FB1" w:rsidRDefault="00A75FB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A75FB1" w:rsidRDefault="00A75FB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75FB1" w:rsidRDefault="00A75FB1">
            <w:pPr>
              <w:pStyle w:val="ConsPlusNormal"/>
              <w:jc w:val="center"/>
            </w:pPr>
            <w:r>
              <w:t>11</w:t>
            </w:r>
          </w:p>
        </w:tc>
      </w:tr>
      <w:tr w:rsidR="00A75FB1">
        <w:tc>
          <w:tcPr>
            <w:tcW w:w="495" w:type="dxa"/>
          </w:tcPr>
          <w:p w:rsidR="00A75FB1" w:rsidRDefault="00A75FB1">
            <w:pPr>
              <w:pStyle w:val="ConsPlusNormal"/>
            </w:pPr>
          </w:p>
        </w:tc>
        <w:tc>
          <w:tcPr>
            <w:tcW w:w="510" w:type="dxa"/>
          </w:tcPr>
          <w:p w:rsidR="00A75FB1" w:rsidRDefault="00A75FB1">
            <w:pPr>
              <w:pStyle w:val="ConsPlusNormal"/>
            </w:pPr>
          </w:p>
        </w:tc>
        <w:tc>
          <w:tcPr>
            <w:tcW w:w="1587" w:type="dxa"/>
          </w:tcPr>
          <w:p w:rsidR="00A75FB1" w:rsidRDefault="00A75FB1">
            <w:pPr>
              <w:pStyle w:val="ConsPlusNormal"/>
            </w:pPr>
          </w:p>
        </w:tc>
        <w:tc>
          <w:tcPr>
            <w:tcW w:w="1320" w:type="dxa"/>
          </w:tcPr>
          <w:p w:rsidR="00A75FB1" w:rsidRDefault="00A75FB1">
            <w:pPr>
              <w:pStyle w:val="ConsPlusNormal"/>
            </w:pPr>
          </w:p>
        </w:tc>
        <w:tc>
          <w:tcPr>
            <w:tcW w:w="1485" w:type="dxa"/>
          </w:tcPr>
          <w:p w:rsidR="00A75FB1" w:rsidRDefault="00A75FB1">
            <w:pPr>
              <w:pStyle w:val="ConsPlusNormal"/>
            </w:pPr>
          </w:p>
        </w:tc>
        <w:tc>
          <w:tcPr>
            <w:tcW w:w="1814" w:type="dxa"/>
          </w:tcPr>
          <w:p w:rsidR="00A75FB1" w:rsidRDefault="00A75FB1">
            <w:pPr>
              <w:pStyle w:val="ConsPlusNormal"/>
            </w:pPr>
          </w:p>
        </w:tc>
        <w:tc>
          <w:tcPr>
            <w:tcW w:w="990" w:type="dxa"/>
          </w:tcPr>
          <w:p w:rsidR="00A75FB1" w:rsidRDefault="00A75FB1">
            <w:pPr>
              <w:pStyle w:val="ConsPlusNormal"/>
            </w:pPr>
          </w:p>
        </w:tc>
        <w:tc>
          <w:tcPr>
            <w:tcW w:w="1304" w:type="dxa"/>
          </w:tcPr>
          <w:p w:rsidR="00A75FB1" w:rsidRDefault="00A75FB1">
            <w:pPr>
              <w:pStyle w:val="ConsPlusNormal"/>
            </w:pPr>
          </w:p>
        </w:tc>
        <w:tc>
          <w:tcPr>
            <w:tcW w:w="1485" w:type="dxa"/>
          </w:tcPr>
          <w:p w:rsidR="00A75FB1" w:rsidRDefault="00A75FB1">
            <w:pPr>
              <w:pStyle w:val="ConsPlusNormal"/>
            </w:pPr>
          </w:p>
        </w:tc>
        <w:tc>
          <w:tcPr>
            <w:tcW w:w="1077" w:type="dxa"/>
          </w:tcPr>
          <w:p w:rsidR="00A75FB1" w:rsidRDefault="00A75FB1">
            <w:pPr>
              <w:pStyle w:val="ConsPlusNormal"/>
            </w:pPr>
          </w:p>
        </w:tc>
        <w:tc>
          <w:tcPr>
            <w:tcW w:w="1417" w:type="dxa"/>
          </w:tcPr>
          <w:p w:rsidR="00A75FB1" w:rsidRDefault="00A75FB1">
            <w:pPr>
              <w:pStyle w:val="ConsPlusNormal"/>
            </w:pPr>
          </w:p>
        </w:tc>
      </w:tr>
    </w:tbl>
    <w:p w:rsidR="00A75FB1" w:rsidRDefault="00A75FB1">
      <w:pPr>
        <w:pStyle w:val="ConsPlusNormal"/>
        <w:jc w:val="both"/>
      </w:pPr>
    </w:p>
    <w:p w:rsidR="00A75FB1" w:rsidRDefault="00A75FB1">
      <w:pPr>
        <w:pStyle w:val="ConsPlusNormal"/>
        <w:jc w:val="both"/>
      </w:pPr>
    </w:p>
    <w:p w:rsidR="00A75FB1" w:rsidRDefault="00A75F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57E4" w:rsidRDefault="005757E4"/>
    <w:sectPr w:rsidR="005757E4" w:rsidSect="00090574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75FB1"/>
    <w:rsid w:val="005757E4"/>
    <w:rsid w:val="00A7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5F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75F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75F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75F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3156&amp;dst=102728" TargetMode="External"/><Relationship Id="rId18" Type="http://schemas.openxmlformats.org/officeDocument/2006/relationships/hyperlink" Target="https://login.consultant.ru/link/?req=doc&amp;base=RLAW904&amp;n=33822&amp;dst=100015" TargetMode="External"/><Relationship Id="rId26" Type="http://schemas.openxmlformats.org/officeDocument/2006/relationships/hyperlink" Target="https://login.consultant.ru/link/?req=doc&amp;base=RLAW904&amp;n=33822&amp;dst=100024" TargetMode="External"/><Relationship Id="rId39" Type="http://schemas.openxmlformats.org/officeDocument/2006/relationships/hyperlink" Target="https://login.consultant.ru/link/?req=doc&amp;base=RLAW904&amp;n=607940&amp;dst=100027" TargetMode="External"/><Relationship Id="rId21" Type="http://schemas.openxmlformats.org/officeDocument/2006/relationships/hyperlink" Target="https://login.consultant.ru/link/?req=doc&amp;base=RLAW904&amp;n=33822&amp;dst=100020" TargetMode="External"/><Relationship Id="rId34" Type="http://schemas.openxmlformats.org/officeDocument/2006/relationships/hyperlink" Target="https://login.consultant.ru/link/?req=doc&amp;base=RLAW904&amp;n=607940&amp;dst=100021" TargetMode="External"/><Relationship Id="rId42" Type="http://schemas.openxmlformats.org/officeDocument/2006/relationships/hyperlink" Target="https://login.consultant.ru/link/?req=doc&amp;base=RLAW904&amp;n=607940&amp;dst=100031" TargetMode="External"/><Relationship Id="rId47" Type="http://schemas.openxmlformats.org/officeDocument/2006/relationships/hyperlink" Target="https://login.consultant.ru/link/?req=doc&amp;base=RLAW904&amp;n=607940&amp;dst=100034" TargetMode="External"/><Relationship Id="rId50" Type="http://schemas.openxmlformats.org/officeDocument/2006/relationships/hyperlink" Target="https://login.consultant.ru/link/?req=doc&amp;base=RLAW904&amp;n=607940&amp;dst=100038" TargetMode="External"/><Relationship Id="rId55" Type="http://schemas.openxmlformats.org/officeDocument/2006/relationships/hyperlink" Target="https://login.consultant.ru/link/?req=doc&amp;base=RLAW904&amp;n=607940&amp;dst=100041" TargetMode="External"/><Relationship Id="rId63" Type="http://schemas.openxmlformats.org/officeDocument/2006/relationships/hyperlink" Target="https://login.consultant.ru/link/?req=doc&amp;base=RLAW904&amp;n=607940&amp;dst=100051" TargetMode="External"/><Relationship Id="rId68" Type="http://schemas.openxmlformats.org/officeDocument/2006/relationships/hyperlink" Target="https://login.consultant.ru/link/?req=doc&amp;base=RLAW904&amp;n=607940&amp;dst=100058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04&amp;n=607940&amp;dst=100008" TargetMode="External"/><Relationship Id="rId71" Type="http://schemas.openxmlformats.org/officeDocument/2006/relationships/hyperlink" Target="https://login.consultant.ru/link/?req=doc&amp;base=RLAW904&amp;n=620716&amp;dst=1006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04&amp;n=33822&amp;dst=100011" TargetMode="External"/><Relationship Id="rId29" Type="http://schemas.openxmlformats.org/officeDocument/2006/relationships/hyperlink" Target="https://login.consultant.ru/link/?req=doc&amp;base=LAW&amp;n=480999&amp;dst=101134" TargetMode="External"/><Relationship Id="rId11" Type="http://schemas.openxmlformats.org/officeDocument/2006/relationships/hyperlink" Target="https://login.consultant.ru/link/?req=doc&amp;base=RLAW904&amp;n=620716&amp;dst=100193" TargetMode="External"/><Relationship Id="rId24" Type="http://schemas.openxmlformats.org/officeDocument/2006/relationships/hyperlink" Target="https://login.consultant.ru/link/?req=doc&amp;base=RLAW904&amp;n=33822&amp;dst=100022" TargetMode="External"/><Relationship Id="rId32" Type="http://schemas.openxmlformats.org/officeDocument/2006/relationships/hyperlink" Target="https://login.consultant.ru/link/?req=doc&amp;base=RLAW904&amp;n=607940&amp;dst=100018" TargetMode="External"/><Relationship Id="rId37" Type="http://schemas.openxmlformats.org/officeDocument/2006/relationships/hyperlink" Target="https://login.consultant.ru/link/?req=doc&amp;base=RLAW904&amp;n=607940&amp;dst=100025" TargetMode="External"/><Relationship Id="rId40" Type="http://schemas.openxmlformats.org/officeDocument/2006/relationships/hyperlink" Target="https://login.consultant.ru/link/?req=doc&amp;base=RLAW904&amp;n=607940&amp;dst=100028" TargetMode="External"/><Relationship Id="rId45" Type="http://schemas.openxmlformats.org/officeDocument/2006/relationships/hyperlink" Target="https://login.consultant.ru/link/?req=doc&amp;base=RLAW904&amp;n=607940&amp;dst=100033" TargetMode="External"/><Relationship Id="rId53" Type="http://schemas.openxmlformats.org/officeDocument/2006/relationships/hyperlink" Target="https://login.consultant.ru/link/?req=doc&amp;base=RLAW904&amp;n=594911&amp;dst=100062" TargetMode="External"/><Relationship Id="rId58" Type="http://schemas.openxmlformats.org/officeDocument/2006/relationships/hyperlink" Target="https://login.consultant.ru/link/?req=doc&amp;base=RLAW904&amp;n=607940&amp;dst=100044" TargetMode="External"/><Relationship Id="rId66" Type="http://schemas.openxmlformats.org/officeDocument/2006/relationships/hyperlink" Target="https://login.consultant.ru/link/?req=doc&amp;base=RLAW904&amp;n=607940&amp;dst=100054" TargetMode="External"/><Relationship Id="rId74" Type="http://schemas.openxmlformats.org/officeDocument/2006/relationships/hyperlink" Target="https://login.consultant.ru/link/?req=doc&amp;base=RLAW904&amp;n=33822&amp;dst=100028" TargetMode="External"/><Relationship Id="rId5" Type="http://schemas.openxmlformats.org/officeDocument/2006/relationships/hyperlink" Target="https://login.consultant.ru/link/?req=doc&amp;base=RLAW904&amp;n=36188&amp;dst=100008" TargetMode="External"/><Relationship Id="rId15" Type="http://schemas.openxmlformats.org/officeDocument/2006/relationships/hyperlink" Target="https://login.consultant.ru/link/?req=doc&amp;base=RLAW904&amp;n=607940&amp;dst=100012" TargetMode="External"/><Relationship Id="rId23" Type="http://schemas.openxmlformats.org/officeDocument/2006/relationships/hyperlink" Target="https://login.consultant.ru/link/?req=doc&amp;base=RLAW904&amp;n=607940&amp;dst=100013" TargetMode="External"/><Relationship Id="rId28" Type="http://schemas.openxmlformats.org/officeDocument/2006/relationships/hyperlink" Target="https://login.consultant.ru/link/?req=doc&amp;base=RLAW904&amp;n=607940&amp;dst=100014" TargetMode="External"/><Relationship Id="rId36" Type="http://schemas.openxmlformats.org/officeDocument/2006/relationships/hyperlink" Target="https://login.consultant.ru/link/?req=doc&amp;base=RLAW904&amp;n=607940&amp;dst=100024" TargetMode="External"/><Relationship Id="rId49" Type="http://schemas.openxmlformats.org/officeDocument/2006/relationships/hyperlink" Target="https://login.consultant.ru/link/?req=doc&amp;base=RLAW904&amp;n=607940&amp;dst=100037" TargetMode="External"/><Relationship Id="rId57" Type="http://schemas.openxmlformats.org/officeDocument/2006/relationships/hyperlink" Target="https://login.consultant.ru/link/?req=doc&amp;base=RLAW904&amp;n=607940&amp;dst=100043" TargetMode="External"/><Relationship Id="rId61" Type="http://schemas.openxmlformats.org/officeDocument/2006/relationships/hyperlink" Target="https://login.consultant.ru/link/?req=doc&amp;base=RLAW904&amp;n=607940&amp;dst=100048" TargetMode="External"/><Relationship Id="rId10" Type="http://schemas.openxmlformats.org/officeDocument/2006/relationships/hyperlink" Target="https://login.consultant.ru/link/?req=doc&amp;base=RLAW904&amp;n=607940&amp;dst=100009" TargetMode="External"/><Relationship Id="rId19" Type="http://schemas.openxmlformats.org/officeDocument/2006/relationships/hyperlink" Target="https://login.consultant.ru/link/?req=doc&amp;base=RLAW904&amp;n=33822&amp;dst=100018" TargetMode="External"/><Relationship Id="rId31" Type="http://schemas.openxmlformats.org/officeDocument/2006/relationships/hyperlink" Target="https://login.consultant.ru/link/?req=doc&amp;base=RLAW904&amp;n=607940&amp;dst=100016" TargetMode="External"/><Relationship Id="rId44" Type="http://schemas.openxmlformats.org/officeDocument/2006/relationships/hyperlink" Target="https://login.consultant.ru/link/?req=doc&amp;base=RLAW904&amp;n=33822&amp;dst=100027" TargetMode="External"/><Relationship Id="rId52" Type="http://schemas.openxmlformats.org/officeDocument/2006/relationships/hyperlink" Target="https://login.consultant.ru/link/?req=doc&amp;base=RLAW904&amp;n=607940&amp;dst=100039" TargetMode="External"/><Relationship Id="rId60" Type="http://schemas.openxmlformats.org/officeDocument/2006/relationships/hyperlink" Target="https://login.consultant.ru/link/?req=doc&amp;base=RLAW904&amp;n=607940&amp;dst=100047" TargetMode="External"/><Relationship Id="rId65" Type="http://schemas.openxmlformats.org/officeDocument/2006/relationships/hyperlink" Target="https://login.consultant.ru/link/?req=doc&amp;base=RLAW904&amp;n=620716&amp;dst=100619" TargetMode="External"/><Relationship Id="rId73" Type="http://schemas.openxmlformats.org/officeDocument/2006/relationships/hyperlink" Target="https://login.consultant.ru/link/?req=doc&amp;base=RLAW904&amp;n=607940&amp;dst=100061" TargetMode="External"/><Relationship Id="rId4" Type="http://schemas.openxmlformats.org/officeDocument/2006/relationships/hyperlink" Target="https://login.consultant.ru/link/?req=doc&amp;base=RLAW904&amp;n=33822&amp;dst=100008" TargetMode="External"/><Relationship Id="rId9" Type="http://schemas.openxmlformats.org/officeDocument/2006/relationships/hyperlink" Target="https://login.consultant.ru/link/?req=doc&amp;base=LAW&amp;n=483156&amp;dst=101856" TargetMode="External"/><Relationship Id="rId14" Type="http://schemas.openxmlformats.org/officeDocument/2006/relationships/hyperlink" Target="https://login.consultant.ru/link/?req=doc&amp;base=RLAW904&amp;n=607940&amp;dst=100011" TargetMode="External"/><Relationship Id="rId22" Type="http://schemas.openxmlformats.org/officeDocument/2006/relationships/hyperlink" Target="https://login.consultant.ru/link/?req=doc&amp;base=LAW&amp;n=483156&amp;dst=102719" TargetMode="External"/><Relationship Id="rId27" Type="http://schemas.openxmlformats.org/officeDocument/2006/relationships/hyperlink" Target="https://login.consultant.ru/link/?req=doc&amp;base=LAW&amp;n=483236&amp;dst=100237" TargetMode="External"/><Relationship Id="rId30" Type="http://schemas.openxmlformats.org/officeDocument/2006/relationships/hyperlink" Target="https://login.consultant.ru/link/?req=doc&amp;base=RLAW904&amp;n=620716&amp;dst=100193" TargetMode="External"/><Relationship Id="rId35" Type="http://schemas.openxmlformats.org/officeDocument/2006/relationships/hyperlink" Target="https://login.consultant.ru/link/?req=doc&amp;base=RLAW904&amp;n=607940&amp;dst=100022" TargetMode="External"/><Relationship Id="rId43" Type="http://schemas.openxmlformats.org/officeDocument/2006/relationships/hyperlink" Target="https://login.consultant.ru/link/?req=doc&amp;base=RLAW904&amp;n=607940&amp;dst=100032" TargetMode="External"/><Relationship Id="rId48" Type="http://schemas.openxmlformats.org/officeDocument/2006/relationships/hyperlink" Target="https://login.consultant.ru/link/?req=doc&amp;base=RLAW904&amp;n=607940&amp;dst=100036" TargetMode="External"/><Relationship Id="rId56" Type="http://schemas.openxmlformats.org/officeDocument/2006/relationships/hyperlink" Target="https://login.consultant.ru/link/?req=doc&amp;base=RLAW904&amp;n=607940&amp;dst=100042" TargetMode="External"/><Relationship Id="rId64" Type="http://schemas.openxmlformats.org/officeDocument/2006/relationships/hyperlink" Target="https://login.consultant.ru/link/?req=doc&amp;base=RLAW904&amp;n=607940&amp;dst=100052" TargetMode="External"/><Relationship Id="rId69" Type="http://schemas.openxmlformats.org/officeDocument/2006/relationships/hyperlink" Target="https://login.consultant.ru/link/?req=doc&amp;base=RLAW904&amp;n=607940&amp;dst=100059" TargetMode="External"/><Relationship Id="rId8" Type="http://schemas.openxmlformats.org/officeDocument/2006/relationships/hyperlink" Target="https://login.consultant.ru/link/?req=doc&amp;base=LAW&amp;n=477482&amp;dst=100750" TargetMode="External"/><Relationship Id="rId51" Type="http://schemas.openxmlformats.org/officeDocument/2006/relationships/hyperlink" Target="https://login.consultant.ru/link/?req=doc&amp;base=RLAW904&amp;n=594911&amp;dst=100057" TargetMode="External"/><Relationship Id="rId72" Type="http://schemas.openxmlformats.org/officeDocument/2006/relationships/hyperlink" Target="https://login.consultant.ru/link/?req=doc&amp;base=RLAW904&amp;n=36188&amp;dst=1000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3156&amp;dst=102267" TargetMode="External"/><Relationship Id="rId17" Type="http://schemas.openxmlformats.org/officeDocument/2006/relationships/hyperlink" Target="https://login.consultant.ru/link/?req=doc&amp;base=RLAW904&amp;n=33822&amp;dst=100013" TargetMode="External"/><Relationship Id="rId25" Type="http://schemas.openxmlformats.org/officeDocument/2006/relationships/hyperlink" Target="https://login.consultant.ru/link/?req=doc&amp;base=RLAW904&amp;n=33822&amp;dst=100023" TargetMode="External"/><Relationship Id="rId33" Type="http://schemas.openxmlformats.org/officeDocument/2006/relationships/hyperlink" Target="https://login.consultant.ru/link/?req=doc&amp;base=RLAW904&amp;n=607940&amp;dst=100020" TargetMode="External"/><Relationship Id="rId38" Type="http://schemas.openxmlformats.org/officeDocument/2006/relationships/hyperlink" Target="https://login.consultant.ru/link/?req=doc&amp;base=RLAW904&amp;n=607940&amp;dst=100026" TargetMode="External"/><Relationship Id="rId46" Type="http://schemas.openxmlformats.org/officeDocument/2006/relationships/hyperlink" Target="https://login.consultant.ru/link/?req=doc&amp;base=RLAW904&amp;n=594911&amp;dst=100055" TargetMode="External"/><Relationship Id="rId59" Type="http://schemas.openxmlformats.org/officeDocument/2006/relationships/hyperlink" Target="https://login.consultant.ru/link/?req=doc&amp;base=RLAW904&amp;n=607940&amp;dst=100046" TargetMode="External"/><Relationship Id="rId67" Type="http://schemas.openxmlformats.org/officeDocument/2006/relationships/hyperlink" Target="https://login.consultant.ru/link/?req=doc&amp;base=RLAW904&amp;n=607940&amp;dst=100057" TargetMode="External"/><Relationship Id="rId20" Type="http://schemas.openxmlformats.org/officeDocument/2006/relationships/hyperlink" Target="https://login.consultant.ru/link/?req=doc&amp;base=RLAW904&amp;n=33822&amp;dst=100019" TargetMode="External"/><Relationship Id="rId41" Type="http://schemas.openxmlformats.org/officeDocument/2006/relationships/hyperlink" Target="https://login.consultant.ru/link/?req=doc&amp;base=RLAW904&amp;n=607940&amp;dst=100029" TargetMode="External"/><Relationship Id="rId54" Type="http://schemas.openxmlformats.org/officeDocument/2006/relationships/hyperlink" Target="https://login.consultant.ru/link/?req=doc&amp;base=RLAW904&amp;n=594911&amp;dst=100063" TargetMode="External"/><Relationship Id="rId62" Type="http://schemas.openxmlformats.org/officeDocument/2006/relationships/hyperlink" Target="https://login.consultant.ru/link/?req=doc&amp;base=RLAW904&amp;n=607940&amp;dst=100049" TargetMode="External"/><Relationship Id="rId70" Type="http://schemas.openxmlformats.org/officeDocument/2006/relationships/hyperlink" Target="https://login.consultant.ru/link/?req=doc&amp;base=RLAW904&amp;n=607940&amp;dst=100060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594911&amp;dst=100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5716</Words>
  <Characters>32587</Characters>
  <Application>Microsoft Office Word</Application>
  <DocSecurity>0</DocSecurity>
  <Lines>271</Lines>
  <Paragraphs>76</Paragraphs>
  <ScaleCrop>false</ScaleCrop>
  <Company/>
  <LinksUpToDate>false</LinksUpToDate>
  <CharactersWithSpaces>38227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2025-02-14T06:44:00Z</dcterms:created>
  <dcterms:modified xsi:type="dcterms:W3CDTF">2025-02-14T06:44:00Z</dcterms:modified>
</cp:coreProperties>
</file>