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ECC" w:rsidRPr="00614ED0" w:rsidRDefault="005D3ECC" w:rsidP="005D3ECC">
      <w:pPr>
        <w:rPr>
          <w:b/>
          <w:sz w:val="20"/>
          <w:szCs w:val="20"/>
        </w:rPr>
      </w:pPr>
      <w:r w:rsidRPr="00614ED0">
        <w:rPr>
          <w:b/>
          <w:sz w:val="20"/>
          <w:szCs w:val="20"/>
        </w:rPr>
        <w:t>Об утверждении Программы экономического и социального развития муниципального образования Кемский муниципальный район» на 2017-2020 годы</w:t>
      </w:r>
    </w:p>
    <w:p w:rsidR="005D3ECC" w:rsidRPr="00614ED0" w:rsidRDefault="005D3ECC" w:rsidP="005D3ECC">
      <w:pPr>
        <w:rPr>
          <w:b/>
          <w:sz w:val="20"/>
          <w:szCs w:val="20"/>
        </w:rPr>
      </w:pPr>
    </w:p>
    <w:p w:rsidR="005D3ECC" w:rsidRPr="00614ED0" w:rsidRDefault="005D3ECC" w:rsidP="005D3ECC">
      <w:pPr>
        <w:ind w:firstLine="709"/>
        <w:rPr>
          <w:sz w:val="20"/>
          <w:szCs w:val="20"/>
        </w:rPr>
      </w:pPr>
      <w:r w:rsidRPr="00614ED0">
        <w:rPr>
          <w:sz w:val="20"/>
          <w:szCs w:val="20"/>
        </w:rPr>
        <w:t>В соответствии с Федеральным законом от 6 октября 2003 года № 131-ФЗ «Об общих принципах организации местного самоуправления в Российской Федерации», Уставом Кемского муниципального района</w:t>
      </w:r>
    </w:p>
    <w:p w:rsidR="005D3ECC" w:rsidRPr="00614ED0" w:rsidRDefault="005D3ECC" w:rsidP="005D3ECC">
      <w:pPr>
        <w:ind w:firstLine="709"/>
        <w:rPr>
          <w:sz w:val="20"/>
          <w:szCs w:val="20"/>
        </w:rPr>
      </w:pPr>
    </w:p>
    <w:p w:rsidR="005D3ECC" w:rsidRPr="00614ED0" w:rsidRDefault="005D3ECC" w:rsidP="005D3ECC">
      <w:pPr>
        <w:jc w:val="center"/>
        <w:rPr>
          <w:sz w:val="20"/>
          <w:szCs w:val="20"/>
        </w:rPr>
      </w:pPr>
      <w:r w:rsidRPr="00614ED0">
        <w:rPr>
          <w:sz w:val="20"/>
          <w:szCs w:val="20"/>
        </w:rPr>
        <w:t>Совет Кемского муниципального района РЕШИЛ:</w:t>
      </w:r>
    </w:p>
    <w:p w:rsidR="005D3ECC" w:rsidRPr="00614ED0" w:rsidRDefault="005D3ECC" w:rsidP="005D3ECC">
      <w:pPr>
        <w:tabs>
          <w:tab w:val="left" w:pos="1290"/>
        </w:tabs>
        <w:ind w:firstLine="709"/>
        <w:rPr>
          <w:sz w:val="20"/>
          <w:szCs w:val="20"/>
        </w:rPr>
      </w:pPr>
    </w:p>
    <w:p w:rsidR="005D3ECC" w:rsidRPr="00614ED0" w:rsidRDefault="005D3ECC" w:rsidP="005D3ECC">
      <w:pPr>
        <w:ind w:firstLine="709"/>
        <w:rPr>
          <w:sz w:val="20"/>
          <w:szCs w:val="20"/>
        </w:rPr>
      </w:pPr>
      <w:r w:rsidRPr="00614ED0">
        <w:rPr>
          <w:sz w:val="20"/>
          <w:szCs w:val="20"/>
        </w:rPr>
        <w:t xml:space="preserve">1. Утвердить прилагаемую Программу экономического и социального развития муниципального образования «Кемский муниципальный район» на 2017-2020 годы. </w:t>
      </w:r>
    </w:p>
    <w:p w:rsidR="005D3ECC" w:rsidRPr="00614ED0" w:rsidRDefault="005D3ECC" w:rsidP="005D3ECC">
      <w:pPr>
        <w:pStyle w:val="a3"/>
        <w:ind w:firstLine="709"/>
        <w:jc w:val="both"/>
        <w:rPr>
          <w:rFonts w:cs="Times New Roman"/>
          <w:spacing w:val="-2"/>
          <w:sz w:val="20"/>
          <w:szCs w:val="20"/>
        </w:rPr>
      </w:pPr>
      <w:r w:rsidRPr="00614ED0">
        <w:rPr>
          <w:rFonts w:cs="Times New Roman"/>
          <w:sz w:val="20"/>
          <w:szCs w:val="20"/>
        </w:rPr>
        <w:t>2. Опубликовать настоящее решение в «Информационном бюллетене органов местного самоуправления Кемского муниципального района» и</w:t>
      </w:r>
      <w:r w:rsidRPr="00614ED0">
        <w:rPr>
          <w:rFonts w:eastAsia="MS Mincho" w:cs="Times New Roman"/>
          <w:sz w:val="20"/>
          <w:szCs w:val="20"/>
        </w:rPr>
        <w:t xml:space="preserve"> разместить на официальном сайте администрации Кемского муниципального района в информационно-телекоммуникационной сети «Интернет».</w:t>
      </w:r>
    </w:p>
    <w:p w:rsidR="005D3ECC" w:rsidRPr="00614ED0" w:rsidRDefault="005D3ECC" w:rsidP="005D3ECC">
      <w:pPr>
        <w:rPr>
          <w:sz w:val="20"/>
          <w:szCs w:val="20"/>
        </w:rPr>
      </w:pPr>
    </w:p>
    <w:p w:rsidR="005D3ECC" w:rsidRPr="00614ED0" w:rsidRDefault="005D3ECC" w:rsidP="005D3ECC">
      <w:pPr>
        <w:rPr>
          <w:sz w:val="20"/>
          <w:szCs w:val="20"/>
        </w:rPr>
      </w:pPr>
    </w:p>
    <w:p w:rsidR="005D3ECC" w:rsidRPr="00614ED0" w:rsidRDefault="005D3ECC" w:rsidP="005D3ECC">
      <w:pPr>
        <w:rPr>
          <w:sz w:val="20"/>
          <w:szCs w:val="20"/>
        </w:rPr>
      </w:pPr>
      <w:r w:rsidRPr="00614ED0">
        <w:rPr>
          <w:sz w:val="20"/>
          <w:szCs w:val="20"/>
        </w:rPr>
        <w:t>Глава Кемского муниципального района,</w:t>
      </w:r>
    </w:p>
    <w:p w:rsidR="005D3ECC" w:rsidRPr="00614ED0" w:rsidRDefault="005D3ECC" w:rsidP="005D3ECC">
      <w:pPr>
        <w:rPr>
          <w:sz w:val="20"/>
          <w:szCs w:val="20"/>
        </w:rPr>
      </w:pPr>
      <w:r w:rsidRPr="00614ED0">
        <w:rPr>
          <w:sz w:val="20"/>
          <w:szCs w:val="20"/>
        </w:rPr>
        <w:t xml:space="preserve">Председатель Совета Кемского муниципального района </w:t>
      </w:r>
      <w:r>
        <w:rPr>
          <w:sz w:val="20"/>
          <w:szCs w:val="20"/>
        </w:rPr>
        <w:t xml:space="preserve">                                                                   </w:t>
      </w:r>
      <w:r w:rsidRPr="00614ED0">
        <w:rPr>
          <w:sz w:val="20"/>
          <w:szCs w:val="20"/>
        </w:rPr>
        <w:t>В. М. Беляков</w:t>
      </w:r>
    </w:p>
    <w:p w:rsidR="005D3ECC" w:rsidRPr="00614ED0" w:rsidRDefault="005D3ECC" w:rsidP="005D3ECC">
      <w:pPr>
        <w:rPr>
          <w:b/>
          <w:sz w:val="20"/>
          <w:szCs w:val="20"/>
        </w:rPr>
      </w:pPr>
    </w:p>
    <w:tbl>
      <w:tblPr>
        <w:tblW w:w="0" w:type="auto"/>
        <w:tblLook w:val="04A0" w:firstRow="1" w:lastRow="0" w:firstColumn="1" w:lastColumn="0" w:noHBand="0" w:noVBand="1"/>
      </w:tblPr>
      <w:tblGrid>
        <w:gridCol w:w="3266"/>
        <w:gridCol w:w="2197"/>
        <w:gridCol w:w="4392"/>
      </w:tblGrid>
      <w:tr w:rsidR="005D3ECC" w:rsidRPr="00614ED0" w:rsidTr="00251784">
        <w:tc>
          <w:tcPr>
            <w:tcW w:w="3377" w:type="dxa"/>
          </w:tcPr>
          <w:p w:rsidR="005D3ECC" w:rsidRPr="00614ED0" w:rsidRDefault="005D3ECC" w:rsidP="00251784">
            <w:pPr>
              <w:tabs>
                <w:tab w:val="left" w:pos="9720"/>
              </w:tabs>
              <w:spacing w:line="360" w:lineRule="auto"/>
              <w:ind w:right="180"/>
              <w:rPr>
                <w:sz w:val="20"/>
                <w:szCs w:val="20"/>
              </w:rPr>
            </w:pPr>
          </w:p>
        </w:tc>
        <w:tc>
          <w:tcPr>
            <w:tcW w:w="2269" w:type="dxa"/>
          </w:tcPr>
          <w:p w:rsidR="005D3ECC" w:rsidRPr="00614ED0" w:rsidRDefault="005D3ECC" w:rsidP="00251784">
            <w:pPr>
              <w:tabs>
                <w:tab w:val="left" w:pos="9720"/>
              </w:tabs>
              <w:spacing w:line="360" w:lineRule="auto"/>
              <w:ind w:right="180"/>
              <w:rPr>
                <w:sz w:val="20"/>
                <w:szCs w:val="20"/>
              </w:rPr>
            </w:pPr>
          </w:p>
        </w:tc>
        <w:tc>
          <w:tcPr>
            <w:tcW w:w="4492" w:type="dxa"/>
          </w:tcPr>
          <w:p w:rsidR="005D3ECC" w:rsidRPr="00614ED0" w:rsidRDefault="005D3ECC" w:rsidP="00251784">
            <w:pPr>
              <w:jc w:val="right"/>
              <w:rPr>
                <w:caps/>
                <w:sz w:val="20"/>
                <w:szCs w:val="20"/>
              </w:rPr>
            </w:pPr>
            <w:r w:rsidRPr="00614ED0">
              <w:rPr>
                <w:caps/>
                <w:sz w:val="20"/>
                <w:szCs w:val="20"/>
              </w:rPr>
              <w:t>Утверждена</w:t>
            </w:r>
          </w:p>
          <w:p w:rsidR="005D3ECC" w:rsidRPr="00614ED0" w:rsidRDefault="005D3ECC" w:rsidP="00251784">
            <w:pPr>
              <w:jc w:val="right"/>
              <w:rPr>
                <w:sz w:val="20"/>
                <w:szCs w:val="20"/>
              </w:rPr>
            </w:pPr>
            <w:r w:rsidRPr="00614ED0">
              <w:rPr>
                <w:sz w:val="20"/>
                <w:szCs w:val="20"/>
              </w:rPr>
              <w:t xml:space="preserve">Решением Совета </w:t>
            </w:r>
          </w:p>
          <w:p w:rsidR="005D3ECC" w:rsidRPr="00614ED0" w:rsidRDefault="005D3ECC" w:rsidP="00251784">
            <w:pPr>
              <w:jc w:val="right"/>
              <w:rPr>
                <w:sz w:val="20"/>
                <w:szCs w:val="20"/>
              </w:rPr>
            </w:pPr>
            <w:r w:rsidRPr="00614ED0">
              <w:rPr>
                <w:sz w:val="20"/>
                <w:szCs w:val="20"/>
              </w:rPr>
              <w:t>Кемского муниципального района</w:t>
            </w:r>
          </w:p>
          <w:p w:rsidR="005D3ECC" w:rsidRPr="00614ED0" w:rsidRDefault="005D3ECC" w:rsidP="00251784">
            <w:pPr>
              <w:jc w:val="right"/>
              <w:rPr>
                <w:sz w:val="20"/>
                <w:szCs w:val="20"/>
              </w:rPr>
            </w:pPr>
            <w:r w:rsidRPr="00614ED0">
              <w:rPr>
                <w:sz w:val="20"/>
                <w:szCs w:val="20"/>
              </w:rPr>
              <w:t>от 15 сентября2016 года  № 20-3/160</w:t>
            </w:r>
          </w:p>
          <w:p w:rsidR="005D3ECC" w:rsidRDefault="005D3ECC" w:rsidP="00251784">
            <w:pPr>
              <w:jc w:val="center"/>
              <w:rPr>
                <w:sz w:val="20"/>
                <w:szCs w:val="20"/>
              </w:rPr>
            </w:pPr>
          </w:p>
          <w:p w:rsidR="005D3ECC" w:rsidRPr="00614ED0" w:rsidRDefault="005D3ECC" w:rsidP="00251784">
            <w:pPr>
              <w:jc w:val="center"/>
              <w:rPr>
                <w:sz w:val="20"/>
                <w:szCs w:val="20"/>
              </w:rPr>
            </w:pPr>
          </w:p>
        </w:tc>
      </w:tr>
    </w:tbl>
    <w:p w:rsidR="005D3ECC" w:rsidRPr="00614ED0" w:rsidRDefault="005D3ECC" w:rsidP="005D3ECC">
      <w:pPr>
        <w:jc w:val="center"/>
        <w:rPr>
          <w:sz w:val="20"/>
          <w:szCs w:val="20"/>
        </w:rPr>
      </w:pPr>
      <w:r w:rsidRPr="00614ED0">
        <w:rPr>
          <w:sz w:val="20"/>
          <w:szCs w:val="20"/>
        </w:rPr>
        <w:t>ПРОГРАММА</w:t>
      </w:r>
    </w:p>
    <w:p w:rsidR="005D3ECC" w:rsidRPr="00614ED0" w:rsidRDefault="005D3ECC" w:rsidP="005D3ECC">
      <w:pPr>
        <w:jc w:val="center"/>
        <w:rPr>
          <w:sz w:val="20"/>
          <w:szCs w:val="20"/>
        </w:rPr>
      </w:pPr>
      <w:r w:rsidRPr="00614ED0">
        <w:rPr>
          <w:sz w:val="20"/>
          <w:szCs w:val="20"/>
        </w:rPr>
        <w:t>ЭКОНОМИЧЕСКОГО И СОЦИАЛЬНОГО РАЗВИТИЯ МУНИЦИПАЛЬНОГО ОБРАЗОВАНИЯ</w:t>
      </w:r>
    </w:p>
    <w:p w:rsidR="005D3ECC" w:rsidRPr="00614ED0" w:rsidRDefault="005D3ECC" w:rsidP="005D3ECC">
      <w:pPr>
        <w:jc w:val="center"/>
        <w:rPr>
          <w:sz w:val="20"/>
          <w:szCs w:val="20"/>
        </w:rPr>
      </w:pPr>
      <w:r w:rsidRPr="00614ED0">
        <w:rPr>
          <w:sz w:val="20"/>
          <w:szCs w:val="20"/>
        </w:rPr>
        <w:t>«КЕМСКИЙ МУНИЦИПАЛЬНЫЙ РАЙОН»</w:t>
      </w:r>
    </w:p>
    <w:p w:rsidR="005D3ECC" w:rsidRPr="00614ED0" w:rsidRDefault="005D3ECC" w:rsidP="005D3ECC">
      <w:pPr>
        <w:jc w:val="center"/>
        <w:rPr>
          <w:sz w:val="20"/>
          <w:szCs w:val="20"/>
        </w:rPr>
      </w:pPr>
      <w:r w:rsidRPr="00614ED0">
        <w:rPr>
          <w:sz w:val="20"/>
          <w:szCs w:val="20"/>
        </w:rPr>
        <w:t>на 2017-2020 годы</w:t>
      </w:r>
    </w:p>
    <w:p w:rsidR="005D3ECC" w:rsidRPr="00614ED0" w:rsidRDefault="005D3ECC" w:rsidP="005D3ECC">
      <w:pPr>
        <w:jc w:val="center"/>
        <w:rPr>
          <w:b/>
          <w:sz w:val="20"/>
          <w:szCs w:val="20"/>
        </w:rPr>
      </w:pPr>
    </w:p>
    <w:p w:rsidR="005D3ECC" w:rsidRPr="00614ED0" w:rsidRDefault="005D3ECC" w:rsidP="005D3ECC">
      <w:pPr>
        <w:pStyle w:val="1"/>
        <w:jc w:val="center"/>
        <w:rPr>
          <w:sz w:val="20"/>
          <w:szCs w:val="20"/>
        </w:rPr>
      </w:pPr>
      <w:bookmarkStart w:id="0" w:name="_Toc257882409"/>
      <w:r w:rsidRPr="00614ED0">
        <w:rPr>
          <w:bCs/>
          <w:sz w:val="20"/>
          <w:szCs w:val="20"/>
        </w:rPr>
        <w:t>ПАСПОРТ ПРОГРАММЫ</w:t>
      </w:r>
      <w:bookmarkEnd w:id="0"/>
    </w:p>
    <w:p w:rsidR="005D3ECC" w:rsidRPr="00614ED0" w:rsidRDefault="005D3ECC" w:rsidP="005D3ECC">
      <w:pPr>
        <w:pStyle w:val="212"/>
        <w:tabs>
          <w:tab w:val="left" w:pos="7350"/>
        </w:tabs>
        <w:rPr>
          <w:sz w:val="20"/>
        </w:rPr>
      </w:pPr>
      <w:r w:rsidRPr="00614ED0">
        <w:rPr>
          <w:sz w:val="20"/>
        </w:rPr>
        <w:tab/>
      </w:r>
    </w:p>
    <w:tbl>
      <w:tblPr>
        <w:tblW w:w="0" w:type="auto"/>
        <w:tblInd w:w="70" w:type="dxa"/>
        <w:tblLayout w:type="fixed"/>
        <w:tblCellMar>
          <w:left w:w="70" w:type="dxa"/>
          <w:right w:w="70" w:type="dxa"/>
        </w:tblCellMar>
        <w:tblLook w:val="04A0" w:firstRow="1" w:lastRow="0" w:firstColumn="1" w:lastColumn="0" w:noHBand="0" w:noVBand="1"/>
      </w:tblPr>
      <w:tblGrid>
        <w:gridCol w:w="3600"/>
        <w:gridCol w:w="6465"/>
      </w:tblGrid>
      <w:tr w:rsidR="005D3ECC" w:rsidRPr="00614ED0" w:rsidTr="00251784">
        <w:tc>
          <w:tcPr>
            <w:tcW w:w="3600" w:type="dxa"/>
            <w:tcBorders>
              <w:top w:val="single" w:sz="6" w:space="0" w:color="auto"/>
              <w:left w:val="single" w:sz="6" w:space="0" w:color="auto"/>
              <w:bottom w:val="single" w:sz="6" w:space="0" w:color="auto"/>
              <w:right w:val="single" w:sz="6" w:space="0" w:color="auto"/>
            </w:tcBorders>
            <w:hideMark/>
          </w:tcPr>
          <w:p w:rsidR="005D3ECC" w:rsidRPr="00614ED0" w:rsidRDefault="005D3ECC" w:rsidP="00251784">
            <w:pPr>
              <w:pStyle w:val="16"/>
            </w:pPr>
            <w:r w:rsidRPr="00614ED0">
              <w:t xml:space="preserve">Наименование </w:t>
            </w:r>
          </w:p>
        </w:tc>
        <w:tc>
          <w:tcPr>
            <w:tcW w:w="6465" w:type="dxa"/>
            <w:tcBorders>
              <w:top w:val="single" w:sz="6" w:space="0" w:color="auto"/>
              <w:left w:val="single" w:sz="6" w:space="0" w:color="auto"/>
              <w:bottom w:val="single" w:sz="6" w:space="0" w:color="auto"/>
              <w:right w:val="single" w:sz="6" w:space="0" w:color="auto"/>
            </w:tcBorders>
            <w:hideMark/>
          </w:tcPr>
          <w:p w:rsidR="005D3ECC" w:rsidRPr="00614ED0" w:rsidRDefault="005D3ECC" w:rsidP="00251784">
            <w:pPr>
              <w:pStyle w:val="212"/>
              <w:ind w:firstLine="6"/>
              <w:rPr>
                <w:sz w:val="20"/>
              </w:rPr>
            </w:pPr>
            <w:r w:rsidRPr="00614ED0">
              <w:rPr>
                <w:sz w:val="20"/>
              </w:rPr>
              <w:t xml:space="preserve">Программа экономического и социального развития муниципального образования «Кемский муниципальный район» на 2017-2020 годы (далее – Программа) </w:t>
            </w:r>
          </w:p>
        </w:tc>
      </w:tr>
      <w:tr w:rsidR="005D3ECC" w:rsidRPr="00614ED0" w:rsidTr="00251784">
        <w:tc>
          <w:tcPr>
            <w:tcW w:w="3600" w:type="dxa"/>
            <w:tcBorders>
              <w:top w:val="single" w:sz="6" w:space="0" w:color="auto"/>
              <w:left w:val="single" w:sz="6" w:space="0" w:color="auto"/>
              <w:bottom w:val="single" w:sz="6" w:space="0" w:color="auto"/>
              <w:right w:val="single" w:sz="6" w:space="0" w:color="auto"/>
            </w:tcBorders>
          </w:tcPr>
          <w:p w:rsidR="005D3ECC" w:rsidRPr="00614ED0" w:rsidRDefault="005D3ECC" w:rsidP="00251784">
            <w:pPr>
              <w:pStyle w:val="16"/>
            </w:pPr>
            <w:r w:rsidRPr="00614ED0">
              <w:t xml:space="preserve">Заказчик </w:t>
            </w:r>
          </w:p>
          <w:p w:rsidR="005D3ECC" w:rsidRPr="00614ED0" w:rsidRDefault="005D3ECC" w:rsidP="00251784">
            <w:pPr>
              <w:pStyle w:val="16"/>
            </w:pPr>
          </w:p>
        </w:tc>
        <w:tc>
          <w:tcPr>
            <w:tcW w:w="6465" w:type="dxa"/>
            <w:tcBorders>
              <w:top w:val="single" w:sz="6" w:space="0" w:color="auto"/>
              <w:left w:val="single" w:sz="6" w:space="0" w:color="auto"/>
              <w:bottom w:val="single" w:sz="6" w:space="0" w:color="auto"/>
              <w:right w:val="single" w:sz="6" w:space="0" w:color="auto"/>
            </w:tcBorders>
            <w:hideMark/>
          </w:tcPr>
          <w:p w:rsidR="005D3ECC" w:rsidRPr="00614ED0" w:rsidRDefault="005D3ECC" w:rsidP="00251784">
            <w:pPr>
              <w:pStyle w:val="212"/>
              <w:ind w:firstLine="0"/>
              <w:rPr>
                <w:sz w:val="20"/>
              </w:rPr>
            </w:pPr>
            <w:r w:rsidRPr="00614ED0">
              <w:rPr>
                <w:sz w:val="20"/>
              </w:rPr>
              <w:t>администрация Кемского муниципального района</w:t>
            </w:r>
          </w:p>
        </w:tc>
      </w:tr>
      <w:tr w:rsidR="005D3ECC" w:rsidRPr="00614ED0" w:rsidTr="00251784">
        <w:tc>
          <w:tcPr>
            <w:tcW w:w="3600" w:type="dxa"/>
            <w:tcBorders>
              <w:top w:val="single" w:sz="6" w:space="0" w:color="auto"/>
              <w:left w:val="single" w:sz="6" w:space="0" w:color="auto"/>
              <w:bottom w:val="single" w:sz="6" w:space="0" w:color="auto"/>
              <w:right w:val="single" w:sz="6" w:space="0" w:color="auto"/>
            </w:tcBorders>
          </w:tcPr>
          <w:p w:rsidR="005D3ECC" w:rsidRPr="00614ED0" w:rsidRDefault="005D3ECC" w:rsidP="00251784">
            <w:pPr>
              <w:pStyle w:val="16"/>
            </w:pPr>
            <w:r w:rsidRPr="00614ED0">
              <w:t xml:space="preserve">Основные разработчики </w:t>
            </w:r>
          </w:p>
          <w:p w:rsidR="005D3ECC" w:rsidRPr="00614ED0" w:rsidRDefault="005D3ECC" w:rsidP="00251784">
            <w:pPr>
              <w:pStyle w:val="16"/>
            </w:pPr>
          </w:p>
        </w:tc>
        <w:tc>
          <w:tcPr>
            <w:tcW w:w="6465" w:type="dxa"/>
            <w:tcBorders>
              <w:top w:val="single" w:sz="6" w:space="0" w:color="auto"/>
              <w:left w:val="single" w:sz="6" w:space="0" w:color="auto"/>
              <w:bottom w:val="single" w:sz="6" w:space="0" w:color="auto"/>
              <w:right w:val="single" w:sz="6" w:space="0" w:color="auto"/>
            </w:tcBorders>
            <w:hideMark/>
          </w:tcPr>
          <w:p w:rsidR="005D3ECC" w:rsidRPr="00614ED0" w:rsidRDefault="005D3ECC" w:rsidP="00251784">
            <w:pPr>
              <w:pStyle w:val="16"/>
              <w:ind w:firstLine="6"/>
              <w:jc w:val="both"/>
              <w:rPr>
                <w:highlight w:val="yellow"/>
              </w:rPr>
            </w:pPr>
            <w:r w:rsidRPr="00614ED0">
              <w:t>администрация Кемского муниципального района</w:t>
            </w:r>
          </w:p>
        </w:tc>
      </w:tr>
      <w:tr w:rsidR="005D3ECC" w:rsidRPr="00614ED0" w:rsidTr="00251784">
        <w:tc>
          <w:tcPr>
            <w:tcW w:w="3600" w:type="dxa"/>
            <w:tcBorders>
              <w:top w:val="single" w:sz="6" w:space="0" w:color="auto"/>
              <w:left w:val="single" w:sz="6" w:space="0" w:color="auto"/>
              <w:bottom w:val="single" w:sz="6" w:space="0" w:color="auto"/>
              <w:right w:val="single" w:sz="6" w:space="0" w:color="auto"/>
            </w:tcBorders>
          </w:tcPr>
          <w:p w:rsidR="005D3ECC" w:rsidRPr="00614ED0" w:rsidRDefault="005D3ECC" w:rsidP="00251784">
            <w:pPr>
              <w:pStyle w:val="16"/>
            </w:pPr>
            <w:r w:rsidRPr="00614ED0">
              <w:t xml:space="preserve">Основная цель </w:t>
            </w:r>
          </w:p>
          <w:p w:rsidR="005D3ECC" w:rsidRPr="00614ED0" w:rsidRDefault="005D3ECC" w:rsidP="00251784">
            <w:pPr>
              <w:pStyle w:val="16"/>
            </w:pPr>
          </w:p>
        </w:tc>
        <w:tc>
          <w:tcPr>
            <w:tcW w:w="6465" w:type="dxa"/>
            <w:tcBorders>
              <w:top w:val="single" w:sz="6" w:space="0" w:color="auto"/>
              <w:left w:val="single" w:sz="6" w:space="0" w:color="auto"/>
              <w:bottom w:val="single" w:sz="6" w:space="0" w:color="auto"/>
              <w:right w:val="single" w:sz="6" w:space="0" w:color="auto"/>
            </w:tcBorders>
            <w:hideMark/>
          </w:tcPr>
          <w:p w:rsidR="005D3ECC" w:rsidRPr="00614ED0" w:rsidRDefault="005D3ECC" w:rsidP="00251784">
            <w:pPr>
              <w:pStyle w:val="16"/>
              <w:ind w:firstLine="6"/>
              <w:jc w:val="both"/>
              <w:rPr>
                <w:i/>
              </w:rPr>
            </w:pPr>
            <w:r w:rsidRPr="00614ED0">
              <w:t>повышение уровня и качества жизни населения Кемского муниципального района на основе устойчивого социально-экономического развития района</w:t>
            </w:r>
          </w:p>
        </w:tc>
      </w:tr>
      <w:tr w:rsidR="005D3ECC" w:rsidRPr="00614ED0" w:rsidTr="00251784">
        <w:tc>
          <w:tcPr>
            <w:tcW w:w="3600" w:type="dxa"/>
            <w:tcBorders>
              <w:top w:val="single" w:sz="6" w:space="0" w:color="auto"/>
              <w:left w:val="single" w:sz="6" w:space="0" w:color="auto"/>
              <w:bottom w:val="single" w:sz="6" w:space="0" w:color="auto"/>
              <w:right w:val="single" w:sz="6" w:space="0" w:color="auto"/>
            </w:tcBorders>
          </w:tcPr>
          <w:p w:rsidR="005D3ECC" w:rsidRPr="00614ED0" w:rsidRDefault="005D3ECC" w:rsidP="00251784">
            <w:pPr>
              <w:pStyle w:val="16"/>
            </w:pPr>
            <w:r w:rsidRPr="00614ED0">
              <w:t xml:space="preserve">Основные задачи </w:t>
            </w:r>
          </w:p>
          <w:p w:rsidR="005D3ECC" w:rsidRPr="00614ED0" w:rsidRDefault="005D3ECC" w:rsidP="00251784">
            <w:pPr>
              <w:pStyle w:val="16"/>
            </w:pPr>
          </w:p>
        </w:tc>
        <w:tc>
          <w:tcPr>
            <w:tcW w:w="6465" w:type="dxa"/>
            <w:tcBorders>
              <w:top w:val="single" w:sz="6" w:space="0" w:color="auto"/>
              <w:left w:val="single" w:sz="6" w:space="0" w:color="auto"/>
              <w:bottom w:val="single" w:sz="6" w:space="0" w:color="auto"/>
              <w:right w:val="single" w:sz="6" w:space="0" w:color="auto"/>
            </w:tcBorders>
            <w:hideMark/>
          </w:tcPr>
          <w:p w:rsidR="005D3ECC" w:rsidRPr="00614ED0" w:rsidRDefault="005D3ECC" w:rsidP="00251784">
            <w:pPr>
              <w:pStyle w:val="16"/>
              <w:jc w:val="both"/>
            </w:pPr>
            <w:r w:rsidRPr="00614ED0">
              <w:t>- создание условий для развития реального сектора экономики;</w:t>
            </w:r>
          </w:p>
          <w:p w:rsidR="005D3ECC" w:rsidRPr="00614ED0" w:rsidRDefault="005D3ECC" w:rsidP="00251784">
            <w:pPr>
              <w:pStyle w:val="16"/>
              <w:jc w:val="both"/>
            </w:pPr>
            <w:r w:rsidRPr="00614ED0">
              <w:t>- поддержка развития малого и среднего предпринимательства;</w:t>
            </w:r>
          </w:p>
          <w:p w:rsidR="005D3ECC" w:rsidRPr="00614ED0" w:rsidRDefault="005D3ECC" w:rsidP="00251784">
            <w:pPr>
              <w:pStyle w:val="16"/>
              <w:jc w:val="both"/>
            </w:pPr>
            <w:r w:rsidRPr="00614ED0">
              <w:t>- создание благоприятного инвестиционного климата;</w:t>
            </w:r>
          </w:p>
          <w:p w:rsidR="005D3ECC" w:rsidRPr="00614ED0" w:rsidRDefault="005D3ECC" w:rsidP="00251784">
            <w:pPr>
              <w:pStyle w:val="16"/>
              <w:jc w:val="both"/>
            </w:pPr>
            <w:r w:rsidRPr="00614ED0">
              <w:t>- развитие систем жизнеобеспечения, повышение энергоэффективности коммунального комплекса и сохранение окружающей природной среды;</w:t>
            </w:r>
          </w:p>
          <w:p w:rsidR="005D3ECC" w:rsidRPr="00614ED0" w:rsidRDefault="005D3ECC" w:rsidP="00251784">
            <w:pPr>
              <w:pStyle w:val="16"/>
              <w:jc w:val="both"/>
            </w:pPr>
            <w:r w:rsidRPr="00614ED0">
              <w:t>- развитие социальной сферы;</w:t>
            </w:r>
          </w:p>
          <w:p w:rsidR="005D3ECC" w:rsidRPr="00614ED0" w:rsidRDefault="005D3ECC" w:rsidP="00251784">
            <w:pPr>
              <w:pStyle w:val="16"/>
              <w:jc w:val="both"/>
            </w:pPr>
            <w:r w:rsidRPr="00614ED0">
              <w:t>- повышение качества туристских услуг на территории  Кемского муниципального района;</w:t>
            </w:r>
          </w:p>
          <w:p w:rsidR="005D3ECC" w:rsidRPr="00614ED0" w:rsidRDefault="005D3ECC" w:rsidP="00251784">
            <w:pPr>
              <w:pStyle w:val="16"/>
              <w:jc w:val="both"/>
            </w:pPr>
            <w:r w:rsidRPr="00614ED0">
              <w:t>- противодействие терроризму и экстремизму;</w:t>
            </w:r>
          </w:p>
          <w:p w:rsidR="005D3ECC" w:rsidRPr="00614ED0" w:rsidRDefault="005D3ECC" w:rsidP="00251784">
            <w:pPr>
              <w:pStyle w:val="16"/>
              <w:jc w:val="both"/>
            </w:pPr>
            <w:r w:rsidRPr="00614ED0">
              <w:t>- содействие социально-экономическому развитию поморских сел Кемского муниципального района</w:t>
            </w:r>
          </w:p>
        </w:tc>
      </w:tr>
      <w:tr w:rsidR="005D3ECC" w:rsidRPr="00614ED0" w:rsidTr="00251784">
        <w:tc>
          <w:tcPr>
            <w:tcW w:w="3600" w:type="dxa"/>
            <w:tcBorders>
              <w:top w:val="single" w:sz="6" w:space="0" w:color="auto"/>
              <w:left w:val="single" w:sz="6" w:space="0" w:color="auto"/>
              <w:bottom w:val="single" w:sz="6" w:space="0" w:color="auto"/>
              <w:right w:val="single" w:sz="6" w:space="0" w:color="auto"/>
            </w:tcBorders>
          </w:tcPr>
          <w:p w:rsidR="005D3ECC" w:rsidRPr="00614ED0" w:rsidRDefault="005D3ECC" w:rsidP="00251784">
            <w:pPr>
              <w:pStyle w:val="16"/>
            </w:pPr>
            <w:r w:rsidRPr="00614ED0">
              <w:t xml:space="preserve">Основные направления </w:t>
            </w:r>
          </w:p>
          <w:p w:rsidR="005D3ECC" w:rsidRPr="00614ED0" w:rsidRDefault="005D3ECC" w:rsidP="00251784">
            <w:pPr>
              <w:pStyle w:val="16"/>
            </w:pPr>
          </w:p>
        </w:tc>
        <w:tc>
          <w:tcPr>
            <w:tcW w:w="6465" w:type="dxa"/>
            <w:tcBorders>
              <w:top w:val="single" w:sz="6" w:space="0" w:color="auto"/>
              <w:left w:val="single" w:sz="6" w:space="0" w:color="auto"/>
              <w:bottom w:val="single" w:sz="6" w:space="0" w:color="auto"/>
              <w:right w:val="single" w:sz="6" w:space="0" w:color="auto"/>
            </w:tcBorders>
            <w:hideMark/>
          </w:tcPr>
          <w:p w:rsidR="005D3ECC" w:rsidRPr="00614ED0" w:rsidRDefault="005D3ECC" w:rsidP="00251784">
            <w:pPr>
              <w:widowControl w:val="0"/>
              <w:rPr>
                <w:sz w:val="20"/>
                <w:szCs w:val="20"/>
              </w:rPr>
            </w:pPr>
            <w:r w:rsidRPr="00614ED0">
              <w:rPr>
                <w:sz w:val="20"/>
                <w:szCs w:val="20"/>
              </w:rPr>
              <w:t>- развитие системы жизнеобеспечения (строительства, транспортной инфраструктуры, жилищно-коммунального хозяйства);</w:t>
            </w:r>
          </w:p>
          <w:p w:rsidR="005D3ECC" w:rsidRPr="00614ED0" w:rsidRDefault="005D3ECC" w:rsidP="00251784">
            <w:pPr>
              <w:widowControl w:val="0"/>
              <w:rPr>
                <w:sz w:val="20"/>
                <w:szCs w:val="20"/>
              </w:rPr>
            </w:pPr>
            <w:r w:rsidRPr="00614ED0">
              <w:rPr>
                <w:sz w:val="20"/>
                <w:szCs w:val="20"/>
              </w:rPr>
              <w:t>- развитие малого и среднего бизнеса;</w:t>
            </w:r>
          </w:p>
          <w:p w:rsidR="005D3ECC" w:rsidRPr="00614ED0" w:rsidRDefault="005D3ECC" w:rsidP="00251784">
            <w:pPr>
              <w:widowControl w:val="0"/>
              <w:rPr>
                <w:sz w:val="20"/>
                <w:szCs w:val="20"/>
              </w:rPr>
            </w:pPr>
            <w:r w:rsidRPr="00614ED0">
              <w:rPr>
                <w:sz w:val="20"/>
                <w:szCs w:val="20"/>
              </w:rPr>
              <w:t>- развитие социальной сферы (культура, образование, социальная защита населения, занятость);</w:t>
            </w:r>
          </w:p>
          <w:p w:rsidR="005D3ECC" w:rsidRPr="00614ED0" w:rsidRDefault="005D3ECC" w:rsidP="00251784">
            <w:pPr>
              <w:widowControl w:val="0"/>
              <w:rPr>
                <w:sz w:val="20"/>
                <w:szCs w:val="20"/>
              </w:rPr>
            </w:pPr>
            <w:r w:rsidRPr="00614ED0">
              <w:rPr>
                <w:sz w:val="20"/>
                <w:szCs w:val="20"/>
              </w:rPr>
              <w:t>- развитие туризма;</w:t>
            </w:r>
          </w:p>
          <w:p w:rsidR="005D3ECC" w:rsidRPr="00614ED0" w:rsidRDefault="005D3ECC" w:rsidP="00251784">
            <w:pPr>
              <w:widowControl w:val="0"/>
              <w:ind w:left="16"/>
              <w:rPr>
                <w:i/>
                <w:sz w:val="20"/>
                <w:szCs w:val="20"/>
              </w:rPr>
            </w:pPr>
            <w:r w:rsidRPr="00614ED0">
              <w:rPr>
                <w:sz w:val="20"/>
                <w:szCs w:val="20"/>
              </w:rPr>
              <w:lastRenderedPageBreak/>
              <w:t>- социально-экономическое развитие поморских сел Кемского муниципального района</w:t>
            </w:r>
          </w:p>
        </w:tc>
      </w:tr>
      <w:tr w:rsidR="005D3ECC" w:rsidRPr="00614ED0" w:rsidTr="00251784">
        <w:tc>
          <w:tcPr>
            <w:tcW w:w="3600" w:type="dxa"/>
            <w:tcBorders>
              <w:top w:val="single" w:sz="6" w:space="0" w:color="auto"/>
              <w:left w:val="single" w:sz="6" w:space="0" w:color="auto"/>
              <w:bottom w:val="single" w:sz="6" w:space="0" w:color="auto"/>
              <w:right w:val="single" w:sz="6" w:space="0" w:color="auto"/>
            </w:tcBorders>
          </w:tcPr>
          <w:p w:rsidR="005D3ECC" w:rsidRPr="00614ED0" w:rsidRDefault="005D3ECC" w:rsidP="00251784">
            <w:pPr>
              <w:pStyle w:val="16"/>
              <w:rPr>
                <w:i/>
              </w:rPr>
            </w:pPr>
            <w:r w:rsidRPr="00614ED0">
              <w:lastRenderedPageBreak/>
              <w:t xml:space="preserve">Объемы финансирования - </w:t>
            </w:r>
            <w:r w:rsidRPr="00614ED0">
              <w:rPr>
                <w:i/>
              </w:rPr>
              <w:t>всего,</w:t>
            </w:r>
          </w:p>
          <w:p w:rsidR="005D3ECC" w:rsidRPr="00614ED0" w:rsidRDefault="005D3ECC" w:rsidP="00251784">
            <w:pPr>
              <w:pStyle w:val="16"/>
              <w:rPr>
                <w:i/>
              </w:rPr>
            </w:pPr>
            <w:r w:rsidRPr="00614ED0">
              <w:rPr>
                <w:i/>
              </w:rPr>
              <w:t xml:space="preserve"> в том числе по годам (млн. руб.)</w:t>
            </w:r>
          </w:p>
          <w:p w:rsidR="005D3ECC" w:rsidRPr="00614ED0" w:rsidRDefault="005D3ECC" w:rsidP="00251784">
            <w:pPr>
              <w:pStyle w:val="16"/>
            </w:pPr>
          </w:p>
        </w:tc>
        <w:tc>
          <w:tcPr>
            <w:tcW w:w="6465" w:type="dxa"/>
            <w:tcBorders>
              <w:top w:val="single" w:sz="6" w:space="0" w:color="auto"/>
              <w:left w:val="single" w:sz="6" w:space="0" w:color="auto"/>
              <w:bottom w:val="single" w:sz="6" w:space="0" w:color="auto"/>
              <w:right w:val="single" w:sz="6" w:space="0" w:color="auto"/>
            </w:tcBorders>
            <w:hideMark/>
          </w:tcPr>
          <w:p w:rsidR="005D3ECC" w:rsidRPr="00614ED0" w:rsidRDefault="005D3ECC" w:rsidP="00251784">
            <w:pPr>
              <w:rPr>
                <w:sz w:val="20"/>
                <w:szCs w:val="20"/>
              </w:rPr>
            </w:pPr>
            <w:r w:rsidRPr="00614ED0">
              <w:rPr>
                <w:sz w:val="20"/>
                <w:szCs w:val="20"/>
              </w:rPr>
              <w:t>Объем финансирования – 20986,536 млн. руб., в том числе:</w:t>
            </w:r>
          </w:p>
          <w:p w:rsidR="005D3ECC" w:rsidRPr="00614ED0" w:rsidRDefault="005D3ECC" w:rsidP="00251784">
            <w:pPr>
              <w:rPr>
                <w:sz w:val="20"/>
                <w:szCs w:val="20"/>
              </w:rPr>
            </w:pPr>
            <w:r w:rsidRPr="00614ED0">
              <w:rPr>
                <w:sz w:val="20"/>
                <w:szCs w:val="20"/>
              </w:rPr>
              <w:t>2017 – 6033,42 млн. руб.</w:t>
            </w:r>
          </w:p>
          <w:p w:rsidR="005D3ECC" w:rsidRPr="00614ED0" w:rsidRDefault="005D3ECC" w:rsidP="00251784">
            <w:pPr>
              <w:rPr>
                <w:sz w:val="20"/>
                <w:szCs w:val="20"/>
              </w:rPr>
            </w:pPr>
            <w:r w:rsidRPr="00614ED0">
              <w:rPr>
                <w:sz w:val="20"/>
                <w:szCs w:val="20"/>
              </w:rPr>
              <w:t>2018 – 6035,581 млн. руб.</w:t>
            </w:r>
          </w:p>
          <w:p w:rsidR="005D3ECC" w:rsidRPr="00614ED0" w:rsidRDefault="005D3ECC" w:rsidP="00251784">
            <w:pPr>
              <w:rPr>
                <w:sz w:val="20"/>
                <w:szCs w:val="20"/>
              </w:rPr>
            </w:pPr>
            <w:r w:rsidRPr="00614ED0">
              <w:rPr>
                <w:sz w:val="20"/>
                <w:szCs w:val="20"/>
              </w:rPr>
              <w:t>2019 – 6450,487 млн. руб.</w:t>
            </w:r>
          </w:p>
          <w:p w:rsidR="005D3ECC" w:rsidRPr="00614ED0" w:rsidRDefault="005D3ECC" w:rsidP="00251784">
            <w:pPr>
              <w:rPr>
                <w:sz w:val="20"/>
                <w:szCs w:val="20"/>
              </w:rPr>
            </w:pPr>
            <w:r w:rsidRPr="00614ED0">
              <w:rPr>
                <w:sz w:val="20"/>
                <w:szCs w:val="20"/>
              </w:rPr>
              <w:t>2020 – 2467,047 млн. руб.</w:t>
            </w:r>
          </w:p>
        </w:tc>
      </w:tr>
      <w:tr w:rsidR="005D3ECC" w:rsidRPr="00614ED0" w:rsidTr="00251784">
        <w:tc>
          <w:tcPr>
            <w:tcW w:w="3600" w:type="dxa"/>
            <w:tcBorders>
              <w:top w:val="single" w:sz="6" w:space="0" w:color="auto"/>
              <w:left w:val="single" w:sz="6" w:space="0" w:color="auto"/>
              <w:bottom w:val="single" w:sz="6" w:space="0" w:color="auto"/>
              <w:right w:val="single" w:sz="6" w:space="0" w:color="auto"/>
            </w:tcBorders>
          </w:tcPr>
          <w:p w:rsidR="005D3ECC" w:rsidRPr="00614ED0" w:rsidRDefault="005D3ECC" w:rsidP="00251784">
            <w:pPr>
              <w:pStyle w:val="16"/>
            </w:pPr>
            <w:r w:rsidRPr="00614ED0">
              <w:t xml:space="preserve">Основные исполнители </w:t>
            </w:r>
          </w:p>
          <w:p w:rsidR="005D3ECC" w:rsidRPr="00614ED0" w:rsidRDefault="005D3ECC" w:rsidP="00251784">
            <w:pPr>
              <w:pStyle w:val="16"/>
            </w:pPr>
          </w:p>
        </w:tc>
        <w:tc>
          <w:tcPr>
            <w:tcW w:w="6465" w:type="dxa"/>
            <w:tcBorders>
              <w:top w:val="single" w:sz="6" w:space="0" w:color="auto"/>
              <w:left w:val="single" w:sz="6" w:space="0" w:color="auto"/>
              <w:bottom w:val="single" w:sz="6" w:space="0" w:color="auto"/>
              <w:right w:val="single" w:sz="6" w:space="0" w:color="auto"/>
            </w:tcBorders>
            <w:hideMark/>
          </w:tcPr>
          <w:p w:rsidR="005D3ECC" w:rsidRPr="00614ED0" w:rsidRDefault="005D3ECC" w:rsidP="00251784">
            <w:pPr>
              <w:pStyle w:val="16"/>
              <w:ind w:firstLine="6"/>
              <w:jc w:val="both"/>
            </w:pPr>
            <w:r w:rsidRPr="00614ED0">
              <w:t>администрация Кемского муниципального района,</w:t>
            </w:r>
          </w:p>
          <w:p w:rsidR="005D3ECC" w:rsidRPr="00614ED0" w:rsidRDefault="005D3ECC" w:rsidP="00251784">
            <w:pPr>
              <w:pStyle w:val="16"/>
              <w:ind w:firstLine="6"/>
              <w:jc w:val="both"/>
            </w:pPr>
            <w:r w:rsidRPr="00614ED0">
              <w:t>администрации поселений Кемского муниципального района,</w:t>
            </w:r>
          </w:p>
          <w:p w:rsidR="005D3ECC" w:rsidRPr="00614ED0" w:rsidRDefault="005D3ECC" w:rsidP="00251784">
            <w:pPr>
              <w:pStyle w:val="16"/>
              <w:ind w:firstLine="6"/>
              <w:jc w:val="both"/>
            </w:pPr>
            <w:r w:rsidRPr="00614ED0">
              <w:t xml:space="preserve">Кемское муниципальное финансовое управление,  </w:t>
            </w:r>
          </w:p>
          <w:p w:rsidR="005D3ECC" w:rsidRPr="00614ED0" w:rsidRDefault="005D3ECC" w:rsidP="00251784">
            <w:pPr>
              <w:pStyle w:val="16"/>
              <w:ind w:firstLine="6"/>
              <w:jc w:val="both"/>
            </w:pPr>
            <w:r w:rsidRPr="00614ED0">
              <w:t>хозяйствующие субъекты, реализующие проекты развития на территории района</w:t>
            </w:r>
          </w:p>
        </w:tc>
      </w:tr>
      <w:tr w:rsidR="005D3ECC" w:rsidRPr="00614ED0" w:rsidTr="00251784">
        <w:trPr>
          <w:trHeight w:val="946"/>
        </w:trPr>
        <w:tc>
          <w:tcPr>
            <w:tcW w:w="3600" w:type="dxa"/>
            <w:tcBorders>
              <w:top w:val="single" w:sz="6" w:space="0" w:color="auto"/>
              <w:left w:val="single" w:sz="6" w:space="0" w:color="auto"/>
              <w:bottom w:val="single" w:sz="6" w:space="0" w:color="auto"/>
              <w:right w:val="single" w:sz="6" w:space="0" w:color="auto"/>
            </w:tcBorders>
            <w:hideMark/>
          </w:tcPr>
          <w:p w:rsidR="005D3ECC" w:rsidRPr="00614ED0" w:rsidRDefault="005D3ECC" w:rsidP="00251784">
            <w:pPr>
              <w:pStyle w:val="16"/>
            </w:pPr>
            <w:r w:rsidRPr="00614ED0">
              <w:t xml:space="preserve">Ожидаемые конечные </w:t>
            </w:r>
          </w:p>
          <w:p w:rsidR="005D3ECC" w:rsidRPr="00614ED0" w:rsidRDefault="005D3ECC" w:rsidP="00251784">
            <w:pPr>
              <w:pStyle w:val="16"/>
            </w:pPr>
            <w:r w:rsidRPr="00614ED0">
              <w:t xml:space="preserve">результаты </w:t>
            </w:r>
          </w:p>
        </w:tc>
        <w:tc>
          <w:tcPr>
            <w:tcW w:w="6465" w:type="dxa"/>
            <w:tcBorders>
              <w:top w:val="nil"/>
              <w:left w:val="single" w:sz="6" w:space="0" w:color="auto"/>
              <w:bottom w:val="single" w:sz="6" w:space="0" w:color="auto"/>
              <w:right w:val="single" w:sz="6" w:space="0" w:color="auto"/>
            </w:tcBorders>
            <w:hideMark/>
          </w:tcPr>
          <w:p w:rsidR="005D3ECC" w:rsidRPr="00614ED0" w:rsidRDefault="005D3ECC" w:rsidP="00251784">
            <w:pPr>
              <w:pStyle w:val="16"/>
              <w:jc w:val="both"/>
            </w:pPr>
            <w:r w:rsidRPr="00614ED0">
              <w:t>Рост основных показателей развития Кемского муниципального района, в том числе:</w:t>
            </w:r>
          </w:p>
          <w:p w:rsidR="005D3ECC" w:rsidRPr="00614ED0" w:rsidRDefault="005D3ECC" w:rsidP="00251784">
            <w:pPr>
              <w:pStyle w:val="16"/>
              <w:jc w:val="both"/>
            </w:pPr>
            <w:r w:rsidRPr="00614ED0">
              <w:t>- создание 400 новых рабочих мест;</w:t>
            </w:r>
          </w:p>
          <w:p w:rsidR="005D3ECC" w:rsidRPr="00614ED0" w:rsidRDefault="005D3ECC" w:rsidP="00251784">
            <w:pPr>
              <w:pStyle w:val="16"/>
              <w:jc w:val="both"/>
            </w:pPr>
            <w:r w:rsidRPr="00614ED0">
              <w:t>- увеличение налоговых поступлений НДФЛ;</w:t>
            </w:r>
          </w:p>
          <w:p w:rsidR="005D3ECC" w:rsidRPr="00614ED0" w:rsidRDefault="005D3ECC" w:rsidP="00251784">
            <w:pPr>
              <w:pStyle w:val="16"/>
              <w:jc w:val="both"/>
            </w:pPr>
            <w:r w:rsidRPr="00614ED0">
              <w:t>- среднегодовой рост инвестиций;</w:t>
            </w:r>
          </w:p>
          <w:p w:rsidR="005D3ECC" w:rsidRPr="00614ED0" w:rsidRDefault="005D3ECC" w:rsidP="00251784">
            <w:pPr>
              <w:pStyle w:val="16"/>
              <w:jc w:val="both"/>
            </w:pPr>
            <w:r w:rsidRPr="00614ED0">
              <w:t>- рост объема жилищного строительства;</w:t>
            </w:r>
          </w:p>
          <w:p w:rsidR="005D3ECC" w:rsidRPr="00614ED0" w:rsidRDefault="005D3ECC" w:rsidP="00251784">
            <w:pPr>
              <w:pStyle w:val="16"/>
              <w:jc w:val="both"/>
            </w:pPr>
            <w:r w:rsidRPr="00614ED0">
              <w:t>- укрепление материальной базы объектов социальной сферы Кемского муниципального района;</w:t>
            </w:r>
          </w:p>
          <w:p w:rsidR="005D3ECC" w:rsidRPr="00614ED0" w:rsidRDefault="005D3ECC" w:rsidP="00251784">
            <w:pPr>
              <w:pStyle w:val="16"/>
              <w:jc w:val="both"/>
            </w:pPr>
            <w:r w:rsidRPr="00614ED0">
              <w:t>- улучшение социально-экономической ситуации в поморских селах Кемского муниципального района</w:t>
            </w:r>
          </w:p>
        </w:tc>
      </w:tr>
      <w:tr w:rsidR="005D3ECC" w:rsidRPr="00614ED0" w:rsidTr="00251784">
        <w:trPr>
          <w:trHeight w:val="1185"/>
        </w:trPr>
        <w:tc>
          <w:tcPr>
            <w:tcW w:w="3600" w:type="dxa"/>
            <w:tcBorders>
              <w:top w:val="single" w:sz="6" w:space="0" w:color="auto"/>
              <w:left w:val="single" w:sz="6" w:space="0" w:color="auto"/>
              <w:bottom w:val="single" w:sz="4" w:space="0" w:color="auto"/>
              <w:right w:val="single" w:sz="6" w:space="0" w:color="auto"/>
            </w:tcBorders>
            <w:hideMark/>
          </w:tcPr>
          <w:p w:rsidR="005D3ECC" w:rsidRPr="00614ED0" w:rsidRDefault="005D3ECC" w:rsidP="00251784">
            <w:pPr>
              <w:pStyle w:val="16"/>
              <w:rPr>
                <w:color w:val="000000"/>
              </w:rPr>
            </w:pPr>
            <w:r w:rsidRPr="00614ED0">
              <w:rPr>
                <w:color w:val="000000"/>
              </w:rPr>
              <w:t>Система организации контроля за исполнением Программы</w:t>
            </w:r>
          </w:p>
        </w:tc>
        <w:tc>
          <w:tcPr>
            <w:tcW w:w="6465" w:type="dxa"/>
            <w:tcBorders>
              <w:top w:val="single" w:sz="6" w:space="0" w:color="auto"/>
              <w:left w:val="single" w:sz="6" w:space="0" w:color="auto"/>
              <w:bottom w:val="single" w:sz="6" w:space="0" w:color="auto"/>
              <w:right w:val="single" w:sz="6" w:space="0" w:color="auto"/>
            </w:tcBorders>
            <w:hideMark/>
          </w:tcPr>
          <w:p w:rsidR="005D3ECC" w:rsidRPr="00614ED0" w:rsidRDefault="005D3ECC" w:rsidP="00251784">
            <w:pPr>
              <w:pStyle w:val="16"/>
              <w:jc w:val="both"/>
              <w:rPr>
                <w:color w:val="000000"/>
              </w:rPr>
            </w:pPr>
            <w:r w:rsidRPr="00614ED0">
              <w:rPr>
                <w:color w:val="000000"/>
              </w:rPr>
              <w:t xml:space="preserve">Контроль за выполнением мероприятий Программы осуществляют администрация Кемского муниципального района и Совет Кемского муниципального района </w:t>
            </w:r>
          </w:p>
        </w:tc>
      </w:tr>
    </w:tbl>
    <w:p w:rsidR="005D3ECC" w:rsidRPr="00614ED0" w:rsidRDefault="005D3ECC" w:rsidP="005D3ECC">
      <w:pPr>
        <w:pStyle w:val="1"/>
        <w:jc w:val="center"/>
        <w:rPr>
          <w:color w:val="FF0000"/>
          <w:sz w:val="20"/>
          <w:szCs w:val="20"/>
        </w:rPr>
      </w:pPr>
      <w:bookmarkStart w:id="1" w:name="_Toc153879067"/>
      <w:bookmarkStart w:id="2" w:name="_Toc153935857"/>
    </w:p>
    <w:p w:rsidR="005D3ECC" w:rsidRDefault="005D3ECC" w:rsidP="005D3ECC">
      <w:pPr>
        <w:pStyle w:val="1"/>
        <w:widowControl/>
        <w:autoSpaceDE/>
        <w:autoSpaceDN/>
        <w:adjustRightInd/>
        <w:spacing w:line="240" w:lineRule="auto"/>
        <w:ind w:firstLine="0"/>
        <w:jc w:val="center"/>
        <w:rPr>
          <w:bCs/>
          <w:sz w:val="20"/>
          <w:szCs w:val="20"/>
        </w:rPr>
      </w:pPr>
      <w:bookmarkStart w:id="3" w:name="_Toc257882410"/>
      <w:r w:rsidRPr="00BC5083">
        <w:rPr>
          <w:bCs/>
          <w:kern w:val="32"/>
          <w:sz w:val="20"/>
          <w:szCs w:val="20"/>
        </w:rPr>
        <w:t xml:space="preserve">1. </w:t>
      </w:r>
      <w:r w:rsidRPr="00BC5083">
        <w:rPr>
          <w:bCs/>
          <w:sz w:val="20"/>
          <w:szCs w:val="20"/>
        </w:rPr>
        <w:t>ОБЩАЯ ХАРАКТЕРИСТИКА</w:t>
      </w:r>
      <w:bookmarkEnd w:id="1"/>
      <w:r w:rsidRPr="00BC5083">
        <w:rPr>
          <w:bCs/>
          <w:sz w:val="20"/>
          <w:szCs w:val="20"/>
        </w:rPr>
        <w:t xml:space="preserve"> </w:t>
      </w:r>
      <w:bookmarkStart w:id="4" w:name="_Toc153879068"/>
      <w:r w:rsidRPr="00BC5083">
        <w:rPr>
          <w:bCs/>
          <w:sz w:val="20"/>
          <w:szCs w:val="20"/>
        </w:rPr>
        <w:t xml:space="preserve">МУНИЦИПАЛЬНОГО </w:t>
      </w:r>
      <w:bookmarkEnd w:id="2"/>
      <w:bookmarkEnd w:id="4"/>
      <w:r w:rsidRPr="00BC5083">
        <w:rPr>
          <w:bCs/>
          <w:sz w:val="20"/>
          <w:szCs w:val="20"/>
        </w:rPr>
        <w:t xml:space="preserve">ОБРАЗОВАНИЯ </w:t>
      </w:r>
    </w:p>
    <w:p w:rsidR="005D3ECC" w:rsidRPr="00614ED0" w:rsidRDefault="005D3ECC" w:rsidP="005D3ECC">
      <w:pPr>
        <w:pStyle w:val="1"/>
        <w:widowControl/>
        <w:autoSpaceDE/>
        <w:autoSpaceDN/>
        <w:adjustRightInd/>
        <w:spacing w:line="240" w:lineRule="auto"/>
        <w:ind w:firstLine="0"/>
        <w:jc w:val="center"/>
        <w:rPr>
          <w:sz w:val="20"/>
          <w:szCs w:val="20"/>
        </w:rPr>
      </w:pPr>
      <w:r w:rsidRPr="00BC5083">
        <w:rPr>
          <w:bCs/>
          <w:sz w:val="20"/>
          <w:szCs w:val="20"/>
        </w:rPr>
        <w:t>«КЕМСКИЙ МУНИЦИПАЛЬНЫЙ РАЙОН</w:t>
      </w:r>
      <w:r w:rsidRPr="00614ED0">
        <w:rPr>
          <w:bCs/>
          <w:sz w:val="20"/>
          <w:szCs w:val="20"/>
        </w:rPr>
        <w:t>»</w:t>
      </w:r>
      <w:bookmarkEnd w:id="3"/>
    </w:p>
    <w:p w:rsidR="005D3ECC" w:rsidRPr="00614ED0" w:rsidRDefault="005D3ECC" w:rsidP="005D3ECC">
      <w:pPr>
        <w:rPr>
          <w:sz w:val="20"/>
          <w:szCs w:val="20"/>
        </w:rPr>
      </w:pPr>
    </w:p>
    <w:tbl>
      <w:tblPr>
        <w:tblW w:w="10005" w:type="dxa"/>
        <w:jc w:val="right"/>
        <w:tblInd w:w="7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5" w:type="dxa"/>
          <w:right w:w="85" w:type="dxa"/>
        </w:tblCellMar>
        <w:tblLook w:val="04A0" w:firstRow="1" w:lastRow="0" w:firstColumn="1" w:lastColumn="0" w:noHBand="0" w:noVBand="1"/>
      </w:tblPr>
      <w:tblGrid>
        <w:gridCol w:w="5142"/>
        <w:gridCol w:w="4863"/>
      </w:tblGrid>
      <w:tr w:rsidR="005D3ECC" w:rsidRPr="00437435" w:rsidTr="00251784">
        <w:trPr>
          <w:jc w:val="right"/>
        </w:trPr>
        <w:tc>
          <w:tcPr>
            <w:tcW w:w="5143" w:type="dxa"/>
            <w:tcBorders>
              <w:top w:val="single" w:sz="6" w:space="0" w:color="auto"/>
              <w:left w:val="single" w:sz="6" w:space="0" w:color="auto"/>
              <w:bottom w:val="single" w:sz="6" w:space="0" w:color="auto"/>
              <w:right w:val="single" w:sz="6" w:space="0" w:color="auto"/>
            </w:tcBorders>
            <w:hideMark/>
          </w:tcPr>
          <w:p w:rsidR="005D3ECC" w:rsidRPr="00614ED0" w:rsidRDefault="005D3ECC" w:rsidP="00251784">
            <w:pPr>
              <w:pStyle w:val="16"/>
            </w:pPr>
            <w:r w:rsidRPr="00614ED0">
              <w:t xml:space="preserve">Администрация </w:t>
            </w:r>
          </w:p>
          <w:p w:rsidR="005D3ECC" w:rsidRPr="00614ED0" w:rsidRDefault="005D3ECC" w:rsidP="00251784">
            <w:pPr>
              <w:pStyle w:val="16"/>
            </w:pPr>
            <w:r w:rsidRPr="00614ED0">
              <w:t>Кемского муниципального района адрес</w:t>
            </w:r>
          </w:p>
        </w:tc>
        <w:tc>
          <w:tcPr>
            <w:tcW w:w="4864" w:type="dxa"/>
            <w:tcBorders>
              <w:top w:val="single" w:sz="6" w:space="0" w:color="auto"/>
              <w:left w:val="single" w:sz="6" w:space="0" w:color="auto"/>
              <w:bottom w:val="single" w:sz="6" w:space="0" w:color="auto"/>
              <w:right w:val="single" w:sz="6" w:space="0" w:color="auto"/>
            </w:tcBorders>
            <w:hideMark/>
          </w:tcPr>
          <w:p w:rsidR="005D3ECC" w:rsidRPr="00614ED0" w:rsidRDefault="005D3ECC" w:rsidP="00251784">
            <w:pPr>
              <w:pStyle w:val="16"/>
              <w:ind w:firstLine="360"/>
              <w:jc w:val="center"/>
            </w:pPr>
            <w:r w:rsidRPr="00614ED0">
              <w:t>186610, Республика Карелия, город Кемь, проспект Пролетарский, 30</w:t>
            </w:r>
          </w:p>
          <w:p w:rsidR="005D3ECC" w:rsidRPr="00614ED0" w:rsidRDefault="005D3ECC" w:rsidP="00251784">
            <w:pPr>
              <w:pStyle w:val="16"/>
              <w:ind w:firstLine="360"/>
              <w:jc w:val="center"/>
              <w:rPr>
                <w:lang w:val="en-US"/>
              </w:rPr>
            </w:pPr>
            <w:r w:rsidRPr="00614ED0">
              <w:rPr>
                <w:lang w:val="en-US"/>
              </w:rPr>
              <w:t>e</w:t>
            </w:r>
            <w:r w:rsidRPr="005D3ECC">
              <w:rPr>
                <w:lang w:val="en-US"/>
              </w:rPr>
              <w:t>-</w:t>
            </w:r>
            <w:r w:rsidRPr="00614ED0">
              <w:rPr>
                <w:lang w:val="en-US"/>
              </w:rPr>
              <w:t>mail: admikem@onego.ru</w:t>
            </w:r>
          </w:p>
        </w:tc>
      </w:tr>
      <w:tr w:rsidR="005D3ECC" w:rsidRPr="00614ED0" w:rsidTr="00251784">
        <w:trPr>
          <w:jc w:val="right"/>
        </w:trPr>
        <w:tc>
          <w:tcPr>
            <w:tcW w:w="5143" w:type="dxa"/>
            <w:tcBorders>
              <w:top w:val="single" w:sz="6" w:space="0" w:color="auto"/>
              <w:left w:val="single" w:sz="6" w:space="0" w:color="auto"/>
              <w:bottom w:val="single" w:sz="6" w:space="0" w:color="auto"/>
              <w:right w:val="single" w:sz="6" w:space="0" w:color="auto"/>
            </w:tcBorders>
          </w:tcPr>
          <w:p w:rsidR="005D3ECC" w:rsidRPr="00614ED0" w:rsidRDefault="005D3ECC" w:rsidP="00251784">
            <w:pPr>
              <w:pStyle w:val="16"/>
            </w:pPr>
            <w:r w:rsidRPr="00614ED0">
              <w:t>Административный центр</w:t>
            </w:r>
          </w:p>
          <w:p w:rsidR="005D3ECC" w:rsidRPr="00614ED0" w:rsidRDefault="005D3ECC" w:rsidP="00251784">
            <w:pPr>
              <w:pStyle w:val="16"/>
            </w:pPr>
          </w:p>
        </w:tc>
        <w:tc>
          <w:tcPr>
            <w:tcW w:w="4864" w:type="dxa"/>
            <w:tcBorders>
              <w:top w:val="single" w:sz="6" w:space="0" w:color="auto"/>
              <w:left w:val="single" w:sz="6" w:space="0" w:color="auto"/>
              <w:bottom w:val="single" w:sz="6" w:space="0" w:color="auto"/>
              <w:right w:val="single" w:sz="6" w:space="0" w:color="auto"/>
            </w:tcBorders>
            <w:hideMark/>
          </w:tcPr>
          <w:p w:rsidR="005D3ECC" w:rsidRPr="00614ED0" w:rsidRDefault="005D3ECC" w:rsidP="00251784">
            <w:pPr>
              <w:pStyle w:val="16"/>
              <w:ind w:firstLine="360"/>
              <w:jc w:val="center"/>
            </w:pPr>
            <w:r w:rsidRPr="00614ED0">
              <w:t>город Кемь</w:t>
            </w:r>
          </w:p>
        </w:tc>
      </w:tr>
      <w:tr w:rsidR="005D3ECC" w:rsidRPr="00614ED0" w:rsidTr="00251784">
        <w:trPr>
          <w:jc w:val="right"/>
        </w:trPr>
        <w:tc>
          <w:tcPr>
            <w:tcW w:w="5143" w:type="dxa"/>
            <w:tcBorders>
              <w:top w:val="single" w:sz="6" w:space="0" w:color="auto"/>
              <w:left w:val="single" w:sz="6" w:space="0" w:color="auto"/>
              <w:bottom w:val="single" w:sz="6" w:space="0" w:color="auto"/>
              <w:right w:val="single" w:sz="6" w:space="0" w:color="auto"/>
            </w:tcBorders>
            <w:hideMark/>
          </w:tcPr>
          <w:p w:rsidR="005D3ECC" w:rsidRPr="00614ED0" w:rsidRDefault="005D3ECC" w:rsidP="00251784">
            <w:pPr>
              <w:pStyle w:val="16"/>
            </w:pPr>
            <w:r w:rsidRPr="00614ED0">
              <w:t xml:space="preserve">Глава Кемского муниципального района </w:t>
            </w:r>
          </w:p>
        </w:tc>
        <w:tc>
          <w:tcPr>
            <w:tcW w:w="4864" w:type="dxa"/>
            <w:tcBorders>
              <w:top w:val="single" w:sz="6" w:space="0" w:color="auto"/>
              <w:left w:val="single" w:sz="6" w:space="0" w:color="auto"/>
              <w:bottom w:val="single" w:sz="6" w:space="0" w:color="auto"/>
              <w:right w:val="single" w:sz="6" w:space="0" w:color="auto"/>
            </w:tcBorders>
            <w:hideMark/>
          </w:tcPr>
          <w:p w:rsidR="005D3ECC" w:rsidRPr="00614ED0" w:rsidRDefault="005D3ECC" w:rsidP="00251784">
            <w:pPr>
              <w:pStyle w:val="16"/>
              <w:ind w:firstLine="360"/>
              <w:jc w:val="center"/>
            </w:pPr>
            <w:r w:rsidRPr="00614ED0">
              <w:t>Беляков Валерий Михайлович</w:t>
            </w:r>
          </w:p>
          <w:p w:rsidR="005D3ECC" w:rsidRPr="00614ED0" w:rsidRDefault="005D3ECC" w:rsidP="00251784">
            <w:pPr>
              <w:pStyle w:val="16"/>
              <w:ind w:firstLine="360"/>
              <w:jc w:val="center"/>
            </w:pPr>
            <w:r w:rsidRPr="00614ED0">
              <w:t>8 (81458) 2-01-81</w:t>
            </w:r>
          </w:p>
        </w:tc>
      </w:tr>
      <w:tr w:rsidR="005D3ECC" w:rsidRPr="00614ED0" w:rsidTr="00251784">
        <w:trPr>
          <w:jc w:val="right"/>
        </w:trPr>
        <w:tc>
          <w:tcPr>
            <w:tcW w:w="5143" w:type="dxa"/>
            <w:tcBorders>
              <w:top w:val="single" w:sz="6" w:space="0" w:color="auto"/>
              <w:left w:val="single" w:sz="6" w:space="0" w:color="auto"/>
              <w:bottom w:val="single" w:sz="6" w:space="0" w:color="auto"/>
              <w:right w:val="single" w:sz="6" w:space="0" w:color="auto"/>
            </w:tcBorders>
            <w:hideMark/>
          </w:tcPr>
          <w:p w:rsidR="005D3ECC" w:rsidRPr="00614ED0" w:rsidRDefault="005D3ECC" w:rsidP="00251784">
            <w:pPr>
              <w:pStyle w:val="16"/>
            </w:pPr>
            <w:r w:rsidRPr="00614ED0">
              <w:t xml:space="preserve">Глава администрации Кемского муниципального района </w:t>
            </w:r>
          </w:p>
        </w:tc>
        <w:tc>
          <w:tcPr>
            <w:tcW w:w="4864" w:type="dxa"/>
            <w:tcBorders>
              <w:top w:val="single" w:sz="6" w:space="0" w:color="auto"/>
              <w:left w:val="single" w:sz="6" w:space="0" w:color="auto"/>
              <w:bottom w:val="single" w:sz="6" w:space="0" w:color="auto"/>
              <w:right w:val="single" w:sz="6" w:space="0" w:color="auto"/>
            </w:tcBorders>
            <w:hideMark/>
          </w:tcPr>
          <w:p w:rsidR="005D3ECC" w:rsidRPr="00614ED0" w:rsidRDefault="005D3ECC" w:rsidP="00251784">
            <w:pPr>
              <w:pStyle w:val="16"/>
              <w:ind w:firstLine="360"/>
              <w:jc w:val="center"/>
            </w:pPr>
            <w:r w:rsidRPr="00614ED0">
              <w:t>Разумейчик Юрий Константинович</w:t>
            </w:r>
          </w:p>
          <w:p w:rsidR="005D3ECC" w:rsidRPr="00614ED0" w:rsidRDefault="005D3ECC" w:rsidP="00251784">
            <w:pPr>
              <w:pStyle w:val="16"/>
              <w:jc w:val="center"/>
            </w:pPr>
            <w:r w:rsidRPr="00614ED0">
              <w:t>8 (81458) 2-27-73, факс 8 (81458) 2-29-53</w:t>
            </w:r>
          </w:p>
          <w:p w:rsidR="005D3ECC" w:rsidRPr="00614ED0" w:rsidRDefault="005D3ECC" w:rsidP="00251784">
            <w:pPr>
              <w:pStyle w:val="16"/>
              <w:jc w:val="center"/>
            </w:pPr>
            <w:r w:rsidRPr="00614ED0">
              <w:rPr>
                <w:lang w:val="en-US"/>
              </w:rPr>
              <w:t>e</w:t>
            </w:r>
            <w:r w:rsidRPr="00614ED0">
              <w:t>-</w:t>
            </w:r>
            <w:r w:rsidRPr="00614ED0">
              <w:rPr>
                <w:lang w:val="en-US"/>
              </w:rPr>
              <w:t>mail</w:t>
            </w:r>
            <w:r w:rsidRPr="00614ED0">
              <w:t xml:space="preserve">: </w:t>
            </w:r>
            <w:r w:rsidRPr="00614ED0">
              <w:rPr>
                <w:lang w:val="en-US"/>
              </w:rPr>
              <w:t>admikem</w:t>
            </w:r>
            <w:r w:rsidRPr="00614ED0">
              <w:t>@</w:t>
            </w:r>
            <w:r w:rsidRPr="00614ED0">
              <w:rPr>
                <w:lang w:val="en-US"/>
              </w:rPr>
              <w:t>onego</w:t>
            </w:r>
            <w:r w:rsidRPr="00614ED0">
              <w:t>.</w:t>
            </w:r>
            <w:r w:rsidRPr="00614ED0">
              <w:rPr>
                <w:lang w:val="en-US"/>
              </w:rPr>
              <w:t>ru</w:t>
            </w:r>
          </w:p>
        </w:tc>
      </w:tr>
      <w:tr w:rsidR="005D3ECC" w:rsidRPr="00614ED0" w:rsidTr="00251784">
        <w:trPr>
          <w:jc w:val="right"/>
        </w:trPr>
        <w:tc>
          <w:tcPr>
            <w:tcW w:w="10007" w:type="dxa"/>
            <w:gridSpan w:val="2"/>
            <w:tcBorders>
              <w:top w:val="single" w:sz="6" w:space="0" w:color="auto"/>
              <w:left w:val="single" w:sz="6" w:space="0" w:color="auto"/>
              <w:bottom w:val="single" w:sz="6" w:space="0" w:color="auto"/>
              <w:right w:val="single" w:sz="6" w:space="0" w:color="auto"/>
            </w:tcBorders>
            <w:hideMark/>
          </w:tcPr>
          <w:p w:rsidR="005D3ECC" w:rsidRPr="00614ED0" w:rsidRDefault="005D3ECC" w:rsidP="00251784">
            <w:pPr>
              <w:pStyle w:val="16"/>
              <w:ind w:firstLine="360"/>
              <w:jc w:val="center"/>
              <w:rPr>
                <w:i/>
              </w:rPr>
            </w:pPr>
            <w:r w:rsidRPr="00614ED0">
              <w:rPr>
                <w:i/>
              </w:rPr>
              <w:t>Администрации поселений, адреса:</w:t>
            </w:r>
          </w:p>
        </w:tc>
      </w:tr>
      <w:tr w:rsidR="005D3ECC" w:rsidRPr="00437435" w:rsidTr="00251784">
        <w:trPr>
          <w:jc w:val="right"/>
        </w:trPr>
        <w:tc>
          <w:tcPr>
            <w:tcW w:w="5143" w:type="dxa"/>
            <w:tcBorders>
              <w:top w:val="single" w:sz="6" w:space="0" w:color="auto"/>
              <w:left w:val="single" w:sz="6" w:space="0" w:color="auto"/>
              <w:bottom w:val="single" w:sz="6" w:space="0" w:color="auto"/>
              <w:right w:val="single" w:sz="6" w:space="0" w:color="auto"/>
            </w:tcBorders>
            <w:hideMark/>
          </w:tcPr>
          <w:p w:rsidR="005D3ECC" w:rsidRPr="00614ED0" w:rsidRDefault="005D3ECC" w:rsidP="00251784">
            <w:pPr>
              <w:pStyle w:val="16"/>
              <w:jc w:val="both"/>
            </w:pPr>
            <w:r w:rsidRPr="00614ED0">
              <w:t xml:space="preserve">Администрация </w:t>
            </w:r>
          </w:p>
          <w:p w:rsidR="005D3ECC" w:rsidRPr="00614ED0" w:rsidRDefault="005D3ECC" w:rsidP="00251784">
            <w:pPr>
              <w:pStyle w:val="16"/>
              <w:jc w:val="both"/>
            </w:pPr>
            <w:r w:rsidRPr="00614ED0">
              <w:t>Кемского городского поселения</w:t>
            </w:r>
          </w:p>
        </w:tc>
        <w:tc>
          <w:tcPr>
            <w:tcW w:w="4864" w:type="dxa"/>
            <w:tcBorders>
              <w:top w:val="single" w:sz="6" w:space="0" w:color="auto"/>
              <w:left w:val="single" w:sz="6" w:space="0" w:color="auto"/>
              <w:bottom w:val="single" w:sz="6" w:space="0" w:color="auto"/>
              <w:right w:val="single" w:sz="6" w:space="0" w:color="auto"/>
            </w:tcBorders>
            <w:hideMark/>
          </w:tcPr>
          <w:p w:rsidR="005D3ECC" w:rsidRPr="00614ED0" w:rsidRDefault="005D3ECC" w:rsidP="00251784">
            <w:pPr>
              <w:pStyle w:val="16"/>
              <w:jc w:val="center"/>
            </w:pPr>
            <w:r w:rsidRPr="00614ED0">
              <w:t>186610, Республика Карелия, г. Кемь, проспект Пролетарский, 30</w:t>
            </w:r>
          </w:p>
          <w:p w:rsidR="005D3ECC" w:rsidRPr="00614ED0" w:rsidRDefault="005D3ECC" w:rsidP="00251784">
            <w:pPr>
              <w:pStyle w:val="16"/>
              <w:jc w:val="center"/>
              <w:rPr>
                <w:lang w:val="en-US"/>
              </w:rPr>
            </w:pPr>
            <w:r w:rsidRPr="00614ED0">
              <w:rPr>
                <w:lang w:val="en-US"/>
              </w:rPr>
              <w:t xml:space="preserve">8 (81458) 5-44-33, </w:t>
            </w:r>
          </w:p>
          <w:p w:rsidR="005D3ECC" w:rsidRPr="00614ED0" w:rsidRDefault="005D3ECC" w:rsidP="00251784">
            <w:pPr>
              <w:pStyle w:val="16"/>
              <w:jc w:val="center"/>
              <w:rPr>
                <w:lang w:val="en-US"/>
              </w:rPr>
            </w:pPr>
            <w:r w:rsidRPr="00614ED0">
              <w:rPr>
                <w:lang w:val="en-US"/>
              </w:rPr>
              <w:t>e-mail: gorodkem@narod.ru</w:t>
            </w:r>
          </w:p>
        </w:tc>
      </w:tr>
      <w:tr w:rsidR="005D3ECC" w:rsidRPr="00614ED0" w:rsidTr="00251784">
        <w:trPr>
          <w:jc w:val="right"/>
        </w:trPr>
        <w:tc>
          <w:tcPr>
            <w:tcW w:w="5143" w:type="dxa"/>
            <w:tcBorders>
              <w:top w:val="single" w:sz="6" w:space="0" w:color="auto"/>
              <w:left w:val="single" w:sz="6" w:space="0" w:color="auto"/>
              <w:bottom w:val="single" w:sz="6" w:space="0" w:color="auto"/>
              <w:right w:val="single" w:sz="6" w:space="0" w:color="auto"/>
            </w:tcBorders>
            <w:hideMark/>
          </w:tcPr>
          <w:p w:rsidR="005D3ECC" w:rsidRPr="00614ED0" w:rsidRDefault="005D3ECC" w:rsidP="00251784">
            <w:pPr>
              <w:pStyle w:val="16"/>
              <w:jc w:val="both"/>
            </w:pPr>
            <w:r w:rsidRPr="00614ED0">
              <w:t xml:space="preserve">Администрация </w:t>
            </w:r>
          </w:p>
          <w:p w:rsidR="005D3ECC" w:rsidRPr="00614ED0" w:rsidRDefault="005D3ECC" w:rsidP="00251784">
            <w:pPr>
              <w:pStyle w:val="16"/>
              <w:jc w:val="both"/>
            </w:pPr>
            <w:r w:rsidRPr="00614ED0">
              <w:t>Рабочеостровского сельского поселения</w:t>
            </w:r>
          </w:p>
        </w:tc>
        <w:tc>
          <w:tcPr>
            <w:tcW w:w="4864" w:type="dxa"/>
            <w:tcBorders>
              <w:top w:val="single" w:sz="6" w:space="0" w:color="auto"/>
              <w:left w:val="single" w:sz="6" w:space="0" w:color="auto"/>
              <w:bottom w:val="single" w:sz="6" w:space="0" w:color="auto"/>
              <w:right w:val="single" w:sz="6" w:space="0" w:color="auto"/>
            </w:tcBorders>
            <w:hideMark/>
          </w:tcPr>
          <w:p w:rsidR="005D3ECC" w:rsidRPr="00614ED0" w:rsidRDefault="005D3ECC" w:rsidP="00251784">
            <w:pPr>
              <w:pStyle w:val="16"/>
              <w:jc w:val="center"/>
            </w:pPr>
            <w:r w:rsidRPr="00614ED0">
              <w:t>186601, Республика Карелия, Кемский район, п. Рабочеостровск, ул. Юбилейная, 4-4</w:t>
            </w:r>
          </w:p>
          <w:p w:rsidR="005D3ECC" w:rsidRPr="00614ED0" w:rsidRDefault="005D3ECC" w:rsidP="00251784">
            <w:pPr>
              <w:jc w:val="center"/>
              <w:rPr>
                <w:sz w:val="20"/>
                <w:szCs w:val="20"/>
                <w:lang w:val="en-US"/>
              </w:rPr>
            </w:pPr>
            <w:r w:rsidRPr="00614ED0">
              <w:rPr>
                <w:sz w:val="20"/>
                <w:szCs w:val="20"/>
                <w:lang w:val="en-US"/>
              </w:rPr>
              <w:t xml:space="preserve">8 (81458) 5-61-79, </w:t>
            </w:r>
          </w:p>
          <w:p w:rsidR="005D3ECC" w:rsidRPr="00614ED0" w:rsidRDefault="005D3ECC" w:rsidP="00251784">
            <w:pPr>
              <w:jc w:val="center"/>
              <w:rPr>
                <w:sz w:val="20"/>
                <w:szCs w:val="20"/>
                <w:lang w:val="en-US"/>
              </w:rPr>
            </w:pPr>
            <w:r w:rsidRPr="00614ED0">
              <w:rPr>
                <w:sz w:val="20"/>
                <w:szCs w:val="20"/>
                <w:lang w:val="en-US"/>
              </w:rPr>
              <w:t>e-mail: adm-rabocheostrovsk2013@yandex.ru</w:t>
            </w:r>
          </w:p>
        </w:tc>
      </w:tr>
      <w:tr w:rsidR="005D3ECC" w:rsidRPr="00614ED0" w:rsidTr="00251784">
        <w:trPr>
          <w:jc w:val="right"/>
        </w:trPr>
        <w:tc>
          <w:tcPr>
            <w:tcW w:w="5143" w:type="dxa"/>
            <w:tcBorders>
              <w:top w:val="single" w:sz="6" w:space="0" w:color="auto"/>
              <w:left w:val="single" w:sz="6" w:space="0" w:color="auto"/>
              <w:bottom w:val="single" w:sz="6" w:space="0" w:color="auto"/>
              <w:right w:val="single" w:sz="6" w:space="0" w:color="auto"/>
            </w:tcBorders>
            <w:hideMark/>
          </w:tcPr>
          <w:p w:rsidR="005D3ECC" w:rsidRPr="00614ED0" w:rsidRDefault="005D3ECC" w:rsidP="00251784">
            <w:pPr>
              <w:pStyle w:val="16"/>
              <w:jc w:val="both"/>
            </w:pPr>
            <w:r w:rsidRPr="00614ED0">
              <w:t xml:space="preserve">Администрация </w:t>
            </w:r>
          </w:p>
          <w:p w:rsidR="005D3ECC" w:rsidRPr="00614ED0" w:rsidRDefault="005D3ECC" w:rsidP="00251784">
            <w:pPr>
              <w:pStyle w:val="16"/>
              <w:jc w:val="both"/>
            </w:pPr>
            <w:r w:rsidRPr="00614ED0">
              <w:t>Кривопорожского сельского поселения</w:t>
            </w:r>
          </w:p>
        </w:tc>
        <w:tc>
          <w:tcPr>
            <w:tcW w:w="4864" w:type="dxa"/>
            <w:tcBorders>
              <w:top w:val="single" w:sz="6" w:space="0" w:color="auto"/>
              <w:left w:val="single" w:sz="6" w:space="0" w:color="auto"/>
              <w:bottom w:val="single" w:sz="6" w:space="0" w:color="auto"/>
              <w:right w:val="single" w:sz="6" w:space="0" w:color="auto"/>
            </w:tcBorders>
            <w:hideMark/>
          </w:tcPr>
          <w:p w:rsidR="005D3ECC" w:rsidRPr="00614ED0" w:rsidRDefault="005D3ECC" w:rsidP="00251784">
            <w:pPr>
              <w:pStyle w:val="16"/>
              <w:jc w:val="center"/>
            </w:pPr>
            <w:r w:rsidRPr="00614ED0">
              <w:t>186622, Республика Карелия, Кемский район, п. Кривой Порог, ул. Кольцевая, 15-18</w:t>
            </w:r>
          </w:p>
          <w:p w:rsidR="005D3ECC" w:rsidRPr="00614ED0" w:rsidRDefault="005D3ECC" w:rsidP="00251784">
            <w:pPr>
              <w:pStyle w:val="16"/>
              <w:jc w:val="center"/>
            </w:pPr>
            <w:r w:rsidRPr="00614ED0">
              <w:t xml:space="preserve">8 (81458) 3-32-51, </w:t>
            </w:r>
          </w:p>
          <w:p w:rsidR="005D3ECC" w:rsidRPr="00614ED0" w:rsidRDefault="005D3ECC" w:rsidP="00251784">
            <w:pPr>
              <w:pStyle w:val="16"/>
              <w:jc w:val="center"/>
            </w:pPr>
            <w:r w:rsidRPr="00614ED0">
              <w:rPr>
                <w:lang w:val="en-US"/>
              </w:rPr>
              <w:t>e</w:t>
            </w:r>
            <w:r w:rsidRPr="00614ED0">
              <w:t>-</w:t>
            </w:r>
            <w:r w:rsidRPr="00614ED0">
              <w:rPr>
                <w:lang w:val="en-US"/>
              </w:rPr>
              <w:t>mail</w:t>
            </w:r>
            <w:r w:rsidRPr="00614ED0">
              <w:t xml:space="preserve">: </w:t>
            </w:r>
            <w:r w:rsidRPr="00614ED0">
              <w:rPr>
                <w:lang w:val="en-US"/>
              </w:rPr>
              <w:t>kripos</w:t>
            </w:r>
            <w:r w:rsidRPr="00614ED0">
              <w:t>@</w:t>
            </w:r>
            <w:r w:rsidRPr="00614ED0">
              <w:rPr>
                <w:lang w:val="en-US"/>
              </w:rPr>
              <w:t>inbox</w:t>
            </w:r>
            <w:r w:rsidRPr="00614ED0">
              <w:t>.</w:t>
            </w:r>
            <w:r w:rsidRPr="00614ED0">
              <w:rPr>
                <w:lang w:val="en-US"/>
              </w:rPr>
              <w:t>ru</w:t>
            </w:r>
          </w:p>
        </w:tc>
      </w:tr>
      <w:tr w:rsidR="005D3ECC" w:rsidRPr="00614ED0" w:rsidTr="00251784">
        <w:trPr>
          <w:jc w:val="right"/>
        </w:trPr>
        <w:tc>
          <w:tcPr>
            <w:tcW w:w="5143" w:type="dxa"/>
            <w:tcBorders>
              <w:top w:val="single" w:sz="6" w:space="0" w:color="auto"/>
              <w:left w:val="single" w:sz="6" w:space="0" w:color="auto"/>
              <w:bottom w:val="single" w:sz="6" w:space="0" w:color="auto"/>
              <w:right w:val="single" w:sz="6" w:space="0" w:color="auto"/>
            </w:tcBorders>
            <w:hideMark/>
          </w:tcPr>
          <w:p w:rsidR="005D3ECC" w:rsidRPr="00614ED0" w:rsidRDefault="005D3ECC" w:rsidP="00251784">
            <w:pPr>
              <w:pStyle w:val="16"/>
              <w:jc w:val="both"/>
            </w:pPr>
            <w:r w:rsidRPr="00614ED0">
              <w:t xml:space="preserve">Администрация </w:t>
            </w:r>
          </w:p>
          <w:p w:rsidR="005D3ECC" w:rsidRPr="00614ED0" w:rsidRDefault="005D3ECC" w:rsidP="00251784">
            <w:pPr>
              <w:pStyle w:val="16"/>
              <w:jc w:val="both"/>
            </w:pPr>
            <w:r w:rsidRPr="00614ED0">
              <w:t>Куземского сельского поселения</w:t>
            </w:r>
          </w:p>
        </w:tc>
        <w:tc>
          <w:tcPr>
            <w:tcW w:w="4864" w:type="dxa"/>
            <w:tcBorders>
              <w:top w:val="single" w:sz="6" w:space="0" w:color="auto"/>
              <w:left w:val="single" w:sz="6" w:space="0" w:color="auto"/>
              <w:bottom w:val="single" w:sz="6" w:space="0" w:color="auto"/>
              <w:right w:val="single" w:sz="6" w:space="0" w:color="auto"/>
            </w:tcBorders>
            <w:hideMark/>
          </w:tcPr>
          <w:p w:rsidR="005D3ECC" w:rsidRPr="00614ED0" w:rsidRDefault="005D3ECC" w:rsidP="00251784">
            <w:pPr>
              <w:pStyle w:val="16"/>
              <w:jc w:val="center"/>
            </w:pPr>
            <w:r w:rsidRPr="00614ED0">
              <w:t>186620, Республика Карелия, Кемский район, п. Кузема, ул. Вокзальная, 4-9</w:t>
            </w:r>
          </w:p>
          <w:p w:rsidR="005D3ECC" w:rsidRPr="00614ED0" w:rsidRDefault="005D3ECC" w:rsidP="00251784">
            <w:pPr>
              <w:jc w:val="center"/>
              <w:rPr>
                <w:sz w:val="20"/>
                <w:szCs w:val="20"/>
              </w:rPr>
            </w:pPr>
            <w:r w:rsidRPr="00614ED0">
              <w:rPr>
                <w:sz w:val="20"/>
                <w:szCs w:val="20"/>
              </w:rPr>
              <w:t>8 (81458) 3-71-22,</w:t>
            </w:r>
          </w:p>
          <w:p w:rsidR="005D3ECC" w:rsidRPr="00614ED0" w:rsidRDefault="005D3ECC" w:rsidP="00251784">
            <w:pPr>
              <w:jc w:val="center"/>
              <w:rPr>
                <w:sz w:val="20"/>
                <w:szCs w:val="20"/>
              </w:rPr>
            </w:pPr>
            <w:r w:rsidRPr="00614ED0">
              <w:rPr>
                <w:sz w:val="20"/>
                <w:szCs w:val="20"/>
                <w:lang w:val="en-US"/>
              </w:rPr>
              <w:t>e</w:t>
            </w:r>
            <w:r w:rsidRPr="00614ED0">
              <w:rPr>
                <w:sz w:val="20"/>
                <w:szCs w:val="20"/>
              </w:rPr>
              <w:t>-</w:t>
            </w:r>
            <w:r w:rsidRPr="00614ED0">
              <w:rPr>
                <w:sz w:val="20"/>
                <w:szCs w:val="20"/>
                <w:lang w:val="en-US"/>
              </w:rPr>
              <w:t>mail</w:t>
            </w:r>
            <w:r w:rsidRPr="00614ED0">
              <w:rPr>
                <w:sz w:val="20"/>
                <w:szCs w:val="20"/>
              </w:rPr>
              <w:t xml:space="preserve">: </w:t>
            </w:r>
            <w:r w:rsidRPr="00614ED0">
              <w:rPr>
                <w:sz w:val="20"/>
                <w:szCs w:val="20"/>
                <w:lang w:val="en-US"/>
              </w:rPr>
              <w:t>kuzemskoe</w:t>
            </w:r>
            <w:r w:rsidRPr="00614ED0">
              <w:rPr>
                <w:sz w:val="20"/>
                <w:szCs w:val="20"/>
              </w:rPr>
              <w:t>@</w:t>
            </w:r>
            <w:r w:rsidRPr="00614ED0">
              <w:rPr>
                <w:sz w:val="20"/>
                <w:szCs w:val="20"/>
                <w:lang w:val="en-US"/>
              </w:rPr>
              <w:t>mail</w:t>
            </w:r>
            <w:r w:rsidRPr="00614ED0">
              <w:rPr>
                <w:sz w:val="20"/>
                <w:szCs w:val="20"/>
              </w:rPr>
              <w:t>.</w:t>
            </w:r>
            <w:r w:rsidRPr="00614ED0">
              <w:rPr>
                <w:sz w:val="20"/>
                <w:szCs w:val="20"/>
                <w:lang w:val="en-US"/>
              </w:rPr>
              <w:t>ru</w:t>
            </w:r>
          </w:p>
        </w:tc>
      </w:tr>
    </w:tbl>
    <w:p w:rsidR="005D3ECC" w:rsidRPr="00614ED0" w:rsidRDefault="005D3ECC" w:rsidP="005D3ECC">
      <w:pPr>
        <w:pStyle w:val="1"/>
        <w:ind w:right="99" w:firstLine="0"/>
        <w:rPr>
          <w:b w:val="0"/>
          <w:sz w:val="20"/>
          <w:szCs w:val="20"/>
        </w:rPr>
      </w:pPr>
    </w:p>
    <w:p w:rsidR="005D3ECC" w:rsidRPr="00614ED0" w:rsidRDefault="005D3ECC" w:rsidP="005D3ECC">
      <w:pPr>
        <w:jc w:val="center"/>
        <w:rPr>
          <w:b/>
          <w:sz w:val="20"/>
          <w:szCs w:val="20"/>
        </w:rPr>
      </w:pPr>
      <w:bookmarkStart w:id="5" w:name="_Toc256005185"/>
      <w:bookmarkStart w:id="6" w:name="_Toc255996519"/>
      <w:bookmarkStart w:id="7" w:name="_Toc255989056"/>
      <w:r w:rsidRPr="00614ED0">
        <w:rPr>
          <w:b/>
          <w:sz w:val="20"/>
          <w:szCs w:val="20"/>
        </w:rPr>
        <w:t>ИНСТИТУЦИОНАЛЬНАЯ СТРУКТУРА</w:t>
      </w:r>
    </w:p>
    <w:p w:rsidR="005D3ECC" w:rsidRPr="00614ED0" w:rsidRDefault="005D3ECC" w:rsidP="005D3ECC">
      <w:pPr>
        <w:jc w:val="center"/>
        <w:rPr>
          <w:b/>
          <w:sz w:val="20"/>
          <w:szCs w:val="20"/>
        </w:rPr>
      </w:pPr>
      <w:r w:rsidRPr="00614ED0">
        <w:rPr>
          <w:b/>
          <w:sz w:val="20"/>
          <w:szCs w:val="20"/>
        </w:rPr>
        <w:lastRenderedPageBreak/>
        <w:t>МУНИЦИПАЛЬНОГО ОБРАЗОВАНИЯ</w:t>
      </w:r>
      <w:bookmarkEnd w:id="5"/>
      <w:bookmarkEnd w:id="6"/>
      <w:bookmarkEnd w:id="7"/>
      <w:r w:rsidRPr="00614ED0">
        <w:rPr>
          <w:b/>
          <w:sz w:val="20"/>
          <w:szCs w:val="20"/>
        </w:rPr>
        <w:t xml:space="preserve"> «КЕМСКИЙ МУНИЦИПАЛЬНЫЙ РАЙОН» </w:t>
      </w:r>
    </w:p>
    <w:p w:rsidR="005D3ECC" w:rsidRPr="00614ED0" w:rsidRDefault="005D3ECC" w:rsidP="005D3ECC">
      <w:pPr>
        <w:rPr>
          <w:b/>
          <w:sz w:val="20"/>
          <w:szCs w:val="20"/>
        </w:rPr>
      </w:pPr>
    </w:p>
    <w:tbl>
      <w:tblPr>
        <w:tblW w:w="9825" w:type="dxa"/>
        <w:jc w:val="right"/>
        <w:tblInd w:w="16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5" w:type="dxa"/>
          <w:right w:w="85" w:type="dxa"/>
        </w:tblCellMar>
        <w:tblLook w:val="04A0" w:firstRow="1" w:lastRow="0" w:firstColumn="1" w:lastColumn="0" w:noHBand="0" w:noVBand="1"/>
      </w:tblPr>
      <w:tblGrid>
        <w:gridCol w:w="4781"/>
        <w:gridCol w:w="5044"/>
      </w:tblGrid>
      <w:tr w:rsidR="005D3ECC" w:rsidRPr="00614ED0" w:rsidTr="00251784">
        <w:trPr>
          <w:jc w:val="right"/>
        </w:trPr>
        <w:tc>
          <w:tcPr>
            <w:tcW w:w="4782" w:type="dxa"/>
            <w:tcBorders>
              <w:top w:val="single" w:sz="6" w:space="0" w:color="auto"/>
              <w:left w:val="single" w:sz="6" w:space="0" w:color="auto"/>
              <w:bottom w:val="single" w:sz="6" w:space="0" w:color="auto"/>
              <w:right w:val="single" w:sz="6" w:space="0" w:color="auto"/>
            </w:tcBorders>
            <w:hideMark/>
          </w:tcPr>
          <w:p w:rsidR="005D3ECC" w:rsidRPr="00614ED0" w:rsidRDefault="005D3ECC" w:rsidP="00251784">
            <w:pPr>
              <w:pStyle w:val="16"/>
              <w:ind w:right="96"/>
              <w:jc w:val="both"/>
            </w:pPr>
            <w:r w:rsidRPr="00614ED0">
              <w:t>Количество городских поселений</w:t>
            </w:r>
          </w:p>
        </w:tc>
        <w:tc>
          <w:tcPr>
            <w:tcW w:w="5045" w:type="dxa"/>
            <w:tcBorders>
              <w:top w:val="single" w:sz="6" w:space="0" w:color="auto"/>
              <w:left w:val="single" w:sz="6" w:space="0" w:color="auto"/>
              <w:bottom w:val="single" w:sz="6" w:space="0" w:color="auto"/>
              <w:right w:val="single" w:sz="6" w:space="0" w:color="auto"/>
            </w:tcBorders>
            <w:hideMark/>
          </w:tcPr>
          <w:p w:rsidR="005D3ECC" w:rsidRPr="00614ED0" w:rsidRDefault="005D3ECC" w:rsidP="00251784">
            <w:pPr>
              <w:pStyle w:val="16"/>
              <w:ind w:right="96"/>
              <w:jc w:val="center"/>
            </w:pPr>
            <w:r w:rsidRPr="00614ED0">
              <w:t>1</w:t>
            </w:r>
          </w:p>
        </w:tc>
      </w:tr>
      <w:tr w:rsidR="005D3ECC" w:rsidRPr="00614ED0" w:rsidTr="00251784">
        <w:trPr>
          <w:trHeight w:val="278"/>
          <w:jc w:val="right"/>
        </w:trPr>
        <w:tc>
          <w:tcPr>
            <w:tcW w:w="4782" w:type="dxa"/>
            <w:tcBorders>
              <w:top w:val="single" w:sz="6" w:space="0" w:color="auto"/>
              <w:left w:val="single" w:sz="6" w:space="0" w:color="auto"/>
              <w:bottom w:val="single" w:sz="6" w:space="0" w:color="auto"/>
              <w:right w:val="single" w:sz="6" w:space="0" w:color="auto"/>
            </w:tcBorders>
            <w:hideMark/>
          </w:tcPr>
          <w:p w:rsidR="005D3ECC" w:rsidRPr="00614ED0" w:rsidRDefault="005D3ECC" w:rsidP="00251784">
            <w:pPr>
              <w:pStyle w:val="16"/>
              <w:ind w:right="96"/>
              <w:jc w:val="both"/>
            </w:pPr>
            <w:r w:rsidRPr="00614ED0">
              <w:t>Количество сельских поселений</w:t>
            </w:r>
          </w:p>
        </w:tc>
        <w:tc>
          <w:tcPr>
            <w:tcW w:w="5045" w:type="dxa"/>
            <w:tcBorders>
              <w:top w:val="single" w:sz="6" w:space="0" w:color="auto"/>
              <w:left w:val="single" w:sz="6" w:space="0" w:color="auto"/>
              <w:bottom w:val="single" w:sz="6" w:space="0" w:color="auto"/>
              <w:right w:val="single" w:sz="6" w:space="0" w:color="auto"/>
            </w:tcBorders>
            <w:hideMark/>
          </w:tcPr>
          <w:p w:rsidR="005D3ECC" w:rsidRPr="00614ED0" w:rsidRDefault="005D3ECC" w:rsidP="00251784">
            <w:pPr>
              <w:pStyle w:val="16"/>
              <w:ind w:right="96"/>
              <w:jc w:val="center"/>
            </w:pPr>
            <w:r w:rsidRPr="00614ED0">
              <w:t>3</w:t>
            </w:r>
          </w:p>
        </w:tc>
      </w:tr>
      <w:tr w:rsidR="005D3ECC" w:rsidRPr="00614ED0" w:rsidTr="00251784">
        <w:trPr>
          <w:jc w:val="right"/>
        </w:trPr>
        <w:tc>
          <w:tcPr>
            <w:tcW w:w="4782" w:type="dxa"/>
            <w:tcBorders>
              <w:top w:val="single" w:sz="6" w:space="0" w:color="auto"/>
              <w:left w:val="single" w:sz="6" w:space="0" w:color="auto"/>
              <w:bottom w:val="single" w:sz="6" w:space="0" w:color="auto"/>
              <w:right w:val="single" w:sz="6" w:space="0" w:color="auto"/>
            </w:tcBorders>
            <w:hideMark/>
          </w:tcPr>
          <w:p w:rsidR="005D3ECC" w:rsidRPr="00614ED0" w:rsidRDefault="005D3ECC" w:rsidP="00251784">
            <w:pPr>
              <w:pStyle w:val="16"/>
              <w:ind w:right="96"/>
              <w:jc w:val="both"/>
            </w:pPr>
            <w:r w:rsidRPr="00614ED0">
              <w:t>Число зарегистрированных хозяйствующих субъектов, включая юридические лица их филиалы, представительства, отделения и другие обособленные подразделения</w:t>
            </w:r>
          </w:p>
        </w:tc>
        <w:tc>
          <w:tcPr>
            <w:tcW w:w="5045" w:type="dxa"/>
            <w:tcBorders>
              <w:top w:val="single" w:sz="6" w:space="0" w:color="auto"/>
              <w:left w:val="single" w:sz="6" w:space="0" w:color="auto"/>
              <w:bottom w:val="single" w:sz="6" w:space="0" w:color="auto"/>
              <w:right w:val="single" w:sz="6" w:space="0" w:color="auto"/>
            </w:tcBorders>
            <w:hideMark/>
          </w:tcPr>
          <w:p w:rsidR="005D3ECC" w:rsidRPr="00614ED0" w:rsidRDefault="005D3ECC" w:rsidP="00251784">
            <w:pPr>
              <w:pStyle w:val="16"/>
              <w:ind w:right="96"/>
              <w:jc w:val="center"/>
            </w:pPr>
            <w:r w:rsidRPr="00614ED0">
              <w:t>209</w:t>
            </w:r>
          </w:p>
        </w:tc>
      </w:tr>
      <w:tr w:rsidR="005D3ECC" w:rsidRPr="00614ED0" w:rsidTr="00251784">
        <w:trPr>
          <w:jc w:val="right"/>
        </w:trPr>
        <w:tc>
          <w:tcPr>
            <w:tcW w:w="4782" w:type="dxa"/>
            <w:tcBorders>
              <w:top w:val="single" w:sz="6" w:space="0" w:color="auto"/>
              <w:left w:val="single" w:sz="6" w:space="0" w:color="auto"/>
              <w:bottom w:val="single" w:sz="6" w:space="0" w:color="auto"/>
              <w:right w:val="single" w:sz="6" w:space="0" w:color="auto"/>
            </w:tcBorders>
            <w:hideMark/>
          </w:tcPr>
          <w:p w:rsidR="005D3ECC" w:rsidRPr="00614ED0" w:rsidRDefault="005D3ECC" w:rsidP="00251784">
            <w:pPr>
              <w:pStyle w:val="16"/>
              <w:ind w:right="96"/>
              <w:jc w:val="both"/>
            </w:pPr>
            <w:r w:rsidRPr="00614ED0">
              <w:t xml:space="preserve">Количество средних, малых и микропредприятий </w:t>
            </w:r>
          </w:p>
        </w:tc>
        <w:tc>
          <w:tcPr>
            <w:tcW w:w="5045" w:type="dxa"/>
            <w:tcBorders>
              <w:top w:val="single" w:sz="6" w:space="0" w:color="auto"/>
              <w:left w:val="single" w:sz="6" w:space="0" w:color="auto"/>
              <w:bottom w:val="single" w:sz="6" w:space="0" w:color="auto"/>
              <w:right w:val="single" w:sz="6" w:space="0" w:color="auto"/>
            </w:tcBorders>
            <w:hideMark/>
          </w:tcPr>
          <w:p w:rsidR="005D3ECC" w:rsidRPr="00614ED0" w:rsidRDefault="005D3ECC" w:rsidP="00251784">
            <w:pPr>
              <w:pStyle w:val="16"/>
              <w:ind w:right="96"/>
              <w:jc w:val="center"/>
            </w:pPr>
            <w:r w:rsidRPr="00614ED0">
              <w:t>55</w:t>
            </w:r>
          </w:p>
        </w:tc>
      </w:tr>
      <w:tr w:rsidR="005D3ECC" w:rsidRPr="00614ED0" w:rsidTr="00251784">
        <w:trPr>
          <w:jc w:val="right"/>
        </w:trPr>
        <w:tc>
          <w:tcPr>
            <w:tcW w:w="4782" w:type="dxa"/>
            <w:tcBorders>
              <w:top w:val="single" w:sz="6" w:space="0" w:color="auto"/>
              <w:left w:val="single" w:sz="6" w:space="0" w:color="auto"/>
              <w:bottom w:val="single" w:sz="6" w:space="0" w:color="auto"/>
              <w:right w:val="single" w:sz="6" w:space="0" w:color="auto"/>
            </w:tcBorders>
            <w:hideMark/>
          </w:tcPr>
          <w:p w:rsidR="005D3ECC" w:rsidRPr="00614ED0" w:rsidRDefault="005D3ECC" w:rsidP="00251784">
            <w:pPr>
              <w:pStyle w:val="16"/>
              <w:ind w:right="96"/>
              <w:jc w:val="both"/>
            </w:pPr>
            <w:r w:rsidRPr="00614ED0">
              <w:t xml:space="preserve">Количество индивидуальных предпринимателей </w:t>
            </w:r>
          </w:p>
        </w:tc>
        <w:tc>
          <w:tcPr>
            <w:tcW w:w="5045" w:type="dxa"/>
            <w:tcBorders>
              <w:top w:val="single" w:sz="6" w:space="0" w:color="auto"/>
              <w:left w:val="single" w:sz="6" w:space="0" w:color="auto"/>
              <w:bottom w:val="single" w:sz="6" w:space="0" w:color="auto"/>
              <w:right w:val="single" w:sz="6" w:space="0" w:color="auto"/>
            </w:tcBorders>
            <w:hideMark/>
          </w:tcPr>
          <w:p w:rsidR="005D3ECC" w:rsidRPr="00614ED0" w:rsidRDefault="005D3ECC" w:rsidP="00251784">
            <w:pPr>
              <w:pStyle w:val="16"/>
              <w:ind w:right="96"/>
              <w:jc w:val="center"/>
            </w:pPr>
            <w:r w:rsidRPr="00614ED0">
              <w:t>294</w:t>
            </w:r>
          </w:p>
        </w:tc>
      </w:tr>
      <w:tr w:rsidR="005D3ECC" w:rsidRPr="00614ED0" w:rsidTr="00251784">
        <w:trPr>
          <w:jc w:val="right"/>
        </w:trPr>
        <w:tc>
          <w:tcPr>
            <w:tcW w:w="4782" w:type="dxa"/>
            <w:tcBorders>
              <w:top w:val="single" w:sz="6" w:space="0" w:color="auto"/>
              <w:left w:val="single" w:sz="6" w:space="0" w:color="auto"/>
              <w:bottom w:val="single" w:sz="6" w:space="0" w:color="auto"/>
              <w:right w:val="single" w:sz="6" w:space="0" w:color="auto"/>
            </w:tcBorders>
            <w:hideMark/>
          </w:tcPr>
          <w:p w:rsidR="005D3ECC" w:rsidRPr="00614ED0" w:rsidRDefault="005D3ECC" w:rsidP="00251784">
            <w:pPr>
              <w:pStyle w:val="16"/>
              <w:ind w:right="96"/>
              <w:jc w:val="both"/>
            </w:pPr>
            <w:r w:rsidRPr="00614ED0">
              <w:t>Количество организаций муниципальной формы собственности</w:t>
            </w:r>
          </w:p>
        </w:tc>
        <w:tc>
          <w:tcPr>
            <w:tcW w:w="5045" w:type="dxa"/>
            <w:tcBorders>
              <w:top w:val="single" w:sz="6" w:space="0" w:color="auto"/>
              <w:left w:val="single" w:sz="6" w:space="0" w:color="auto"/>
              <w:bottom w:val="single" w:sz="6" w:space="0" w:color="auto"/>
              <w:right w:val="single" w:sz="6" w:space="0" w:color="auto"/>
            </w:tcBorders>
            <w:hideMark/>
          </w:tcPr>
          <w:p w:rsidR="005D3ECC" w:rsidRPr="00614ED0" w:rsidRDefault="005D3ECC" w:rsidP="00251784">
            <w:pPr>
              <w:pStyle w:val="16"/>
              <w:ind w:right="96"/>
              <w:jc w:val="center"/>
              <w:rPr>
                <w:lang w:val="en-US"/>
              </w:rPr>
            </w:pPr>
            <w:r w:rsidRPr="00614ED0">
              <w:t>3</w:t>
            </w:r>
            <w:r w:rsidRPr="00614ED0">
              <w:rPr>
                <w:lang w:val="en-US"/>
              </w:rPr>
              <w:t>2</w:t>
            </w:r>
          </w:p>
        </w:tc>
      </w:tr>
      <w:tr w:rsidR="005D3ECC" w:rsidRPr="00614ED0" w:rsidTr="00251784">
        <w:trPr>
          <w:jc w:val="right"/>
        </w:trPr>
        <w:tc>
          <w:tcPr>
            <w:tcW w:w="4782" w:type="dxa"/>
            <w:tcBorders>
              <w:top w:val="single" w:sz="6" w:space="0" w:color="auto"/>
              <w:left w:val="single" w:sz="6" w:space="0" w:color="auto"/>
              <w:bottom w:val="single" w:sz="6" w:space="0" w:color="auto"/>
              <w:right w:val="single" w:sz="6" w:space="0" w:color="auto"/>
            </w:tcBorders>
            <w:hideMark/>
          </w:tcPr>
          <w:p w:rsidR="005D3ECC" w:rsidRPr="00614ED0" w:rsidRDefault="005D3ECC" w:rsidP="00251784">
            <w:pPr>
              <w:pStyle w:val="16"/>
              <w:ind w:right="96"/>
              <w:jc w:val="both"/>
            </w:pPr>
            <w:r w:rsidRPr="00614ED0">
              <w:t xml:space="preserve">Количество муниципальных автономных учреждений </w:t>
            </w:r>
          </w:p>
        </w:tc>
        <w:tc>
          <w:tcPr>
            <w:tcW w:w="5045" w:type="dxa"/>
            <w:tcBorders>
              <w:top w:val="single" w:sz="6" w:space="0" w:color="auto"/>
              <w:left w:val="single" w:sz="6" w:space="0" w:color="auto"/>
              <w:bottom w:val="single" w:sz="6" w:space="0" w:color="auto"/>
              <w:right w:val="single" w:sz="6" w:space="0" w:color="auto"/>
            </w:tcBorders>
            <w:hideMark/>
          </w:tcPr>
          <w:p w:rsidR="005D3ECC" w:rsidRPr="00614ED0" w:rsidRDefault="005D3ECC" w:rsidP="00251784">
            <w:pPr>
              <w:pStyle w:val="16"/>
              <w:ind w:right="96"/>
              <w:jc w:val="center"/>
            </w:pPr>
            <w:r w:rsidRPr="00614ED0">
              <w:t>нет</w:t>
            </w:r>
          </w:p>
        </w:tc>
      </w:tr>
      <w:tr w:rsidR="005D3ECC" w:rsidRPr="00614ED0" w:rsidTr="00251784">
        <w:trPr>
          <w:jc w:val="right"/>
        </w:trPr>
        <w:tc>
          <w:tcPr>
            <w:tcW w:w="4782" w:type="dxa"/>
            <w:tcBorders>
              <w:top w:val="single" w:sz="6" w:space="0" w:color="auto"/>
              <w:left w:val="single" w:sz="6" w:space="0" w:color="auto"/>
              <w:bottom w:val="single" w:sz="6" w:space="0" w:color="auto"/>
              <w:right w:val="single" w:sz="6" w:space="0" w:color="auto"/>
            </w:tcBorders>
            <w:hideMark/>
          </w:tcPr>
          <w:p w:rsidR="005D3ECC" w:rsidRPr="00614ED0" w:rsidRDefault="005D3ECC" w:rsidP="00251784">
            <w:pPr>
              <w:pStyle w:val="16"/>
              <w:ind w:right="96"/>
              <w:jc w:val="both"/>
            </w:pPr>
            <w:r w:rsidRPr="00614ED0">
              <w:t>Численность постоянного населения, чел.</w:t>
            </w:r>
          </w:p>
        </w:tc>
        <w:tc>
          <w:tcPr>
            <w:tcW w:w="5045" w:type="dxa"/>
            <w:tcBorders>
              <w:top w:val="single" w:sz="6" w:space="0" w:color="auto"/>
              <w:left w:val="single" w:sz="6" w:space="0" w:color="auto"/>
              <w:bottom w:val="single" w:sz="6" w:space="0" w:color="auto"/>
              <w:right w:val="single" w:sz="6" w:space="0" w:color="auto"/>
            </w:tcBorders>
            <w:hideMark/>
          </w:tcPr>
          <w:p w:rsidR="005D3ECC" w:rsidRPr="00614ED0" w:rsidRDefault="005D3ECC" w:rsidP="00251784">
            <w:pPr>
              <w:pStyle w:val="16"/>
              <w:ind w:right="96"/>
              <w:jc w:val="center"/>
              <w:rPr>
                <w:lang w:val="en-US"/>
              </w:rPr>
            </w:pPr>
            <w:r w:rsidRPr="00614ED0">
              <w:rPr>
                <w:lang w:val="en-US"/>
              </w:rPr>
              <w:t>16105</w:t>
            </w:r>
          </w:p>
        </w:tc>
      </w:tr>
      <w:tr w:rsidR="005D3ECC" w:rsidRPr="00614ED0" w:rsidTr="00251784">
        <w:trPr>
          <w:jc w:val="right"/>
        </w:trPr>
        <w:tc>
          <w:tcPr>
            <w:tcW w:w="4782" w:type="dxa"/>
            <w:tcBorders>
              <w:top w:val="single" w:sz="6" w:space="0" w:color="auto"/>
              <w:left w:val="single" w:sz="6" w:space="0" w:color="auto"/>
              <w:bottom w:val="single" w:sz="6" w:space="0" w:color="auto"/>
              <w:right w:val="single" w:sz="6" w:space="0" w:color="auto"/>
            </w:tcBorders>
            <w:hideMark/>
          </w:tcPr>
          <w:p w:rsidR="005D3ECC" w:rsidRPr="00614ED0" w:rsidRDefault="005D3ECC" w:rsidP="00251784">
            <w:pPr>
              <w:pStyle w:val="16"/>
              <w:ind w:right="96"/>
              <w:jc w:val="both"/>
            </w:pPr>
            <w:r w:rsidRPr="00614ED0">
              <w:t>Численность экономически активного населения, чел.</w:t>
            </w:r>
          </w:p>
        </w:tc>
        <w:tc>
          <w:tcPr>
            <w:tcW w:w="5045" w:type="dxa"/>
            <w:tcBorders>
              <w:top w:val="single" w:sz="6" w:space="0" w:color="auto"/>
              <w:left w:val="single" w:sz="6" w:space="0" w:color="auto"/>
              <w:bottom w:val="single" w:sz="6" w:space="0" w:color="auto"/>
              <w:right w:val="single" w:sz="6" w:space="0" w:color="auto"/>
            </w:tcBorders>
            <w:hideMark/>
          </w:tcPr>
          <w:p w:rsidR="005D3ECC" w:rsidRPr="00614ED0" w:rsidRDefault="005D3ECC" w:rsidP="00251784">
            <w:pPr>
              <w:pStyle w:val="16"/>
              <w:ind w:right="96"/>
              <w:jc w:val="center"/>
            </w:pPr>
            <w:r w:rsidRPr="00614ED0">
              <w:t>8232</w:t>
            </w:r>
          </w:p>
        </w:tc>
      </w:tr>
    </w:tbl>
    <w:p w:rsidR="005D3ECC" w:rsidRPr="00614ED0" w:rsidRDefault="005D3ECC" w:rsidP="005D3ECC">
      <w:pPr>
        <w:rPr>
          <w:sz w:val="20"/>
          <w:szCs w:val="20"/>
        </w:rPr>
      </w:pPr>
      <w:r w:rsidRPr="00614ED0">
        <w:rPr>
          <w:sz w:val="20"/>
          <w:szCs w:val="20"/>
        </w:rPr>
        <w:t xml:space="preserve">     </w:t>
      </w:r>
    </w:p>
    <w:p w:rsidR="005D3ECC" w:rsidRPr="00614ED0" w:rsidRDefault="005D3ECC" w:rsidP="005D3ECC">
      <w:pPr>
        <w:ind w:firstLine="709"/>
        <w:rPr>
          <w:sz w:val="20"/>
          <w:szCs w:val="20"/>
        </w:rPr>
      </w:pPr>
      <w:r w:rsidRPr="00614ED0">
        <w:rPr>
          <w:sz w:val="20"/>
          <w:szCs w:val="20"/>
        </w:rPr>
        <w:t>Население Кемского муниципального района (далее – Кемский район) на 1 января 2016 года составляет 16105 человек, или 2,6% населения Республики Карелия. В общей численности городское население занимает 73,5%, сельское население – 26,5%. Плотность населения составляет 2,1 человек на один квадратный километр (по Республике Карелия – 3,5).</w:t>
      </w:r>
    </w:p>
    <w:p w:rsidR="005D3ECC" w:rsidRPr="00614ED0" w:rsidRDefault="005D3ECC" w:rsidP="005D3ECC">
      <w:pPr>
        <w:pStyle w:val="af4"/>
        <w:spacing w:after="0"/>
        <w:rPr>
          <w:rFonts w:ascii="Times New Roman" w:hAnsi="Times New Roman" w:cs="Times New Roman"/>
          <w:color w:val="000000"/>
          <w:sz w:val="20"/>
          <w:szCs w:val="20"/>
        </w:rPr>
      </w:pPr>
      <w:r w:rsidRPr="00614ED0">
        <w:rPr>
          <w:rFonts w:ascii="Times New Roman" w:hAnsi="Times New Roman" w:cs="Times New Roman"/>
          <w:color w:val="000000"/>
          <w:sz w:val="20"/>
          <w:szCs w:val="20"/>
        </w:rPr>
        <w:t>Кемский район объединяет 19 населенных пунктов. Самые крупные: районный центр г. Кемь, поселок Рабочеостровск, поселок Кривой Порог.</w:t>
      </w:r>
    </w:p>
    <w:p w:rsidR="005D3ECC" w:rsidRPr="00614ED0" w:rsidRDefault="005D3ECC" w:rsidP="005D3ECC">
      <w:pPr>
        <w:pStyle w:val="af4"/>
        <w:spacing w:after="0"/>
        <w:rPr>
          <w:rFonts w:ascii="Times New Roman" w:hAnsi="Times New Roman" w:cs="Times New Roman"/>
          <w:color w:val="auto"/>
          <w:sz w:val="20"/>
          <w:szCs w:val="20"/>
        </w:rPr>
      </w:pPr>
      <w:r w:rsidRPr="00614ED0">
        <w:rPr>
          <w:rFonts w:ascii="Times New Roman" w:hAnsi="Times New Roman" w:cs="Times New Roman"/>
          <w:sz w:val="20"/>
          <w:szCs w:val="20"/>
        </w:rPr>
        <w:t xml:space="preserve">Кемский район наделен статусом муниципального района Законом Республики Карелия от 1 декабря 2004 года № 825-ЗРК «О муниципальных районах в Республике Карелия». </w:t>
      </w:r>
    </w:p>
    <w:p w:rsidR="005D3ECC" w:rsidRPr="00614ED0" w:rsidRDefault="005D3ECC" w:rsidP="005D3ECC">
      <w:pPr>
        <w:ind w:firstLine="709"/>
        <w:rPr>
          <w:rFonts w:eastAsia="Times New Roman"/>
          <w:sz w:val="20"/>
          <w:szCs w:val="20"/>
          <w:lang w:eastAsia="ru-RU"/>
        </w:rPr>
      </w:pPr>
      <w:r w:rsidRPr="00614ED0">
        <w:rPr>
          <w:sz w:val="20"/>
          <w:szCs w:val="20"/>
        </w:rPr>
        <w:t xml:space="preserve">Город Кемь является административным центром Кемского района. </w:t>
      </w:r>
    </w:p>
    <w:p w:rsidR="005D3ECC" w:rsidRPr="00614ED0" w:rsidRDefault="005D3ECC" w:rsidP="005D3ECC">
      <w:pPr>
        <w:pStyle w:val="a9"/>
        <w:tabs>
          <w:tab w:val="left" w:pos="709"/>
        </w:tabs>
        <w:ind w:firstLine="709"/>
        <w:rPr>
          <w:sz w:val="20"/>
        </w:rPr>
      </w:pPr>
      <w:r w:rsidRPr="00614ED0">
        <w:rPr>
          <w:sz w:val="20"/>
        </w:rPr>
        <w:t xml:space="preserve">В состав Кемского района входят одно городское поселение и три сельских поселения: Рабочеостровское, Кривопорожское и Куземское. </w:t>
      </w:r>
    </w:p>
    <w:p w:rsidR="005D3ECC" w:rsidRDefault="005D3ECC" w:rsidP="005D3ECC">
      <w:pPr>
        <w:pStyle w:val="a9"/>
        <w:tabs>
          <w:tab w:val="left" w:pos="0"/>
        </w:tabs>
        <w:ind w:firstLine="0"/>
        <w:jc w:val="center"/>
        <w:rPr>
          <w:sz w:val="20"/>
        </w:rPr>
      </w:pPr>
      <w:bookmarkStart w:id="8" w:name="_Toc256005186"/>
      <w:bookmarkStart w:id="9" w:name="_Toc255996520"/>
      <w:bookmarkStart w:id="10" w:name="_Toc255989057"/>
    </w:p>
    <w:p w:rsidR="005D3ECC" w:rsidRPr="00BC5083" w:rsidRDefault="005D3ECC" w:rsidP="005D3ECC">
      <w:pPr>
        <w:pStyle w:val="a9"/>
        <w:tabs>
          <w:tab w:val="left" w:pos="0"/>
        </w:tabs>
        <w:ind w:firstLine="0"/>
        <w:jc w:val="center"/>
        <w:rPr>
          <w:sz w:val="20"/>
        </w:rPr>
      </w:pPr>
      <w:r w:rsidRPr="00614ED0">
        <w:rPr>
          <w:b/>
          <w:sz w:val="20"/>
        </w:rPr>
        <w:t>ПРИРОДНЫЕ РЕСУРСЫ</w:t>
      </w:r>
      <w:bookmarkEnd w:id="8"/>
      <w:bookmarkEnd w:id="9"/>
      <w:bookmarkEnd w:id="10"/>
    </w:p>
    <w:p w:rsidR="005D3ECC" w:rsidRPr="00614ED0" w:rsidRDefault="005D3ECC" w:rsidP="005D3ECC">
      <w:pPr>
        <w:jc w:val="center"/>
        <w:rPr>
          <w:sz w:val="20"/>
          <w:szCs w:val="20"/>
        </w:rPr>
      </w:pPr>
    </w:p>
    <w:tbl>
      <w:tblPr>
        <w:tblW w:w="9825" w:type="dxa"/>
        <w:jc w:val="right"/>
        <w:tblInd w:w="16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5" w:type="dxa"/>
          <w:right w:w="85" w:type="dxa"/>
        </w:tblCellMar>
        <w:tblLook w:val="04A0" w:firstRow="1" w:lastRow="0" w:firstColumn="1" w:lastColumn="0" w:noHBand="0" w:noVBand="1"/>
      </w:tblPr>
      <w:tblGrid>
        <w:gridCol w:w="3342"/>
        <w:gridCol w:w="6483"/>
      </w:tblGrid>
      <w:tr w:rsidR="005D3ECC" w:rsidRPr="00614ED0" w:rsidTr="00251784">
        <w:trPr>
          <w:trHeight w:val="222"/>
          <w:jc w:val="right"/>
        </w:trPr>
        <w:tc>
          <w:tcPr>
            <w:tcW w:w="3342" w:type="dxa"/>
            <w:tcBorders>
              <w:top w:val="single" w:sz="6" w:space="0" w:color="auto"/>
              <w:left w:val="single" w:sz="6" w:space="0" w:color="auto"/>
              <w:bottom w:val="single" w:sz="6" w:space="0" w:color="auto"/>
              <w:right w:val="single" w:sz="6" w:space="0" w:color="auto"/>
            </w:tcBorders>
            <w:vAlign w:val="center"/>
            <w:hideMark/>
          </w:tcPr>
          <w:p w:rsidR="005D3ECC" w:rsidRPr="00614ED0" w:rsidRDefault="005D3ECC" w:rsidP="00251784">
            <w:pPr>
              <w:pStyle w:val="16"/>
            </w:pPr>
            <w:r w:rsidRPr="00614ED0">
              <w:t>Площадь территории</w:t>
            </w:r>
          </w:p>
        </w:tc>
        <w:tc>
          <w:tcPr>
            <w:tcW w:w="6483" w:type="dxa"/>
            <w:tcBorders>
              <w:top w:val="single" w:sz="6" w:space="0" w:color="auto"/>
              <w:left w:val="single" w:sz="6" w:space="0" w:color="auto"/>
              <w:bottom w:val="single" w:sz="6" w:space="0" w:color="auto"/>
              <w:right w:val="single" w:sz="6" w:space="0" w:color="auto"/>
            </w:tcBorders>
            <w:hideMark/>
          </w:tcPr>
          <w:p w:rsidR="005D3ECC" w:rsidRPr="00614ED0" w:rsidRDefault="005D3ECC" w:rsidP="00251784">
            <w:pPr>
              <w:pStyle w:val="16"/>
            </w:pPr>
            <w:r w:rsidRPr="00614ED0">
              <w:t>8,029 тыс.кв.км.</w:t>
            </w:r>
          </w:p>
        </w:tc>
      </w:tr>
      <w:tr w:rsidR="005D3ECC" w:rsidRPr="00614ED0" w:rsidTr="00251784">
        <w:trPr>
          <w:trHeight w:val="222"/>
          <w:jc w:val="right"/>
        </w:trPr>
        <w:tc>
          <w:tcPr>
            <w:tcW w:w="3342" w:type="dxa"/>
            <w:tcBorders>
              <w:top w:val="single" w:sz="6" w:space="0" w:color="auto"/>
              <w:left w:val="single" w:sz="6" w:space="0" w:color="auto"/>
              <w:bottom w:val="single" w:sz="6" w:space="0" w:color="auto"/>
              <w:right w:val="single" w:sz="6" w:space="0" w:color="auto"/>
            </w:tcBorders>
            <w:vAlign w:val="center"/>
            <w:hideMark/>
          </w:tcPr>
          <w:p w:rsidR="005D3ECC" w:rsidRPr="00614ED0" w:rsidRDefault="005D3ECC" w:rsidP="00251784">
            <w:pPr>
              <w:pStyle w:val="16"/>
            </w:pPr>
            <w:r w:rsidRPr="00614ED0">
              <w:t>Лесные ресурсы</w:t>
            </w:r>
          </w:p>
        </w:tc>
        <w:tc>
          <w:tcPr>
            <w:tcW w:w="6483" w:type="dxa"/>
            <w:tcBorders>
              <w:top w:val="single" w:sz="6" w:space="0" w:color="auto"/>
              <w:left w:val="single" w:sz="6" w:space="0" w:color="auto"/>
              <w:bottom w:val="single" w:sz="6" w:space="0" w:color="auto"/>
              <w:right w:val="single" w:sz="6" w:space="0" w:color="auto"/>
            </w:tcBorders>
            <w:hideMark/>
          </w:tcPr>
          <w:p w:rsidR="005D3ECC" w:rsidRPr="00614ED0" w:rsidRDefault="005D3ECC" w:rsidP="00251784">
            <w:pPr>
              <w:pStyle w:val="16"/>
            </w:pPr>
            <w:r w:rsidRPr="00614ED0">
              <w:t>Лесопокрытая площадь 323,7 га.</w:t>
            </w:r>
          </w:p>
          <w:p w:rsidR="005D3ECC" w:rsidRPr="00614ED0" w:rsidRDefault="005D3ECC" w:rsidP="00251784">
            <w:pPr>
              <w:pStyle w:val="16"/>
            </w:pPr>
            <w:r w:rsidRPr="00614ED0">
              <w:t>расчетная лесосека 207,7 тыс. куб. м</w:t>
            </w:r>
          </w:p>
        </w:tc>
      </w:tr>
      <w:tr w:rsidR="005D3ECC" w:rsidRPr="00614ED0" w:rsidTr="00251784">
        <w:trPr>
          <w:jc w:val="right"/>
        </w:trPr>
        <w:tc>
          <w:tcPr>
            <w:tcW w:w="3342" w:type="dxa"/>
            <w:tcBorders>
              <w:top w:val="single" w:sz="6" w:space="0" w:color="auto"/>
              <w:left w:val="single" w:sz="6" w:space="0" w:color="auto"/>
              <w:bottom w:val="single" w:sz="6" w:space="0" w:color="auto"/>
              <w:right w:val="single" w:sz="6" w:space="0" w:color="auto"/>
            </w:tcBorders>
            <w:vAlign w:val="center"/>
            <w:hideMark/>
          </w:tcPr>
          <w:p w:rsidR="005D3ECC" w:rsidRPr="00614ED0" w:rsidRDefault="005D3ECC" w:rsidP="00251784">
            <w:pPr>
              <w:pStyle w:val="16"/>
            </w:pPr>
            <w:r w:rsidRPr="00614ED0">
              <w:t>Горные ресурсы</w:t>
            </w:r>
          </w:p>
        </w:tc>
        <w:tc>
          <w:tcPr>
            <w:tcW w:w="6483" w:type="dxa"/>
            <w:tcBorders>
              <w:top w:val="single" w:sz="6" w:space="0" w:color="auto"/>
              <w:left w:val="single" w:sz="6" w:space="0" w:color="auto"/>
              <w:bottom w:val="single" w:sz="6" w:space="0" w:color="auto"/>
              <w:right w:val="single" w:sz="6" w:space="0" w:color="auto"/>
            </w:tcBorders>
            <w:hideMark/>
          </w:tcPr>
          <w:p w:rsidR="005D3ECC" w:rsidRPr="00614ED0" w:rsidRDefault="005D3ECC" w:rsidP="00251784">
            <w:pPr>
              <w:pStyle w:val="16"/>
            </w:pPr>
            <w:r w:rsidRPr="00614ED0">
              <w:t>Месторождения природного облицовочного и строительного камня</w:t>
            </w:r>
          </w:p>
        </w:tc>
      </w:tr>
      <w:tr w:rsidR="005D3ECC" w:rsidRPr="00614ED0" w:rsidTr="00251784">
        <w:trPr>
          <w:jc w:val="right"/>
        </w:trPr>
        <w:tc>
          <w:tcPr>
            <w:tcW w:w="3342" w:type="dxa"/>
            <w:tcBorders>
              <w:top w:val="single" w:sz="6" w:space="0" w:color="auto"/>
              <w:left w:val="single" w:sz="6" w:space="0" w:color="auto"/>
              <w:bottom w:val="single" w:sz="6" w:space="0" w:color="auto"/>
              <w:right w:val="single" w:sz="6" w:space="0" w:color="auto"/>
            </w:tcBorders>
            <w:vAlign w:val="center"/>
            <w:hideMark/>
          </w:tcPr>
          <w:p w:rsidR="005D3ECC" w:rsidRPr="00614ED0" w:rsidRDefault="005D3ECC" w:rsidP="00251784">
            <w:pPr>
              <w:pStyle w:val="16"/>
            </w:pPr>
            <w:r w:rsidRPr="00614ED0">
              <w:t>Водные ресурсы</w:t>
            </w:r>
          </w:p>
        </w:tc>
        <w:tc>
          <w:tcPr>
            <w:tcW w:w="6483" w:type="dxa"/>
            <w:tcBorders>
              <w:top w:val="single" w:sz="6" w:space="0" w:color="auto"/>
              <w:left w:val="single" w:sz="6" w:space="0" w:color="auto"/>
              <w:bottom w:val="single" w:sz="6" w:space="0" w:color="auto"/>
              <w:right w:val="single" w:sz="6" w:space="0" w:color="auto"/>
            </w:tcBorders>
            <w:hideMark/>
          </w:tcPr>
          <w:p w:rsidR="005D3ECC" w:rsidRPr="00614ED0" w:rsidRDefault="005D3ECC" w:rsidP="00251784">
            <w:pPr>
              <w:pStyle w:val="16"/>
            </w:pPr>
            <w:r w:rsidRPr="00614ED0">
              <w:t>около 200 озер, 88 рек, Карельское побережье Белого моря</w:t>
            </w:r>
          </w:p>
        </w:tc>
      </w:tr>
      <w:tr w:rsidR="005D3ECC" w:rsidRPr="00614ED0" w:rsidTr="00251784">
        <w:trPr>
          <w:jc w:val="right"/>
        </w:trPr>
        <w:tc>
          <w:tcPr>
            <w:tcW w:w="3342" w:type="dxa"/>
            <w:tcBorders>
              <w:top w:val="single" w:sz="6" w:space="0" w:color="auto"/>
              <w:left w:val="single" w:sz="6" w:space="0" w:color="auto"/>
              <w:bottom w:val="single" w:sz="6" w:space="0" w:color="auto"/>
              <w:right w:val="single" w:sz="6" w:space="0" w:color="auto"/>
            </w:tcBorders>
            <w:vAlign w:val="center"/>
            <w:hideMark/>
          </w:tcPr>
          <w:p w:rsidR="005D3ECC" w:rsidRPr="00614ED0" w:rsidRDefault="005D3ECC" w:rsidP="00251784">
            <w:pPr>
              <w:pStyle w:val="16"/>
            </w:pPr>
            <w:r w:rsidRPr="00614ED0">
              <w:t xml:space="preserve">Рекреационные ресурсы </w:t>
            </w:r>
          </w:p>
        </w:tc>
        <w:tc>
          <w:tcPr>
            <w:tcW w:w="6483" w:type="dxa"/>
            <w:tcBorders>
              <w:top w:val="single" w:sz="6" w:space="0" w:color="auto"/>
              <w:left w:val="single" w:sz="6" w:space="0" w:color="auto"/>
              <w:bottom w:val="single" w:sz="6" w:space="0" w:color="auto"/>
              <w:right w:val="single" w:sz="6" w:space="0" w:color="auto"/>
            </w:tcBorders>
            <w:hideMark/>
          </w:tcPr>
          <w:p w:rsidR="005D3ECC" w:rsidRPr="00614ED0" w:rsidRDefault="005D3ECC" w:rsidP="00251784">
            <w:pPr>
              <w:pStyle w:val="16"/>
            </w:pPr>
            <w:r w:rsidRPr="00614ED0">
              <w:t>Государственные комплексные (ландшафтные) заказники регионального значения «Гридино», «Кузова», «Сыроватка»</w:t>
            </w:r>
          </w:p>
        </w:tc>
      </w:tr>
      <w:tr w:rsidR="005D3ECC" w:rsidRPr="00614ED0" w:rsidTr="00251784">
        <w:trPr>
          <w:jc w:val="right"/>
        </w:trPr>
        <w:tc>
          <w:tcPr>
            <w:tcW w:w="3342" w:type="dxa"/>
            <w:tcBorders>
              <w:top w:val="single" w:sz="6" w:space="0" w:color="auto"/>
              <w:left w:val="single" w:sz="6" w:space="0" w:color="auto"/>
              <w:bottom w:val="single" w:sz="6" w:space="0" w:color="auto"/>
              <w:right w:val="single" w:sz="6" w:space="0" w:color="auto"/>
            </w:tcBorders>
            <w:vAlign w:val="center"/>
            <w:hideMark/>
          </w:tcPr>
          <w:p w:rsidR="005D3ECC" w:rsidRPr="00614ED0" w:rsidRDefault="005D3ECC" w:rsidP="00251784">
            <w:pPr>
              <w:pStyle w:val="16"/>
            </w:pPr>
            <w:r w:rsidRPr="00614ED0">
              <w:t>Культурно-исторические достопримечательности</w:t>
            </w:r>
          </w:p>
        </w:tc>
        <w:tc>
          <w:tcPr>
            <w:tcW w:w="6483" w:type="dxa"/>
            <w:tcBorders>
              <w:top w:val="single" w:sz="6" w:space="0" w:color="auto"/>
              <w:left w:val="single" w:sz="6" w:space="0" w:color="auto"/>
              <w:bottom w:val="single" w:sz="6" w:space="0" w:color="auto"/>
              <w:right w:val="single" w:sz="6" w:space="0" w:color="auto"/>
            </w:tcBorders>
            <w:hideMark/>
          </w:tcPr>
          <w:p w:rsidR="005D3ECC" w:rsidRPr="00614ED0" w:rsidRDefault="005D3ECC" w:rsidP="00251784">
            <w:pPr>
              <w:pStyle w:val="16"/>
              <w:jc w:val="both"/>
            </w:pPr>
            <w:r w:rsidRPr="00614ED0">
              <w:t>Успенский собор (</w:t>
            </w:r>
            <w:r w:rsidRPr="00614ED0">
              <w:rPr>
                <w:lang w:val="en-US"/>
              </w:rPr>
              <w:t>XVII</w:t>
            </w:r>
            <w:r w:rsidRPr="00614ED0">
              <w:t xml:space="preserve"> век), Часовня Успенского собора (</w:t>
            </w:r>
            <w:r w:rsidRPr="00614ED0">
              <w:rPr>
                <w:lang w:val="en-US"/>
              </w:rPr>
              <w:t>XVII</w:t>
            </w:r>
            <w:r w:rsidRPr="00614ED0">
              <w:t xml:space="preserve"> век), Благовещенский собор (1882-1904 г.), Церковь Николая Чудотворца (середина </w:t>
            </w:r>
            <w:r w:rsidRPr="00614ED0">
              <w:rPr>
                <w:lang w:val="en-US"/>
              </w:rPr>
              <w:t>XIX</w:t>
            </w:r>
            <w:r w:rsidRPr="00614ED0">
              <w:t xml:space="preserve"> в.), Здание казначейства (</w:t>
            </w:r>
            <w:r w:rsidRPr="00614ED0">
              <w:rPr>
                <w:lang w:val="en-US"/>
              </w:rPr>
              <w:t>XVIII</w:t>
            </w:r>
            <w:r w:rsidRPr="00614ED0">
              <w:t xml:space="preserve"> в), старинная рунопевческая деревня Панозеро</w:t>
            </w:r>
          </w:p>
        </w:tc>
      </w:tr>
      <w:tr w:rsidR="005D3ECC" w:rsidRPr="00614ED0" w:rsidTr="00251784">
        <w:trPr>
          <w:jc w:val="right"/>
        </w:trPr>
        <w:tc>
          <w:tcPr>
            <w:tcW w:w="3342" w:type="dxa"/>
            <w:tcBorders>
              <w:top w:val="single" w:sz="6" w:space="0" w:color="auto"/>
              <w:left w:val="single" w:sz="6" w:space="0" w:color="auto"/>
              <w:bottom w:val="single" w:sz="6" w:space="0" w:color="auto"/>
              <w:right w:val="single" w:sz="6" w:space="0" w:color="auto"/>
            </w:tcBorders>
            <w:vAlign w:val="center"/>
            <w:hideMark/>
          </w:tcPr>
          <w:p w:rsidR="005D3ECC" w:rsidRPr="00614ED0" w:rsidRDefault="005D3ECC" w:rsidP="00251784">
            <w:pPr>
              <w:pStyle w:val="16"/>
            </w:pPr>
          </w:p>
        </w:tc>
        <w:tc>
          <w:tcPr>
            <w:tcW w:w="6483" w:type="dxa"/>
            <w:tcBorders>
              <w:top w:val="single" w:sz="6" w:space="0" w:color="auto"/>
              <w:left w:val="single" w:sz="6" w:space="0" w:color="auto"/>
              <w:bottom w:val="single" w:sz="6" w:space="0" w:color="auto"/>
              <w:right w:val="single" w:sz="6" w:space="0" w:color="auto"/>
            </w:tcBorders>
            <w:hideMark/>
          </w:tcPr>
          <w:p w:rsidR="005D3ECC" w:rsidRPr="00614ED0" w:rsidRDefault="005D3ECC" w:rsidP="00251784">
            <w:pPr>
              <w:pStyle w:val="16"/>
              <w:jc w:val="both"/>
            </w:pPr>
          </w:p>
        </w:tc>
      </w:tr>
    </w:tbl>
    <w:p w:rsidR="005D3ECC" w:rsidRPr="00614ED0" w:rsidRDefault="005D3ECC" w:rsidP="005D3ECC">
      <w:pPr>
        <w:pStyle w:val="1"/>
        <w:jc w:val="center"/>
        <w:rPr>
          <w:sz w:val="20"/>
          <w:szCs w:val="20"/>
        </w:rPr>
      </w:pPr>
      <w:bookmarkStart w:id="11" w:name="_Toc257882411"/>
      <w:bookmarkStart w:id="12" w:name="_Toc166899429"/>
    </w:p>
    <w:p w:rsidR="005D3ECC" w:rsidRPr="00614ED0" w:rsidRDefault="005D3ECC" w:rsidP="005D3ECC">
      <w:pPr>
        <w:pStyle w:val="a9"/>
        <w:tabs>
          <w:tab w:val="left" w:pos="0"/>
        </w:tabs>
        <w:rPr>
          <w:sz w:val="20"/>
        </w:rPr>
      </w:pPr>
    </w:p>
    <w:p w:rsidR="005D3ECC" w:rsidRDefault="005D3ECC" w:rsidP="005D3ECC">
      <w:pPr>
        <w:pStyle w:val="a9"/>
        <w:tabs>
          <w:tab w:val="left" w:pos="0"/>
        </w:tabs>
        <w:ind w:firstLine="709"/>
        <w:rPr>
          <w:b/>
          <w:noProof/>
          <w:sz w:val="20"/>
        </w:rPr>
      </w:pPr>
      <w:r>
        <w:rPr>
          <w:b/>
          <w:noProof/>
          <w:sz w:val="20"/>
        </w:rPr>
        <w:lastRenderedPageBreak/>
        <w:drawing>
          <wp:inline distT="0" distB="0" distL="0" distR="0" wp14:anchorId="346D9B05" wp14:editId="6BE0D34C">
            <wp:extent cx="5842635" cy="6044565"/>
            <wp:effectExtent l="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42635" cy="6044565"/>
                    </a:xfrm>
                    <a:prstGeom prst="rect">
                      <a:avLst/>
                    </a:prstGeom>
                    <a:noFill/>
                    <a:ln>
                      <a:noFill/>
                    </a:ln>
                  </pic:spPr>
                </pic:pic>
              </a:graphicData>
            </a:graphic>
          </wp:inline>
        </w:drawing>
      </w:r>
    </w:p>
    <w:p w:rsidR="005D3ECC" w:rsidRPr="00614ED0" w:rsidRDefault="005D3ECC" w:rsidP="005D3ECC">
      <w:pPr>
        <w:pStyle w:val="a9"/>
        <w:tabs>
          <w:tab w:val="left" w:pos="0"/>
        </w:tabs>
        <w:ind w:firstLine="709"/>
        <w:rPr>
          <w:sz w:val="20"/>
        </w:rPr>
      </w:pPr>
    </w:p>
    <w:p w:rsidR="005D3ECC" w:rsidRPr="00614ED0" w:rsidRDefault="005D3ECC" w:rsidP="005D3ECC">
      <w:pPr>
        <w:pStyle w:val="a9"/>
        <w:tabs>
          <w:tab w:val="left" w:pos="0"/>
        </w:tabs>
        <w:ind w:firstLine="709"/>
        <w:rPr>
          <w:sz w:val="20"/>
        </w:rPr>
      </w:pPr>
      <w:r w:rsidRPr="00614ED0">
        <w:rPr>
          <w:sz w:val="20"/>
        </w:rPr>
        <w:t>Кемский район расположен в северо-восточной приморской части Республики Карелия и граничит с Лоухским, Беломорским и Калевальским районами. Район образован 29 августа 1927 года, его территория простирается вдоль побережья Белого моря  и составляет 8,029 тыс.кв.км. Расстояние до центра Республики Карелия г. Петрозаводска – 434 км, Санкт-Петербурга – 900 км, Мурманска – 900 км. Центром Кемского района является город Кемь. Город Кемь – самый северный город Карелии, город у Белого моря, в устье реки Кеми.</w:t>
      </w:r>
    </w:p>
    <w:p w:rsidR="005D3ECC" w:rsidRPr="00614ED0" w:rsidRDefault="005D3ECC" w:rsidP="005D3ECC">
      <w:pPr>
        <w:pStyle w:val="a9"/>
        <w:tabs>
          <w:tab w:val="left" w:pos="0"/>
        </w:tabs>
        <w:ind w:firstLine="709"/>
        <w:rPr>
          <w:sz w:val="20"/>
        </w:rPr>
      </w:pPr>
      <w:r w:rsidRPr="00614ED0">
        <w:rPr>
          <w:sz w:val="20"/>
        </w:rPr>
        <w:t>Для Кемского района характерно:</w:t>
      </w:r>
    </w:p>
    <w:p w:rsidR="005D3ECC" w:rsidRPr="00614ED0" w:rsidRDefault="005D3ECC" w:rsidP="005D3ECC">
      <w:pPr>
        <w:pStyle w:val="a9"/>
        <w:tabs>
          <w:tab w:val="left" w:pos="0"/>
        </w:tabs>
        <w:ind w:firstLine="709"/>
        <w:rPr>
          <w:sz w:val="20"/>
        </w:rPr>
      </w:pPr>
      <w:r w:rsidRPr="00614ED0">
        <w:rPr>
          <w:sz w:val="20"/>
        </w:rPr>
        <w:t>- благополучное транспортное расположение: пересекаются магистральные, железнодорожные, автомобильные и водные (морские) пути;</w:t>
      </w:r>
    </w:p>
    <w:p w:rsidR="005D3ECC" w:rsidRPr="00614ED0" w:rsidRDefault="005D3ECC" w:rsidP="005D3ECC">
      <w:pPr>
        <w:pStyle w:val="a9"/>
        <w:tabs>
          <w:tab w:val="left" w:pos="0"/>
        </w:tabs>
        <w:ind w:firstLine="709"/>
        <w:rPr>
          <w:sz w:val="20"/>
        </w:rPr>
      </w:pPr>
      <w:r w:rsidRPr="00614ED0">
        <w:rPr>
          <w:sz w:val="20"/>
        </w:rPr>
        <w:t>- наличие выхода к Белому морю и прибрежного промысла рыб, морских животных, водорослей (сел Гридино, Поньгома, Калгалакша) части береговой зоны Карелии.</w:t>
      </w:r>
    </w:p>
    <w:p w:rsidR="005D3ECC" w:rsidRPr="00614ED0" w:rsidRDefault="005D3ECC" w:rsidP="005D3ECC">
      <w:pPr>
        <w:widowControl w:val="0"/>
        <w:autoSpaceDE w:val="0"/>
        <w:autoSpaceDN w:val="0"/>
        <w:adjustRightInd w:val="0"/>
        <w:ind w:firstLine="709"/>
        <w:rPr>
          <w:sz w:val="20"/>
          <w:szCs w:val="20"/>
        </w:rPr>
      </w:pPr>
      <w:r w:rsidRPr="00614ED0">
        <w:rPr>
          <w:sz w:val="20"/>
          <w:szCs w:val="20"/>
        </w:rPr>
        <w:t>Территория Кемского района размещена вдоль пути главного субмеридианального транспортного направления, имеет возможность связки с международными туристскими маршрутами на территории скандинавских стран, включает в себя разнообразные и известные памятники архитектуры, природные памятники, археологические и мегалитические памятники, что обуславливает ее многопрофильную специализацию и позволяет развивать универсальные туры, рассчитанные на разные категории туристов.</w:t>
      </w:r>
    </w:p>
    <w:p w:rsidR="005D3ECC" w:rsidRPr="00614ED0" w:rsidRDefault="005D3ECC" w:rsidP="005D3ECC">
      <w:pPr>
        <w:widowControl w:val="0"/>
        <w:autoSpaceDE w:val="0"/>
        <w:autoSpaceDN w:val="0"/>
        <w:adjustRightInd w:val="0"/>
        <w:ind w:firstLine="709"/>
        <w:rPr>
          <w:sz w:val="20"/>
          <w:szCs w:val="20"/>
        </w:rPr>
      </w:pPr>
      <w:r w:rsidRPr="00614ED0">
        <w:rPr>
          <w:sz w:val="20"/>
          <w:szCs w:val="20"/>
        </w:rPr>
        <w:t xml:space="preserve">Территория Кемского района, или карельского поморья, весьма уникальна в природном и культурно-историческом отношении. </w:t>
      </w:r>
    </w:p>
    <w:p w:rsidR="005D3ECC" w:rsidRPr="00614ED0" w:rsidRDefault="005D3ECC" w:rsidP="005D3ECC">
      <w:pPr>
        <w:widowControl w:val="0"/>
        <w:autoSpaceDE w:val="0"/>
        <w:autoSpaceDN w:val="0"/>
        <w:adjustRightInd w:val="0"/>
        <w:ind w:firstLine="709"/>
        <w:rPr>
          <w:sz w:val="20"/>
          <w:szCs w:val="20"/>
        </w:rPr>
      </w:pPr>
      <w:r w:rsidRPr="00614ED0">
        <w:rPr>
          <w:sz w:val="20"/>
          <w:szCs w:val="20"/>
        </w:rPr>
        <w:t xml:space="preserve">Геологическое строение территории представлено в основном породами докембрийского возраста с преобладанием гнейсов, амфиболитов, гранито-гнейсов беломорской серии. Присутствуют многочисленные участки выхода древнего кристаллического фундамента на поверхность, а также отдельные интрузии разного </w:t>
      </w:r>
      <w:r w:rsidRPr="00614ED0">
        <w:rPr>
          <w:sz w:val="20"/>
          <w:szCs w:val="20"/>
        </w:rPr>
        <w:lastRenderedPageBreak/>
        <w:t>состава и возраста, к которым приурочены месторождения гранитов и гранодиоритов. Из четвертичных отложений вдоль побережья Белого моря преобладают озерно-ледниковые и морские отложения, представленные песками, супесями и глинами в чередовании с биогенными отложениями (торфом).</w:t>
      </w:r>
    </w:p>
    <w:p w:rsidR="005D3ECC" w:rsidRPr="00614ED0" w:rsidRDefault="005D3ECC" w:rsidP="005D3ECC">
      <w:pPr>
        <w:tabs>
          <w:tab w:val="left" w:pos="0"/>
        </w:tabs>
        <w:ind w:firstLine="709"/>
        <w:rPr>
          <w:sz w:val="20"/>
          <w:szCs w:val="20"/>
        </w:rPr>
      </w:pPr>
      <w:r w:rsidRPr="00614ED0">
        <w:rPr>
          <w:sz w:val="20"/>
          <w:szCs w:val="20"/>
        </w:rPr>
        <w:t>На территории Кемского района расположено большое количество поверхностных водных объектов:</w:t>
      </w:r>
    </w:p>
    <w:p w:rsidR="005D3ECC" w:rsidRPr="00614ED0" w:rsidRDefault="005D3ECC" w:rsidP="005D3ECC">
      <w:pPr>
        <w:tabs>
          <w:tab w:val="left" w:pos="0"/>
        </w:tabs>
        <w:ind w:firstLine="709"/>
        <w:rPr>
          <w:sz w:val="20"/>
          <w:szCs w:val="20"/>
        </w:rPr>
      </w:pPr>
      <w:r w:rsidRPr="00614ED0">
        <w:rPr>
          <w:sz w:val="20"/>
          <w:szCs w:val="20"/>
        </w:rPr>
        <w:t>- более 80 рек, основная река - река Кемь (водоносность более 270 куб.м/сек., длина 191 км), ряд небольших рек, впадающих в Белое море (Летняя, Поньгома, Кузема, Воньга), активно используются «дикими» туристами для сплава на плотах и байдарках, рыбной ловли;</w:t>
      </w:r>
    </w:p>
    <w:p w:rsidR="005D3ECC" w:rsidRPr="00614ED0" w:rsidRDefault="005D3ECC" w:rsidP="005D3ECC">
      <w:pPr>
        <w:tabs>
          <w:tab w:val="left" w:pos="0"/>
        </w:tabs>
        <w:ind w:firstLine="709"/>
        <w:rPr>
          <w:sz w:val="20"/>
          <w:szCs w:val="20"/>
        </w:rPr>
      </w:pPr>
      <w:r w:rsidRPr="00614ED0">
        <w:rPr>
          <w:sz w:val="20"/>
          <w:szCs w:val="20"/>
        </w:rPr>
        <w:t>- около 200 озёр, наиболее крупные – Поньгома, Вокшозеро, Лулло.</w:t>
      </w:r>
    </w:p>
    <w:p w:rsidR="005D3ECC" w:rsidRPr="00614ED0" w:rsidRDefault="005D3ECC" w:rsidP="005D3ECC">
      <w:pPr>
        <w:widowControl w:val="0"/>
        <w:autoSpaceDE w:val="0"/>
        <w:autoSpaceDN w:val="0"/>
        <w:adjustRightInd w:val="0"/>
        <w:ind w:firstLine="709"/>
        <w:rPr>
          <w:sz w:val="20"/>
          <w:szCs w:val="20"/>
        </w:rPr>
      </w:pPr>
      <w:r w:rsidRPr="00614ED0">
        <w:rPr>
          <w:sz w:val="20"/>
          <w:szCs w:val="20"/>
        </w:rPr>
        <w:t>Ландшафты прибрежной территории Белого моря характеризуются высокими видеоэкологическими характеристиками. Данная территория относится к зоне средней и северной тайги. Среднегодовая температура характеризуется изотермами с более низкой температурой летом и более высокой температурой зимой по сравнению с более западными территориями средней и северной Карелии. Это объясняется расположением вдоль побережья Белого моря, что сглаживает разницу температур. В результате количество безморозных дней в году существенно больше по сравнению с западными районами Карелии (средняя продолжительность безморозного периода – 110-120 дней в году, против 80-90 дней в году в западных районах). Это позволяет продлить туристский сезон на месяц.</w:t>
      </w:r>
    </w:p>
    <w:p w:rsidR="005D3ECC" w:rsidRPr="00614ED0" w:rsidRDefault="005D3ECC" w:rsidP="005D3ECC">
      <w:pPr>
        <w:widowControl w:val="0"/>
        <w:autoSpaceDE w:val="0"/>
        <w:autoSpaceDN w:val="0"/>
        <w:adjustRightInd w:val="0"/>
        <w:ind w:firstLine="709"/>
        <w:rPr>
          <w:sz w:val="20"/>
          <w:szCs w:val="20"/>
        </w:rPr>
      </w:pPr>
      <w:r w:rsidRPr="00614ED0">
        <w:rPr>
          <w:sz w:val="20"/>
          <w:szCs w:val="20"/>
        </w:rPr>
        <w:t>Леса Кемского района представлены преимущественно хвойными (сосновыми) лесами – лишайниковые и зеленомошные северотаёжные леса, перемежающимися незначительными участками вторичных лесов. Вдоль побережья Белого моря встречаются участки хвойных лесов, представленных елью. Лесопокрытая площадь составляет 323 728 га, расчётная лесосека 207 700 м</w:t>
      </w:r>
      <w:r w:rsidRPr="00614ED0">
        <w:rPr>
          <w:sz w:val="20"/>
          <w:szCs w:val="20"/>
          <w:vertAlign w:val="superscript"/>
        </w:rPr>
        <w:t>3</w:t>
      </w:r>
      <w:r w:rsidRPr="00614ED0">
        <w:rPr>
          <w:sz w:val="20"/>
          <w:szCs w:val="20"/>
          <w:vertAlign w:val="subscript"/>
        </w:rPr>
        <w:t>.</w:t>
      </w:r>
      <w:r w:rsidRPr="00614ED0">
        <w:rPr>
          <w:sz w:val="20"/>
          <w:szCs w:val="20"/>
          <w:vertAlign w:val="superscript"/>
        </w:rPr>
        <w:t xml:space="preserve"> </w:t>
      </w:r>
      <w:r w:rsidRPr="00614ED0">
        <w:rPr>
          <w:sz w:val="20"/>
          <w:szCs w:val="20"/>
        </w:rPr>
        <w:t>Леса перемежаются с болотными угодьями, представленными, преимущественно, лишайниково-сфагновыми верховыми болотами с грядово-озерковыми комплексами.</w:t>
      </w:r>
    </w:p>
    <w:p w:rsidR="005D3ECC" w:rsidRDefault="005D3ECC" w:rsidP="005D3ECC">
      <w:pPr>
        <w:ind w:firstLine="709"/>
        <w:rPr>
          <w:sz w:val="20"/>
          <w:szCs w:val="20"/>
        </w:rPr>
      </w:pPr>
      <w:r w:rsidRPr="00614ED0">
        <w:rPr>
          <w:sz w:val="20"/>
          <w:szCs w:val="20"/>
        </w:rPr>
        <w:t>Территория карельского поморья - уникальная территория в зоогеографическом плане. В районе размещены ареалы распространения многих промысловых видов животных (северный олень, бурый медведь, европейская норка, куница, беломорская нерпа) и рыб (распространение морских промысловых рыб – трески, наваги, камбалы, сельди в сочетании с традиционными видами пресноводных озерных и речных рыб).</w:t>
      </w:r>
    </w:p>
    <w:p w:rsidR="005D3ECC" w:rsidRDefault="005D3ECC" w:rsidP="005D3ECC">
      <w:pPr>
        <w:ind w:firstLine="709"/>
        <w:rPr>
          <w:sz w:val="20"/>
          <w:szCs w:val="20"/>
        </w:rPr>
      </w:pPr>
    </w:p>
    <w:p w:rsidR="005D3ECC" w:rsidRDefault="005D3ECC" w:rsidP="005D3ECC">
      <w:pPr>
        <w:ind w:firstLine="709"/>
        <w:jc w:val="center"/>
        <w:rPr>
          <w:bCs/>
          <w:sz w:val="20"/>
          <w:szCs w:val="20"/>
        </w:rPr>
      </w:pPr>
      <w:r>
        <w:rPr>
          <w:b/>
          <w:sz w:val="20"/>
          <w:szCs w:val="20"/>
        </w:rPr>
        <w:t>2</w:t>
      </w:r>
      <w:r w:rsidRPr="00BC5083">
        <w:rPr>
          <w:b/>
          <w:sz w:val="20"/>
          <w:szCs w:val="20"/>
        </w:rPr>
        <w:t xml:space="preserve">. </w:t>
      </w:r>
      <w:r w:rsidRPr="00BC5083">
        <w:rPr>
          <w:b/>
          <w:bCs/>
          <w:sz w:val="20"/>
          <w:szCs w:val="20"/>
        </w:rPr>
        <w:t>СОЦИАЛЬНО-ЭКОНОМИЧЕСКОЕ ПОЛОЖЕНИЕ МУНИЦИПАЛЬНОГО ОБРАЗОВАНИЯ</w:t>
      </w:r>
      <w:bookmarkEnd w:id="11"/>
      <w:bookmarkEnd w:id="12"/>
      <w:r w:rsidRPr="00BC5083">
        <w:rPr>
          <w:b/>
          <w:bCs/>
          <w:sz w:val="20"/>
          <w:szCs w:val="20"/>
        </w:rPr>
        <w:t xml:space="preserve"> «КЕМСКИЙ МУНИЦИПАЛЬНЫЙ РАЙОН» В 2012-2015 ГОДАХ</w:t>
      </w:r>
    </w:p>
    <w:p w:rsidR="005D3ECC" w:rsidRPr="00614ED0" w:rsidRDefault="005D3ECC" w:rsidP="005D3ECC">
      <w:pPr>
        <w:pStyle w:val="1"/>
        <w:spacing w:line="276" w:lineRule="auto"/>
        <w:ind w:left="720"/>
        <w:rPr>
          <w:b w:val="0"/>
          <w:bCs/>
          <w:sz w:val="20"/>
          <w:szCs w:val="20"/>
        </w:rPr>
      </w:pPr>
    </w:p>
    <w:p w:rsidR="005D3ECC" w:rsidRPr="00614ED0" w:rsidRDefault="005D3ECC" w:rsidP="005D3ECC">
      <w:pPr>
        <w:pStyle w:val="1"/>
        <w:ind w:firstLine="709"/>
        <w:rPr>
          <w:b w:val="0"/>
          <w:sz w:val="20"/>
          <w:szCs w:val="20"/>
        </w:rPr>
      </w:pPr>
      <w:r w:rsidRPr="00614ED0">
        <w:rPr>
          <w:b w:val="0"/>
          <w:sz w:val="20"/>
          <w:szCs w:val="20"/>
        </w:rPr>
        <w:t>Реализация Программы экономического и социального развития муниципального образования «Кемский муниципальный район» на 2012-2015 годы обеспечила экономический рост по ряду показателей, сохранение достигнутых в предыдущий среднесрочный период результатов в развитии Кемского района.</w:t>
      </w:r>
      <w:r w:rsidRPr="00614ED0">
        <w:rPr>
          <w:b w:val="0"/>
          <w:i/>
          <w:sz w:val="20"/>
          <w:szCs w:val="20"/>
        </w:rPr>
        <w:t xml:space="preserve"> </w:t>
      </w:r>
    </w:p>
    <w:p w:rsidR="005D3ECC" w:rsidRPr="00614ED0" w:rsidRDefault="005D3ECC" w:rsidP="005D3ECC">
      <w:pPr>
        <w:pStyle w:val="4"/>
        <w:ind w:firstLine="709"/>
        <w:jc w:val="both"/>
        <w:rPr>
          <w:b/>
          <w:sz w:val="20"/>
          <w:szCs w:val="20"/>
        </w:rPr>
      </w:pPr>
      <w:r w:rsidRPr="00614ED0">
        <w:rPr>
          <w:b/>
          <w:sz w:val="20"/>
          <w:szCs w:val="20"/>
        </w:rPr>
        <w:t>Так, в 2013 году к 2012 году индекс производства составил 66,3%, 2014 к 2013 – 107,4%, 2015 к 2014 – 108,7%.</w:t>
      </w:r>
    </w:p>
    <w:p w:rsidR="005D3ECC" w:rsidRPr="00614ED0" w:rsidRDefault="005D3ECC" w:rsidP="005D3ECC">
      <w:pPr>
        <w:keepNext/>
        <w:ind w:firstLine="709"/>
        <w:rPr>
          <w:sz w:val="20"/>
          <w:szCs w:val="20"/>
        </w:rPr>
      </w:pPr>
      <w:r w:rsidRPr="00614ED0">
        <w:rPr>
          <w:sz w:val="20"/>
          <w:szCs w:val="20"/>
        </w:rPr>
        <w:t xml:space="preserve">Негативные тенденции в экономике Кемского района связаны с влиянием последствий финансово-экономического кризиса. </w:t>
      </w:r>
    </w:p>
    <w:p w:rsidR="005D3ECC" w:rsidRDefault="005D3ECC" w:rsidP="005D3ECC">
      <w:pPr>
        <w:keepNext/>
        <w:ind w:firstLine="709"/>
        <w:rPr>
          <w:sz w:val="20"/>
          <w:szCs w:val="20"/>
        </w:rPr>
      </w:pPr>
      <w:r w:rsidRPr="00614ED0">
        <w:rPr>
          <w:sz w:val="20"/>
          <w:szCs w:val="20"/>
        </w:rPr>
        <w:t>Возникли сложности с кредитами для пополнения собственных оборотных средств, в связи с увеличением процентных ставок по кредитам и ограничением сроков их возврата, значительно увеличилось число задержек платежей за отгруженную продукцию со стороны потребителей. Все вышеназванные причины не позволили выполнить ряд мероприятий, предусмотренных программой развития Кемского района.</w:t>
      </w:r>
    </w:p>
    <w:p w:rsidR="005D3ECC" w:rsidRPr="00614ED0" w:rsidRDefault="005D3ECC" w:rsidP="005D3ECC">
      <w:pPr>
        <w:ind w:firstLine="709"/>
        <w:rPr>
          <w:sz w:val="20"/>
          <w:szCs w:val="20"/>
        </w:rPr>
      </w:pPr>
    </w:p>
    <w:p w:rsidR="005D3ECC" w:rsidRPr="00614ED0" w:rsidRDefault="005D3ECC" w:rsidP="005D3ECC">
      <w:pPr>
        <w:keepNext/>
        <w:rPr>
          <w:sz w:val="20"/>
          <w:szCs w:val="20"/>
        </w:rPr>
      </w:pPr>
    </w:p>
    <w:p w:rsidR="005D3ECC" w:rsidRPr="00BC5083" w:rsidRDefault="005D3ECC" w:rsidP="005D3ECC">
      <w:pPr>
        <w:keepNext/>
        <w:ind w:firstLine="709"/>
        <w:rPr>
          <w:spacing w:val="-4"/>
          <w:sz w:val="20"/>
          <w:szCs w:val="20"/>
        </w:rPr>
      </w:pPr>
      <w:r w:rsidRPr="00614ED0">
        <w:rPr>
          <w:spacing w:val="-4"/>
          <w:sz w:val="20"/>
          <w:szCs w:val="20"/>
        </w:rPr>
        <w:t>Основные показатели социально-экономического развития Кемского района за 2012-2015</w:t>
      </w:r>
      <w:r>
        <w:rPr>
          <w:spacing w:val="-4"/>
          <w:sz w:val="20"/>
          <w:szCs w:val="20"/>
        </w:rPr>
        <w:t xml:space="preserve"> годы представлены в таблице 1.</w:t>
      </w:r>
    </w:p>
    <w:p w:rsidR="005D3ECC" w:rsidRPr="00614ED0" w:rsidRDefault="005D3ECC" w:rsidP="005D3ECC">
      <w:pPr>
        <w:spacing w:line="360" w:lineRule="auto"/>
        <w:ind w:firstLine="567"/>
        <w:jc w:val="right"/>
        <w:rPr>
          <w:i/>
          <w:spacing w:val="-4"/>
          <w:sz w:val="20"/>
          <w:szCs w:val="20"/>
        </w:rPr>
      </w:pPr>
      <w:r w:rsidRPr="00614ED0">
        <w:rPr>
          <w:i/>
          <w:spacing w:val="-4"/>
          <w:sz w:val="20"/>
          <w:szCs w:val="20"/>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1708"/>
        <w:gridCol w:w="1708"/>
        <w:gridCol w:w="1708"/>
        <w:gridCol w:w="1709"/>
      </w:tblGrid>
      <w:tr w:rsidR="005D3ECC" w:rsidRPr="00614ED0" w:rsidTr="00251784">
        <w:tc>
          <w:tcPr>
            <w:tcW w:w="3085"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spacing w:line="360" w:lineRule="auto"/>
              <w:jc w:val="center"/>
              <w:rPr>
                <w:b/>
                <w:spacing w:val="-4"/>
                <w:sz w:val="20"/>
                <w:szCs w:val="20"/>
              </w:rPr>
            </w:pPr>
            <w:r w:rsidRPr="00614ED0">
              <w:rPr>
                <w:b/>
                <w:spacing w:val="-4"/>
                <w:sz w:val="20"/>
                <w:szCs w:val="20"/>
              </w:rPr>
              <w:t>Наименование показателей</w:t>
            </w:r>
          </w:p>
        </w:tc>
        <w:tc>
          <w:tcPr>
            <w:tcW w:w="1763"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spacing w:line="360" w:lineRule="auto"/>
              <w:jc w:val="center"/>
              <w:rPr>
                <w:b/>
                <w:spacing w:val="-4"/>
                <w:sz w:val="20"/>
                <w:szCs w:val="20"/>
              </w:rPr>
            </w:pPr>
            <w:r w:rsidRPr="00614ED0">
              <w:rPr>
                <w:b/>
                <w:spacing w:val="-4"/>
                <w:sz w:val="20"/>
                <w:szCs w:val="20"/>
              </w:rPr>
              <w:t>2012</w:t>
            </w:r>
          </w:p>
        </w:tc>
        <w:tc>
          <w:tcPr>
            <w:tcW w:w="1763"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spacing w:line="360" w:lineRule="auto"/>
              <w:jc w:val="center"/>
              <w:rPr>
                <w:b/>
                <w:spacing w:val="-4"/>
                <w:sz w:val="20"/>
                <w:szCs w:val="20"/>
              </w:rPr>
            </w:pPr>
            <w:r w:rsidRPr="00614ED0">
              <w:rPr>
                <w:b/>
                <w:spacing w:val="-4"/>
                <w:sz w:val="20"/>
                <w:szCs w:val="20"/>
              </w:rPr>
              <w:t>2013</w:t>
            </w:r>
          </w:p>
        </w:tc>
        <w:tc>
          <w:tcPr>
            <w:tcW w:w="1763"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spacing w:line="360" w:lineRule="auto"/>
              <w:jc w:val="center"/>
              <w:rPr>
                <w:b/>
                <w:spacing w:val="-4"/>
                <w:sz w:val="20"/>
                <w:szCs w:val="20"/>
              </w:rPr>
            </w:pPr>
            <w:r w:rsidRPr="00614ED0">
              <w:rPr>
                <w:b/>
                <w:spacing w:val="-4"/>
                <w:sz w:val="20"/>
                <w:szCs w:val="20"/>
              </w:rPr>
              <w:t>2014</w:t>
            </w:r>
          </w:p>
        </w:tc>
        <w:tc>
          <w:tcPr>
            <w:tcW w:w="1764"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spacing w:line="360" w:lineRule="auto"/>
              <w:jc w:val="center"/>
              <w:rPr>
                <w:b/>
                <w:spacing w:val="-4"/>
                <w:sz w:val="20"/>
                <w:szCs w:val="20"/>
              </w:rPr>
            </w:pPr>
            <w:r w:rsidRPr="00614ED0">
              <w:rPr>
                <w:b/>
                <w:spacing w:val="-4"/>
                <w:sz w:val="20"/>
                <w:szCs w:val="20"/>
              </w:rPr>
              <w:t>2015</w:t>
            </w:r>
          </w:p>
        </w:tc>
      </w:tr>
      <w:tr w:rsidR="005D3ECC" w:rsidRPr="00614ED0" w:rsidTr="00251784">
        <w:tc>
          <w:tcPr>
            <w:tcW w:w="10138" w:type="dxa"/>
            <w:gridSpan w:val="5"/>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spacing w:line="360" w:lineRule="auto"/>
              <w:jc w:val="center"/>
              <w:rPr>
                <w:b/>
                <w:spacing w:val="-4"/>
                <w:sz w:val="20"/>
                <w:szCs w:val="20"/>
              </w:rPr>
            </w:pPr>
            <w:r w:rsidRPr="00614ED0">
              <w:rPr>
                <w:b/>
                <w:spacing w:val="-4"/>
                <w:sz w:val="20"/>
                <w:szCs w:val="20"/>
              </w:rPr>
              <w:t>Социальные показатели</w:t>
            </w:r>
          </w:p>
        </w:tc>
      </w:tr>
      <w:tr w:rsidR="005D3ECC" w:rsidRPr="00614ED0" w:rsidTr="00251784">
        <w:tc>
          <w:tcPr>
            <w:tcW w:w="3085"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pacing w:val="-4"/>
                <w:sz w:val="20"/>
                <w:szCs w:val="20"/>
              </w:rPr>
            </w:pPr>
            <w:r w:rsidRPr="00614ED0">
              <w:rPr>
                <w:spacing w:val="-4"/>
                <w:sz w:val="20"/>
                <w:szCs w:val="20"/>
              </w:rPr>
              <w:t>Численность постоянного населения на конец года, чел.</w:t>
            </w:r>
          </w:p>
        </w:tc>
        <w:tc>
          <w:tcPr>
            <w:tcW w:w="1763"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spacing w:line="360" w:lineRule="auto"/>
              <w:jc w:val="center"/>
              <w:rPr>
                <w:spacing w:val="-4"/>
                <w:sz w:val="20"/>
                <w:szCs w:val="20"/>
              </w:rPr>
            </w:pPr>
            <w:r w:rsidRPr="00614ED0">
              <w:rPr>
                <w:spacing w:val="-4"/>
                <w:sz w:val="20"/>
                <w:szCs w:val="20"/>
              </w:rPr>
              <w:t>17,08</w:t>
            </w:r>
          </w:p>
        </w:tc>
        <w:tc>
          <w:tcPr>
            <w:tcW w:w="1763"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spacing w:line="360" w:lineRule="auto"/>
              <w:jc w:val="center"/>
              <w:rPr>
                <w:spacing w:val="-4"/>
                <w:sz w:val="20"/>
                <w:szCs w:val="20"/>
              </w:rPr>
            </w:pPr>
            <w:r w:rsidRPr="00614ED0">
              <w:rPr>
                <w:spacing w:val="-4"/>
                <w:sz w:val="20"/>
                <w:szCs w:val="20"/>
              </w:rPr>
              <w:t>16,7</w:t>
            </w:r>
          </w:p>
        </w:tc>
        <w:tc>
          <w:tcPr>
            <w:tcW w:w="1763"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spacing w:line="360" w:lineRule="auto"/>
              <w:jc w:val="center"/>
              <w:rPr>
                <w:spacing w:val="-4"/>
                <w:sz w:val="20"/>
                <w:szCs w:val="20"/>
              </w:rPr>
            </w:pPr>
            <w:r w:rsidRPr="00614ED0">
              <w:rPr>
                <w:spacing w:val="-4"/>
                <w:sz w:val="20"/>
                <w:szCs w:val="20"/>
              </w:rPr>
              <w:t>16,3</w:t>
            </w:r>
          </w:p>
        </w:tc>
        <w:tc>
          <w:tcPr>
            <w:tcW w:w="1764"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spacing w:line="360" w:lineRule="auto"/>
              <w:jc w:val="center"/>
              <w:rPr>
                <w:spacing w:val="-4"/>
                <w:sz w:val="20"/>
                <w:szCs w:val="20"/>
              </w:rPr>
            </w:pPr>
            <w:r w:rsidRPr="00614ED0">
              <w:rPr>
                <w:spacing w:val="-4"/>
                <w:sz w:val="20"/>
                <w:szCs w:val="20"/>
              </w:rPr>
              <w:t>15,9</w:t>
            </w:r>
          </w:p>
        </w:tc>
      </w:tr>
      <w:tr w:rsidR="005D3ECC" w:rsidRPr="00614ED0" w:rsidTr="00251784">
        <w:tc>
          <w:tcPr>
            <w:tcW w:w="3085"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pacing w:val="-4"/>
                <w:sz w:val="20"/>
                <w:szCs w:val="20"/>
              </w:rPr>
            </w:pPr>
            <w:r w:rsidRPr="00614ED0">
              <w:rPr>
                <w:spacing w:val="-4"/>
                <w:sz w:val="20"/>
                <w:szCs w:val="20"/>
              </w:rPr>
              <w:t>Естественный прирост (убыль), чел.</w:t>
            </w:r>
          </w:p>
        </w:tc>
        <w:tc>
          <w:tcPr>
            <w:tcW w:w="1763"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spacing w:line="360" w:lineRule="auto"/>
              <w:jc w:val="center"/>
              <w:rPr>
                <w:spacing w:val="-4"/>
                <w:sz w:val="20"/>
                <w:szCs w:val="20"/>
              </w:rPr>
            </w:pPr>
            <w:r w:rsidRPr="00614ED0">
              <w:rPr>
                <w:spacing w:val="-4"/>
                <w:sz w:val="20"/>
                <w:szCs w:val="20"/>
              </w:rPr>
              <w:t>-37</w:t>
            </w:r>
          </w:p>
        </w:tc>
        <w:tc>
          <w:tcPr>
            <w:tcW w:w="1763"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spacing w:line="360" w:lineRule="auto"/>
              <w:jc w:val="center"/>
              <w:rPr>
                <w:spacing w:val="-4"/>
                <w:sz w:val="20"/>
                <w:szCs w:val="20"/>
              </w:rPr>
            </w:pPr>
            <w:r w:rsidRPr="00614ED0">
              <w:rPr>
                <w:spacing w:val="-4"/>
                <w:sz w:val="20"/>
                <w:szCs w:val="20"/>
              </w:rPr>
              <w:t>-79</w:t>
            </w:r>
          </w:p>
        </w:tc>
        <w:tc>
          <w:tcPr>
            <w:tcW w:w="1763"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spacing w:line="360" w:lineRule="auto"/>
              <w:jc w:val="center"/>
              <w:rPr>
                <w:spacing w:val="-4"/>
                <w:sz w:val="20"/>
                <w:szCs w:val="20"/>
              </w:rPr>
            </w:pPr>
            <w:r w:rsidRPr="00614ED0">
              <w:rPr>
                <w:spacing w:val="-4"/>
                <w:sz w:val="20"/>
                <w:szCs w:val="20"/>
              </w:rPr>
              <w:t>-54</w:t>
            </w:r>
          </w:p>
        </w:tc>
        <w:tc>
          <w:tcPr>
            <w:tcW w:w="1764"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spacing w:line="360" w:lineRule="auto"/>
              <w:jc w:val="center"/>
              <w:rPr>
                <w:spacing w:val="-4"/>
                <w:sz w:val="20"/>
                <w:szCs w:val="20"/>
              </w:rPr>
            </w:pPr>
            <w:r w:rsidRPr="00614ED0">
              <w:rPr>
                <w:spacing w:val="-4"/>
                <w:sz w:val="20"/>
                <w:szCs w:val="20"/>
              </w:rPr>
              <w:t>-87</w:t>
            </w:r>
          </w:p>
        </w:tc>
      </w:tr>
      <w:tr w:rsidR="005D3ECC" w:rsidRPr="00614ED0" w:rsidTr="00251784">
        <w:tc>
          <w:tcPr>
            <w:tcW w:w="3085"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pacing w:val="-4"/>
                <w:sz w:val="20"/>
                <w:szCs w:val="20"/>
              </w:rPr>
            </w:pPr>
            <w:r w:rsidRPr="00614ED0">
              <w:rPr>
                <w:spacing w:val="-4"/>
                <w:sz w:val="20"/>
                <w:szCs w:val="20"/>
              </w:rPr>
              <w:t>Миграционный прирост (убыль), чел.</w:t>
            </w:r>
          </w:p>
        </w:tc>
        <w:tc>
          <w:tcPr>
            <w:tcW w:w="1763"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spacing w:line="360" w:lineRule="auto"/>
              <w:jc w:val="center"/>
              <w:rPr>
                <w:spacing w:val="-4"/>
                <w:sz w:val="20"/>
                <w:szCs w:val="20"/>
              </w:rPr>
            </w:pPr>
            <w:r w:rsidRPr="00614ED0">
              <w:rPr>
                <w:spacing w:val="-4"/>
                <w:sz w:val="20"/>
                <w:szCs w:val="20"/>
              </w:rPr>
              <w:t>-277</w:t>
            </w:r>
          </w:p>
        </w:tc>
        <w:tc>
          <w:tcPr>
            <w:tcW w:w="1763"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spacing w:line="360" w:lineRule="auto"/>
              <w:jc w:val="center"/>
              <w:rPr>
                <w:spacing w:val="-4"/>
                <w:sz w:val="20"/>
                <w:szCs w:val="20"/>
              </w:rPr>
            </w:pPr>
            <w:r w:rsidRPr="00614ED0">
              <w:rPr>
                <w:spacing w:val="-4"/>
                <w:sz w:val="20"/>
                <w:szCs w:val="20"/>
              </w:rPr>
              <w:t>-278</w:t>
            </w:r>
          </w:p>
        </w:tc>
        <w:tc>
          <w:tcPr>
            <w:tcW w:w="1763"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spacing w:line="360" w:lineRule="auto"/>
              <w:jc w:val="center"/>
              <w:rPr>
                <w:spacing w:val="-4"/>
                <w:sz w:val="20"/>
                <w:szCs w:val="20"/>
              </w:rPr>
            </w:pPr>
            <w:r w:rsidRPr="00614ED0">
              <w:rPr>
                <w:spacing w:val="-4"/>
                <w:sz w:val="20"/>
                <w:szCs w:val="20"/>
              </w:rPr>
              <w:t>-258</w:t>
            </w:r>
          </w:p>
        </w:tc>
        <w:tc>
          <w:tcPr>
            <w:tcW w:w="1764"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spacing w:line="360" w:lineRule="auto"/>
              <w:jc w:val="center"/>
              <w:rPr>
                <w:spacing w:val="-4"/>
                <w:sz w:val="20"/>
                <w:szCs w:val="20"/>
              </w:rPr>
            </w:pPr>
            <w:r w:rsidRPr="00614ED0">
              <w:rPr>
                <w:spacing w:val="-4"/>
                <w:sz w:val="20"/>
                <w:szCs w:val="20"/>
              </w:rPr>
              <w:t>-212</w:t>
            </w:r>
          </w:p>
        </w:tc>
      </w:tr>
      <w:tr w:rsidR="005D3ECC" w:rsidRPr="00614ED0" w:rsidTr="00251784">
        <w:tc>
          <w:tcPr>
            <w:tcW w:w="3085"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pacing w:val="-4"/>
                <w:sz w:val="20"/>
                <w:szCs w:val="20"/>
              </w:rPr>
            </w:pPr>
            <w:r w:rsidRPr="00614ED0">
              <w:rPr>
                <w:spacing w:val="-4"/>
                <w:sz w:val="20"/>
                <w:szCs w:val="20"/>
              </w:rPr>
              <w:lastRenderedPageBreak/>
              <w:t>Численность зарегистрированных безработных, чел.</w:t>
            </w:r>
          </w:p>
        </w:tc>
        <w:tc>
          <w:tcPr>
            <w:tcW w:w="1763"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spacing w:line="360" w:lineRule="auto"/>
              <w:jc w:val="center"/>
              <w:rPr>
                <w:spacing w:val="-4"/>
                <w:sz w:val="20"/>
                <w:szCs w:val="20"/>
              </w:rPr>
            </w:pPr>
            <w:r w:rsidRPr="00614ED0">
              <w:rPr>
                <w:spacing w:val="-4"/>
                <w:sz w:val="20"/>
                <w:szCs w:val="20"/>
              </w:rPr>
              <w:t>310</w:t>
            </w:r>
          </w:p>
        </w:tc>
        <w:tc>
          <w:tcPr>
            <w:tcW w:w="1763"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spacing w:line="360" w:lineRule="auto"/>
              <w:jc w:val="center"/>
              <w:rPr>
                <w:spacing w:val="-4"/>
                <w:sz w:val="20"/>
                <w:szCs w:val="20"/>
              </w:rPr>
            </w:pPr>
            <w:r w:rsidRPr="00614ED0">
              <w:rPr>
                <w:spacing w:val="-4"/>
                <w:sz w:val="20"/>
                <w:szCs w:val="20"/>
              </w:rPr>
              <w:t>300</w:t>
            </w:r>
          </w:p>
        </w:tc>
        <w:tc>
          <w:tcPr>
            <w:tcW w:w="1763"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spacing w:line="360" w:lineRule="auto"/>
              <w:jc w:val="center"/>
              <w:rPr>
                <w:spacing w:val="-4"/>
                <w:sz w:val="20"/>
                <w:szCs w:val="20"/>
              </w:rPr>
            </w:pPr>
            <w:r w:rsidRPr="00614ED0">
              <w:rPr>
                <w:spacing w:val="-4"/>
                <w:sz w:val="20"/>
                <w:szCs w:val="20"/>
              </w:rPr>
              <w:t>320</w:t>
            </w:r>
          </w:p>
        </w:tc>
        <w:tc>
          <w:tcPr>
            <w:tcW w:w="1764"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spacing w:line="360" w:lineRule="auto"/>
              <w:jc w:val="center"/>
              <w:rPr>
                <w:spacing w:val="-4"/>
                <w:sz w:val="20"/>
                <w:szCs w:val="20"/>
              </w:rPr>
            </w:pPr>
            <w:r w:rsidRPr="00614ED0">
              <w:rPr>
                <w:spacing w:val="-4"/>
                <w:sz w:val="20"/>
                <w:szCs w:val="20"/>
              </w:rPr>
              <w:t>349</w:t>
            </w:r>
          </w:p>
        </w:tc>
      </w:tr>
      <w:tr w:rsidR="005D3ECC" w:rsidRPr="00614ED0" w:rsidTr="00251784">
        <w:tc>
          <w:tcPr>
            <w:tcW w:w="3085"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pacing w:val="-4"/>
                <w:sz w:val="20"/>
                <w:szCs w:val="20"/>
              </w:rPr>
            </w:pPr>
            <w:r w:rsidRPr="00614ED0">
              <w:rPr>
                <w:spacing w:val="-4"/>
                <w:sz w:val="20"/>
                <w:szCs w:val="20"/>
              </w:rPr>
              <w:t>Уровень зарегистрированной безработицы на конец года, %</w:t>
            </w:r>
          </w:p>
        </w:tc>
        <w:tc>
          <w:tcPr>
            <w:tcW w:w="1763"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spacing w:line="360" w:lineRule="auto"/>
              <w:jc w:val="center"/>
              <w:rPr>
                <w:spacing w:val="-4"/>
                <w:sz w:val="20"/>
                <w:szCs w:val="20"/>
              </w:rPr>
            </w:pPr>
            <w:r w:rsidRPr="00614ED0">
              <w:rPr>
                <w:spacing w:val="-4"/>
                <w:sz w:val="20"/>
                <w:szCs w:val="20"/>
              </w:rPr>
              <w:t>3,2</w:t>
            </w:r>
          </w:p>
        </w:tc>
        <w:tc>
          <w:tcPr>
            <w:tcW w:w="1763"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spacing w:line="360" w:lineRule="auto"/>
              <w:jc w:val="center"/>
              <w:rPr>
                <w:spacing w:val="-4"/>
                <w:sz w:val="20"/>
                <w:szCs w:val="20"/>
              </w:rPr>
            </w:pPr>
            <w:r w:rsidRPr="00614ED0">
              <w:rPr>
                <w:spacing w:val="-4"/>
                <w:sz w:val="20"/>
                <w:szCs w:val="20"/>
              </w:rPr>
              <w:t>3,5</w:t>
            </w:r>
          </w:p>
        </w:tc>
        <w:tc>
          <w:tcPr>
            <w:tcW w:w="1763"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spacing w:line="360" w:lineRule="auto"/>
              <w:jc w:val="center"/>
              <w:rPr>
                <w:spacing w:val="-4"/>
                <w:sz w:val="20"/>
                <w:szCs w:val="20"/>
              </w:rPr>
            </w:pPr>
            <w:r w:rsidRPr="00614ED0">
              <w:rPr>
                <w:spacing w:val="-4"/>
                <w:sz w:val="20"/>
                <w:szCs w:val="20"/>
              </w:rPr>
              <w:t>3,8</w:t>
            </w:r>
          </w:p>
        </w:tc>
        <w:tc>
          <w:tcPr>
            <w:tcW w:w="1764"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spacing w:line="360" w:lineRule="auto"/>
              <w:jc w:val="center"/>
              <w:rPr>
                <w:spacing w:val="-4"/>
                <w:sz w:val="20"/>
                <w:szCs w:val="20"/>
              </w:rPr>
            </w:pPr>
            <w:r w:rsidRPr="00614ED0">
              <w:rPr>
                <w:spacing w:val="-4"/>
                <w:sz w:val="20"/>
                <w:szCs w:val="20"/>
              </w:rPr>
              <w:t>4,2</w:t>
            </w:r>
          </w:p>
        </w:tc>
      </w:tr>
      <w:tr w:rsidR="005D3ECC" w:rsidRPr="00614ED0" w:rsidTr="00251784">
        <w:tc>
          <w:tcPr>
            <w:tcW w:w="3085"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pacing w:val="-4"/>
                <w:sz w:val="20"/>
                <w:szCs w:val="20"/>
              </w:rPr>
            </w:pPr>
            <w:r w:rsidRPr="00614ED0">
              <w:rPr>
                <w:spacing w:val="-4"/>
                <w:sz w:val="20"/>
                <w:szCs w:val="20"/>
              </w:rPr>
              <w:t>Среднемесячная заработная плата, руб.</w:t>
            </w:r>
          </w:p>
        </w:tc>
        <w:tc>
          <w:tcPr>
            <w:tcW w:w="1763"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spacing w:line="360" w:lineRule="auto"/>
              <w:jc w:val="center"/>
              <w:rPr>
                <w:spacing w:val="-4"/>
                <w:sz w:val="20"/>
                <w:szCs w:val="20"/>
              </w:rPr>
            </w:pPr>
            <w:r w:rsidRPr="00614ED0">
              <w:rPr>
                <w:spacing w:val="-4"/>
                <w:sz w:val="20"/>
                <w:szCs w:val="20"/>
              </w:rPr>
              <w:t>41417,3</w:t>
            </w:r>
          </w:p>
        </w:tc>
        <w:tc>
          <w:tcPr>
            <w:tcW w:w="1763"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spacing w:line="360" w:lineRule="auto"/>
              <w:jc w:val="center"/>
              <w:rPr>
                <w:spacing w:val="-4"/>
                <w:sz w:val="20"/>
                <w:szCs w:val="20"/>
              </w:rPr>
            </w:pPr>
            <w:r w:rsidRPr="00614ED0">
              <w:rPr>
                <w:spacing w:val="-4"/>
                <w:sz w:val="20"/>
                <w:szCs w:val="20"/>
              </w:rPr>
              <w:t>40181,1</w:t>
            </w:r>
          </w:p>
        </w:tc>
        <w:tc>
          <w:tcPr>
            <w:tcW w:w="1763"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spacing w:line="360" w:lineRule="auto"/>
              <w:jc w:val="center"/>
              <w:rPr>
                <w:spacing w:val="-4"/>
                <w:sz w:val="20"/>
                <w:szCs w:val="20"/>
              </w:rPr>
            </w:pPr>
            <w:r w:rsidRPr="00614ED0">
              <w:rPr>
                <w:spacing w:val="-4"/>
                <w:sz w:val="20"/>
                <w:szCs w:val="20"/>
              </w:rPr>
              <w:t>44191,0</w:t>
            </w:r>
          </w:p>
        </w:tc>
        <w:tc>
          <w:tcPr>
            <w:tcW w:w="1764"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spacing w:line="360" w:lineRule="auto"/>
              <w:jc w:val="center"/>
              <w:rPr>
                <w:spacing w:val="-4"/>
                <w:sz w:val="20"/>
                <w:szCs w:val="20"/>
              </w:rPr>
            </w:pPr>
            <w:r w:rsidRPr="00614ED0">
              <w:rPr>
                <w:spacing w:val="-4"/>
                <w:sz w:val="20"/>
                <w:szCs w:val="20"/>
              </w:rPr>
              <w:t>42434,7</w:t>
            </w:r>
          </w:p>
        </w:tc>
      </w:tr>
      <w:tr w:rsidR="005D3ECC" w:rsidRPr="00614ED0" w:rsidTr="00251784">
        <w:tc>
          <w:tcPr>
            <w:tcW w:w="3085"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pacing w:val="-4"/>
                <w:sz w:val="20"/>
                <w:szCs w:val="20"/>
              </w:rPr>
            </w:pPr>
            <w:r w:rsidRPr="00614ED0">
              <w:rPr>
                <w:spacing w:val="-4"/>
                <w:sz w:val="20"/>
                <w:szCs w:val="20"/>
              </w:rPr>
              <w:t>Обеспеченность населения жильем в среднем на одного жителя, кв.м.</w:t>
            </w:r>
          </w:p>
        </w:tc>
        <w:tc>
          <w:tcPr>
            <w:tcW w:w="1763"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spacing w:line="360" w:lineRule="auto"/>
              <w:jc w:val="center"/>
              <w:rPr>
                <w:spacing w:val="-4"/>
                <w:sz w:val="20"/>
                <w:szCs w:val="20"/>
              </w:rPr>
            </w:pPr>
            <w:r w:rsidRPr="00614ED0">
              <w:rPr>
                <w:spacing w:val="-4"/>
                <w:sz w:val="20"/>
                <w:szCs w:val="20"/>
              </w:rPr>
              <w:t>27,1</w:t>
            </w:r>
          </w:p>
        </w:tc>
        <w:tc>
          <w:tcPr>
            <w:tcW w:w="1763"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spacing w:line="360" w:lineRule="auto"/>
              <w:jc w:val="center"/>
              <w:rPr>
                <w:spacing w:val="-4"/>
                <w:sz w:val="20"/>
                <w:szCs w:val="20"/>
              </w:rPr>
            </w:pPr>
            <w:r w:rsidRPr="00614ED0">
              <w:rPr>
                <w:spacing w:val="-4"/>
                <w:sz w:val="20"/>
                <w:szCs w:val="20"/>
              </w:rPr>
              <w:t>27,8</w:t>
            </w:r>
          </w:p>
        </w:tc>
        <w:tc>
          <w:tcPr>
            <w:tcW w:w="1763"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spacing w:line="360" w:lineRule="auto"/>
              <w:jc w:val="center"/>
              <w:rPr>
                <w:spacing w:val="-4"/>
                <w:sz w:val="20"/>
                <w:szCs w:val="20"/>
              </w:rPr>
            </w:pPr>
            <w:r w:rsidRPr="00614ED0">
              <w:rPr>
                <w:spacing w:val="-4"/>
                <w:sz w:val="20"/>
                <w:szCs w:val="20"/>
              </w:rPr>
              <w:t>26,1</w:t>
            </w:r>
          </w:p>
        </w:tc>
        <w:tc>
          <w:tcPr>
            <w:tcW w:w="1764"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spacing w:line="360" w:lineRule="auto"/>
              <w:jc w:val="center"/>
              <w:rPr>
                <w:spacing w:val="-4"/>
                <w:sz w:val="20"/>
                <w:szCs w:val="20"/>
              </w:rPr>
            </w:pPr>
            <w:r w:rsidRPr="00614ED0">
              <w:rPr>
                <w:spacing w:val="-4"/>
                <w:sz w:val="20"/>
                <w:szCs w:val="20"/>
              </w:rPr>
              <w:t>26,7</w:t>
            </w:r>
          </w:p>
        </w:tc>
      </w:tr>
      <w:tr w:rsidR="005D3ECC" w:rsidRPr="00614ED0" w:rsidTr="00251784">
        <w:tc>
          <w:tcPr>
            <w:tcW w:w="3085"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pacing w:val="-4"/>
                <w:sz w:val="20"/>
                <w:szCs w:val="20"/>
              </w:rPr>
            </w:pPr>
            <w:r w:rsidRPr="00614ED0">
              <w:rPr>
                <w:spacing w:val="-4"/>
                <w:sz w:val="20"/>
                <w:szCs w:val="20"/>
              </w:rPr>
              <w:t>Доля детей в возрасте 1 – 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1 - 6 лет</w:t>
            </w:r>
          </w:p>
        </w:tc>
        <w:tc>
          <w:tcPr>
            <w:tcW w:w="1763"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spacing w:line="360" w:lineRule="auto"/>
              <w:jc w:val="center"/>
              <w:rPr>
                <w:spacing w:val="-4"/>
                <w:sz w:val="20"/>
                <w:szCs w:val="20"/>
              </w:rPr>
            </w:pPr>
            <w:r w:rsidRPr="00614ED0">
              <w:rPr>
                <w:spacing w:val="-4"/>
                <w:sz w:val="20"/>
                <w:szCs w:val="20"/>
              </w:rPr>
              <w:t>52,50</w:t>
            </w:r>
          </w:p>
        </w:tc>
        <w:tc>
          <w:tcPr>
            <w:tcW w:w="1763"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color w:val="000000"/>
                <w:sz w:val="20"/>
                <w:szCs w:val="20"/>
              </w:rPr>
            </w:pPr>
            <w:r w:rsidRPr="00614ED0">
              <w:rPr>
                <w:color w:val="000000"/>
                <w:sz w:val="20"/>
                <w:szCs w:val="20"/>
              </w:rPr>
              <w:t>52,50</w:t>
            </w:r>
          </w:p>
        </w:tc>
        <w:tc>
          <w:tcPr>
            <w:tcW w:w="1763"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color w:val="000000"/>
                <w:sz w:val="20"/>
                <w:szCs w:val="20"/>
              </w:rPr>
            </w:pPr>
            <w:r w:rsidRPr="00614ED0">
              <w:rPr>
                <w:color w:val="000000"/>
                <w:sz w:val="20"/>
                <w:szCs w:val="20"/>
              </w:rPr>
              <w:t>53,90</w:t>
            </w:r>
          </w:p>
        </w:tc>
        <w:tc>
          <w:tcPr>
            <w:tcW w:w="1764"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color w:val="000000"/>
                <w:sz w:val="20"/>
                <w:szCs w:val="20"/>
              </w:rPr>
            </w:pPr>
            <w:r w:rsidRPr="00614ED0">
              <w:rPr>
                <w:color w:val="000000"/>
                <w:sz w:val="20"/>
                <w:szCs w:val="20"/>
              </w:rPr>
              <w:t>57,60</w:t>
            </w:r>
          </w:p>
        </w:tc>
      </w:tr>
      <w:tr w:rsidR="005D3ECC" w:rsidRPr="00614ED0" w:rsidTr="00251784">
        <w:tc>
          <w:tcPr>
            <w:tcW w:w="3085"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pacing w:val="-4"/>
                <w:sz w:val="20"/>
                <w:szCs w:val="20"/>
              </w:rPr>
            </w:pPr>
            <w:r w:rsidRPr="00614ED0">
              <w:rPr>
                <w:spacing w:val="-4"/>
                <w:sz w:val="20"/>
                <w:szCs w:val="20"/>
              </w:rPr>
              <w:t>Число государственных дневных общеобразовательных школ, ед.</w:t>
            </w:r>
          </w:p>
        </w:tc>
        <w:tc>
          <w:tcPr>
            <w:tcW w:w="1763"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spacing w:line="360" w:lineRule="auto"/>
              <w:jc w:val="center"/>
              <w:rPr>
                <w:spacing w:val="-4"/>
                <w:sz w:val="20"/>
                <w:szCs w:val="20"/>
              </w:rPr>
            </w:pPr>
            <w:r w:rsidRPr="00614ED0">
              <w:rPr>
                <w:spacing w:val="-4"/>
                <w:sz w:val="20"/>
                <w:szCs w:val="20"/>
              </w:rPr>
              <w:t>9</w:t>
            </w:r>
          </w:p>
        </w:tc>
        <w:tc>
          <w:tcPr>
            <w:tcW w:w="1763"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spacing w:line="360" w:lineRule="auto"/>
              <w:jc w:val="center"/>
              <w:rPr>
                <w:spacing w:val="-4"/>
                <w:sz w:val="20"/>
                <w:szCs w:val="20"/>
              </w:rPr>
            </w:pPr>
            <w:r w:rsidRPr="00614ED0">
              <w:rPr>
                <w:spacing w:val="-4"/>
                <w:sz w:val="20"/>
                <w:szCs w:val="20"/>
              </w:rPr>
              <w:t>9</w:t>
            </w:r>
          </w:p>
        </w:tc>
        <w:tc>
          <w:tcPr>
            <w:tcW w:w="1763"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spacing w:line="360" w:lineRule="auto"/>
              <w:jc w:val="center"/>
              <w:rPr>
                <w:spacing w:val="-4"/>
                <w:sz w:val="20"/>
                <w:szCs w:val="20"/>
              </w:rPr>
            </w:pPr>
            <w:r w:rsidRPr="00614ED0">
              <w:rPr>
                <w:spacing w:val="-4"/>
                <w:sz w:val="20"/>
                <w:szCs w:val="20"/>
              </w:rPr>
              <w:t>9</w:t>
            </w:r>
          </w:p>
        </w:tc>
        <w:tc>
          <w:tcPr>
            <w:tcW w:w="1764"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spacing w:line="360" w:lineRule="auto"/>
              <w:jc w:val="center"/>
              <w:rPr>
                <w:spacing w:val="-4"/>
                <w:sz w:val="20"/>
                <w:szCs w:val="20"/>
              </w:rPr>
            </w:pPr>
            <w:r w:rsidRPr="00614ED0">
              <w:rPr>
                <w:spacing w:val="-4"/>
                <w:sz w:val="20"/>
                <w:szCs w:val="20"/>
              </w:rPr>
              <w:t>9</w:t>
            </w:r>
          </w:p>
        </w:tc>
      </w:tr>
      <w:tr w:rsidR="005D3ECC" w:rsidRPr="00614ED0" w:rsidTr="00251784">
        <w:tc>
          <w:tcPr>
            <w:tcW w:w="3085"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pacing w:val="-4"/>
                <w:sz w:val="20"/>
                <w:szCs w:val="20"/>
              </w:rPr>
            </w:pPr>
            <w:r w:rsidRPr="00614ED0">
              <w:rPr>
                <w:spacing w:val="-4"/>
                <w:sz w:val="20"/>
                <w:szCs w:val="20"/>
              </w:rPr>
              <w:t>Уровень фактической обеспеченности учреждениями культуры от нормативной потребности</w:t>
            </w:r>
          </w:p>
        </w:tc>
        <w:tc>
          <w:tcPr>
            <w:tcW w:w="1763"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spacing w:line="360" w:lineRule="auto"/>
              <w:jc w:val="center"/>
              <w:rPr>
                <w:spacing w:val="-4"/>
                <w:sz w:val="20"/>
                <w:szCs w:val="20"/>
              </w:rPr>
            </w:pPr>
            <w:r w:rsidRPr="00614ED0">
              <w:rPr>
                <w:spacing w:val="-4"/>
                <w:sz w:val="20"/>
                <w:szCs w:val="20"/>
              </w:rPr>
              <w:t>84,0</w:t>
            </w:r>
          </w:p>
        </w:tc>
        <w:tc>
          <w:tcPr>
            <w:tcW w:w="1763"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spacing w:line="360" w:lineRule="auto"/>
              <w:jc w:val="center"/>
              <w:rPr>
                <w:spacing w:val="-4"/>
                <w:sz w:val="20"/>
                <w:szCs w:val="20"/>
              </w:rPr>
            </w:pPr>
            <w:r w:rsidRPr="00614ED0">
              <w:rPr>
                <w:spacing w:val="-4"/>
                <w:sz w:val="20"/>
                <w:szCs w:val="20"/>
              </w:rPr>
              <w:t>84,0</w:t>
            </w:r>
          </w:p>
        </w:tc>
        <w:tc>
          <w:tcPr>
            <w:tcW w:w="1763"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spacing w:line="360" w:lineRule="auto"/>
              <w:jc w:val="center"/>
              <w:rPr>
                <w:spacing w:val="-4"/>
                <w:sz w:val="20"/>
                <w:szCs w:val="20"/>
              </w:rPr>
            </w:pPr>
            <w:r w:rsidRPr="00614ED0">
              <w:rPr>
                <w:spacing w:val="-4"/>
                <w:sz w:val="20"/>
                <w:szCs w:val="20"/>
              </w:rPr>
              <w:t>84,0</w:t>
            </w:r>
          </w:p>
        </w:tc>
        <w:tc>
          <w:tcPr>
            <w:tcW w:w="1764"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spacing w:line="360" w:lineRule="auto"/>
              <w:jc w:val="center"/>
              <w:rPr>
                <w:spacing w:val="-4"/>
                <w:sz w:val="20"/>
                <w:szCs w:val="20"/>
              </w:rPr>
            </w:pPr>
            <w:r w:rsidRPr="00614ED0">
              <w:rPr>
                <w:spacing w:val="-4"/>
                <w:sz w:val="20"/>
                <w:szCs w:val="20"/>
              </w:rPr>
              <w:t>83,0</w:t>
            </w:r>
          </w:p>
        </w:tc>
      </w:tr>
      <w:tr w:rsidR="005D3ECC" w:rsidRPr="00614ED0" w:rsidTr="00251784">
        <w:tc>
          <w:tcPr>
            <w:tcW w:w="10138" w:type="dxa"/>
            <w:gridSpan w:val="5"/>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b/>
                <w:spacing w:val="-4"/>
                <w:sz w:val="20"/>
                <w:szCs w:val="20"/>
              </w:rPr>
            </w:pPr>
            <w:r w:rsidRPr="00614ED0">
              <w:rPr>
                <w:b/>
                <w:spacing w:val="-4"/>
                <w:sz w:val="20"/>
                <w:szCs w:val="20"/>
              </w:rPr>
              <w:t>Экономические показатели</w:t>
            </w:r>
          </w:p>
        </w:tc>
      </w:tr>
      <w:tr w:rsidR="005D3ECC" w:rsidRPr="00614ED0" w:rsidTr="00251784">
        <w:tc>
          <w:tcPr>
            <w:tcW w:w="3085"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pacing w:val="-4"/>
                <w:sz w:val="20"/>
                <w:szCs w:val="20"/>
              </w:rPr>
            </w:pPr>
            <w:r w:rsidRPr="00614ED0">
              <w:rPr>
                <w:spacing w:val="-4"/>
                <w:sz w:val="20"/>
                <w:szCs w:val="20"/>
              </w:rPr>
              <w:t>Количество предприятий и организаций, на конец года, ед.</w:t>
            </w:r>
          </w:p>
        </w:tc>
        <w:tc>
          <w:tcPr>
            <w:tcW w:w="1763"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spacing w:line="360" w:lineRule="auto"/>
              <w:jc w:val="center"/>
              <w:rPr>
                <w:spacing w:val="-4"/>
                <w:sz w:val="20"/>
                <w:szCs w:val="20"/>
              </w:rPr>
            </w:pPr>
            <w:r w:rsidRPr="00614ED0">
              <w:rPr>
                <w:spacing w:val="-4"/>
                <w:sz w:val="20"/>
                <w:szCs w:val="20"/>
              </w:rPr>
              <w:t>221</w:t>
            </w:r>
          </w:p>
        </w:tc>
        <w:tc>
          <w:tcPr>
            <w:tcW w:w="1763"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spacing w:line="360" w:lineRule="auto"/>
              <w:jc w:val="center"/>
              <w:rPr>
                <w:spacing w:val="-4"/>
                <w:sz w:val="20"/>
                <w:szCs w:val="20"/>
              </w:rPr>
            </w:pPr>
            <w:r w:rsidRPr="00614ED0">
              <w:rPr>
                <w:spacing w:val="-4"/>
                <w:sz w:val="20"/>
                <w:szCs w:val="20"/>
              </w:rPr>
              <w:t>212</w:t>
            </w:r>
          </w:p>
        </w:tc>
        <w:tc>
          <w:tcPr>
            <w:tcW w:w="1763"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spacing w:line="360" w:lineRule="auto"/>
              <w:jc w:val="center"/>
              <w:rPr>
                <w:spacing w:val="-4"/>
                <w:sz w:val="20"/>
                <w:szCs w:val="20"/>
              </w:rPr>
            </w:pPr>
            <w:r w:rsidRPr="00614ED0">
              <w:rPr>
                <w:spacing w:val="-4"/>
                <w:sz w:val="20"/>
                <w:szCs w:val="20"/>
              </w:rPr>
              <w:t>215</w:t>
            </w:r>
          </w:p>
        </w:tc>
        <w:tc>
          <w:tcPr>
            <w:tcW w:w="1764"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spacing w:line="360" w:lineRule="auto"/>
              <w:jc w:val="center"/>
              <w:rPr>
                <w:spacing w:val="-4"/>
                <w:sz w:val="20"/>
                <w:szCs w:val="20"/>
              </w:rPr>
            </w:pPr>
            <w:r w:rsidRPr="00614ED0">
              <w:rPr>
                <w:spacing w:val="-4"/>
                <w:sz w:val="20"/>
                <w:szCs w:val="20"/>
              </w:rPr>
              <w:t>209</w:t>
            </w:r>
          </w:p>
        </w:tc>
      </w:tr>
      <w:tr w:rsidR="005D3ECC" w:rsidRPr="00614ED0" w:rsidTr="00251784">
        <w:tc>
          <w:tcPr>
            <w:tcW w:w="3085"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pacing w:val="-4"/>
                <w:sz w:val="20"/>
                <w:szCs w:val="20"/>
              </w:rPr>
            </w:pPr>
            <w:r w:rsidRPr="00614ED0">
              <w:rPr>
                <w:spacing w:val="-4"/>
                <w:sz w:val="20"/>
                <w:szCs w:val="20"/>
              </w:rPr>
              <w:t>Количество индивидуальных предпринимателей, чел.</w:t>
            </w:r>
          </w:p>
        </w:tc>
        <w:tc>
          <w:tcPr>
            <w:tcW w:w="1763"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spacing w:line="360" w:lineRule="auto"/>
              <w:jc w:val="center"/>
              <w:rPr>
                <w:spacing w:val="-4"/>
                <w:sz w:val="20"/>
                <w:szCs w:val="20"/>
              </w:rPr>
            </w:pPr>
            <w:r w:rsidRPr="00614ED0">
              <w:rPr>
                <w:spacing w:val="-4"/>
                <w:sz w:val="20"/>
                <w:szCs w:val="20"/>
              </w:rPr>
              <w:t>400</w:t>
            </w:r>
          </w:p>
        </w:tc>
        <w:tc>
          <w:tcPr>
            <w:tcW w:w="1763"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spacing w:line="360" w:lineRule="auto"/>
              <w:jc w:val="center"/>
              <w:rPr>
                <w:spacing w:val="-4"/>
                <w:sz w:val="20"/>
                <w:szCs w:val="20"/>
              </w:rPr>
            </w:pPr>
            <w:r w:rsidRPr="00614ED0">
              <w:rPr>
                <w:spacing w:val="-4"/>
                <w:sz w:val="20"/>
                <w:szCs w:val="20"/>
              </w:rPr>
              <w:t>334</w:t>
            </w:r>
          </w:p>
        </w:tc>
        <w:tc>
          <w:tcPr>
            <w:tcW w:w="1763"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spacing w:line="360" w:lineRule="auto"/>
              <w:jc w:val="center"/>
              <w:rPr>
                <w:spacing w:val="-4"/>
                <w:sz w:val="20"/>
                <w:szCs w:val="20"/>
              </w:rPr>
            </w:pPr>
            <w:r w:rsidRPr="00614ED0">
              <w:rPr>
                <w:spacing w:val="-4"/>
                <w:sz w:val="20"/>
                <w:szCs w:val="20"/>
              </w:rPr>
              <w:t>309</w:t>
            </w:r>
          </w:p>
        </w:tc>
        <w:tc>
          <w:tcPr>
            <w:tcW w:w="1764"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spacing w:line="360" w:lineRule="auto"/>
              <w:jc w:val="center"/>
              <w:rPr>
                <w:spacing w:val="-4"/>
                <w:sz w:val="20"/>
                <w:szCs w:val="20"/>
              </w:rPr>
            </w:pPr>
            <w:r w:rsidRPr="00614ED0">
              <w:rPr>
                <w:spacing w:val="-4"/>
                <w:sz w:val="20"/>
                <w:szCs w:val="20"/>
              </w:rPr>
              <w:t>294</w:t>
            </w:r>
          </w:p>
        </w:tc>
      </w:tr>
      <w:tr w:rsidR="005D3ECC" w:rsidRPr="00614ED0" w:rsidTr="00251784">
        <w:tc>
          <w:tcPr>
            <w:tcW w:w="3085"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pacing w:val="-4"/>
                <w:sz w:val="20"/>
                <w:szCs w:val="20"/>
              </w:rPr>
            </w:pPr>
            <w:r w:rsidRPr="00614ED0">
              <w:rPr>
                <w:spacing w:val="-4"/>
                <w:sz w:val="20"/>
                <w:szCs w:val="20"/>
              </w:rPr>
              <w:t>Объем оборота розничной торговли, млн. руб.</w:t>
            </w:r>
          </w:p>
        </w:tc>
        <w:tc>
          <w:tcPr>
            <w:tcW w:w="1763"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spacing w:line="360" w:lineRule="auto"/>
              <w:jc w:val="center"/>
              <w:rPr>
                <w:spacing w:val="-4"/>
                <w:sz w:val="20"/>
                <w:szCs w:val="20"/>
              </w:rPr>
            </w:pPr>
            <w:r w:rsidRPr="00614ED0">
              <w:rPr>
                <w:spacing w:val="-4"/>
                <w:sz w:val="20"/>
                <w:szCs w:val="20"/>
              </w:rPr>
              <w:t>1417,6</w:t>
            </w:r>
          </w:p>
        </w:tc>
        <w:tc>
          <w:tcPr>
            <w:tcW w:w="1763"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spacing w:line="360" w:lineRule="auto"/>
              <w:jc w:val="center"/>
              <w:rPr>
                <w:spacing w:val="-4"/>
                <w:sz w:val="20"/>
                <w:szCs w:val="20"/>
              </w:rPr>
            </w:pPr>
            <w:r w:rsidRPr="00614ED0">
              <w:rPr>
                <w:spacing w:val="-4"/>
                <w:sz w:val="20"/>
                <w:szCs w:val="20"/>
              </w:rPr>
              <w:t>1546,3</w:t>
            </w:r>
          </w:p>
        </w:tc>
        <w:tc>
          <w:tcPr>
            <w:tcW w:w="1763"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spacing w:line="360" w:lineRule="auto"/>
              <w:jc w:val="center"/>
              <w:rPr>
                <w:spacing w:val="-4"/>
                <w:sz w:val="20"/>
                <w:szCs w:val="20"/>
              </w:rPr>
            </w:pPr>
            <w:r w:rsidRPr="00614ED0">
              <w:rPr>
                <w:spacing w:val="-4"/>
                <w:sz w:val="20"/>
                <w:szCs w:val="20"/>
              </w:rPr>
              <w:t>1670,0</w:t>
            </w:r>
          </w:p>
        </w:tc>
        <w:tc>
          <w:tcPr>
            <w:tcW w:w="1764"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spacing w:line="360" w:lineRule="auto"/>
              <w:jc w:val="center"/>
              <w:rPr>
                <w:spacing w:val="-4"/>
                <w:sz w:val="20"/>
                <w:szCs w:val="20"/>
              </w:rPr>
            </w:pPr>
            <w:r w:rsidRPr="00614ED0">
              <w:rPr>
                <w:spacing w:val="-4"/>
                <w:sz w:val="20"/>
                <w:szCs w:val="20"/>
              </w:rPr>
              <w:t>1830,0</w:t>
            </w:r>
          </w:p>
        </w:tc>
      </w:tr>
      <w:tr w:rsidR="005D3ECC" w:rsidRPr="00614ED0" w:rsidTr="00251784">
        <w:tc>
          <w:tcPr>
            <w:tcW w:w="3085"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pacing w:val="-4"/>
                <w:sz w:val="20"/>
                <w:szCs w:val="20"/>
              </w:rPr>
            </w:pPr>
            <w:r w:rsidRPr="00614ED0">
              <w:rPr>
                <w:spacing w:val="-4"/>
                <w:sz w:val="20"/>
                <w:szCs w:val="20"/>
              </w:rPr>
              <w:t>Объем платных услуг, млн. руб.</w:t>
            </w:r>
          </w:p>
        </w:tc>
        <w:tc>
          <w:tcPr>
            <w:tcW w:w="1763"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spacing w:line="360" w:lineRule="auto"/>
              <w:jc w:val="center"/>
              <w:rPr>
                <w:spacing w:val="-4"/>
                <w:sz w:val="20"/>
                <w:szCs w:val="20"/>
              </w:rPr>
            </w:pPr>
            <w:r w:rsidRPr="00614ED0">
              <w:rPr>
                <w:spacing w:val="-4"/>
                <w:sz w:val="20"/>
                <w:szCs w:val="20"/>
              </w:rPr>
              <w:t>128,9</w:t>
            </w:r>
          </w:p>
        </w:tc>
        <w:tc>
          <w:tcPr>
            <w:tcW w:w="1763"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spacing w:line="360" w:lineRule="auto"/>
              <w:jc w:val="center"/>
              <w:rPr>
                <w:spacing w:val="-4"/>
                <w:sz w:val="20"/>
                <w:szCs w:val="20"/>
              </w:rPr>
            </w:pPr>
            <w:r w:rsidRPr="00614ED0">
              <w:rPr>
                <w:spacing w:val="-4"/>
                <w:sz w:val="20"/>
                <w:szCs w:val="20"/>
              </w:rPr>
              <w:t>189,5</w:t>
            </w:r>
          </w:p>
        </w:tc>
        <w:tc>
          <w:tcPr>
            <w:tcW w:w="1763"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spacing w:line="360" w:lineRule="auto"/>
              <w:jc w:val="center"/>
              <w:rPr>
                <w:spacing w:val="-4"/>
                <w:sz w:val="20"/>
                <w:szCs w:val="20"/>
              </w:rPr>
            </w:pPr>
            <w:r w:rsidRPr="00614ED0">
              <w:rPr>
                <w:spacing w:val="-4"/>
                <w:sz w:val="20"/>
                <w:szCs w:val="20"/>
              </w:rPr>
              <w:t>183,3</w:t>
            </w:r>
          </w:p>
        </w:tc>
        <w:tc>
          <w:tcPr>
            <w:tcW w:w="1764"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spacing w:line="360" w:lineRule="auto"/>
              <w:jc w:val="center"/>
              <w:rPr>
                <w:spacing w:val="-4"/>
                <w:sz w:val="20"/>
                <w:szCs w:val="20"/>
              </w:rPr>
            </w:pPr>
            <w:r w:rsidRPr="00614ED0">
              <w:rPr>
                <w:spacing w:val="-4"/>
                <w:sz w:val="20"/>
                <w:szCs w:val="20"/>
              </w:rPr>
              <w:t>136,7</w:t>
            </w:r>
          </w:p>
        </w:tc>
      </w:tr>
      <w:tr w:rsidR="005D3ECC" w:rsidRPr="00614ED0" w:rsidTr="00251784">
        <w:tc>
          <w:tcPr>
            <w:tcW w:w="3085"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pacing w:val="-4"/>
                <w:sz w:val="20"/>
                <w:szCs w:val="20"/>
              </w:rPr>
            </w:pPr>
            <w:r w:rsidRPr="00614ED0">
              <w:rPr>
                <w:spacing w:val="-4"/>
                <w:sz w:val="20"/>
                <w:szCs w:val="20"/>
              </w:rPr>
              <w:t>Инвестиции в основной капитал, тыс. руб.</w:t>
            </w:r>
          </w:p>
        </w:tc>
        <w:tc>
          <w:tcPr>
            <w:tcW w:w="1763"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spacing w:line="360" w:lineRule="auto"/>
              <w:jc w:val="center"/>
              <w:rPr>
                <w:spacing w:val="-4"/>
                <w:sz w:val="20"/>
                <w:szCs w:val="20"/>
              </w:rPr>
            </w:pPr>
            <w:r w:rsidRPr="00614ED0">
              <w:rPr>
                <w:spacing w:val="-4"/>
                <w:sz w:val="20"/>
                <w:szCs w:val="20"/>
              </w:rPr>
              <w:t>70769</w:t>
            </w:r>
          </w:p>
        </w:tc>
        <w:tc>
          <w:tcPr>
            <w:tcW w:w="1763"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spacing w:line="360" w:lineRule="auto"/>
              <w:jc w:val="center"/>
              <w:rPr>
                <w:spacing w:val="-4"/>
                <w:sz w:val="20"/>
                <w:szCs w:val="20"/>
              </w:rPr>
            </w:pPr>
            <w:r w:rsidRPr="00614ED0">
              <w:rPr>
                <w:spacing w:val="-4"/>
                <w:sz w:val="20"/>
                <w:szCs w:val="20"/>
              </w:rPr>
              <w:t>47709</w:t>
            </w:r>
          </w:p>
        </w:tc>
        <w:tc>
          <w:tcPr>
            <w:tcW w:w="1763"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spacing w:line="360" w:lineRule="auto"/>
              <w:jc w:val="center"/>
              <w:rPr>
                <w:spacing w:val="-4"/>
                <w:sz w:val="20"/>
                <w:szCs w:val="20"/>
              </w:rPr>
            </w:pPr>
            <w:r w:rsidRPr="00614ED0">
              <w:rPr>
                <w:spacing w:val="-4"/>
                <w:sz w:val="20"/>
                <w:szCs w:val="20"/>
              </w:rPr>
              <w:t>31363</w:t>
            </w:r>
          </w:p>
        </w:tc>
        <w:tc>
          <w:tcPr>
            <w:tcW w:w="1764"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spacing w:line="360" w:lineRule="auto"/>
              <w:jc w:val="center"/>
              <w:rPr>
                <w:spacing w:val="-4"/>
                <w:sz w:val="20"/>
                <w:szCs w:val="20"/>
              </w:rPr>
            </w:pPr>
            <w:r w:rsidRPr="00614ED0">
              <w:rPr>
                <w:spacing w:val="-4"/>
                <w:sz w:val="20"/>
                <w:szCs w:val="20"/>
              </w:rPr>
              <w:t>222368</w:t>
            </w:r>
          </w:p>
        </w:tc>
      </w:tr>
      <w:tr w:rsidR="005D3ECC" w:rsidRPr="00614ED0" w:rsidTr="00251784">
        <w:tc>
          <w:tcPr>
            <w:tcW w:w="3085"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pacing w:val="-4"/>
                <w:sz w:val="20"/>
                <w:szCs w:val="20"/>
              </w:rPr>
            </w:pPr>
            <w:r w:rsidRPr="00614ED0">
              <w:rPr>
                <w:spacing w:val="-4"/>
                <w:sz w:val="20"/>
                <w:szCs w:val="20"/>
              </w:rPr>
              <w:t>Объем отгруженных товаров собственного производства, выполнено работ и услуг собственными силами, млн. руб.</w:t>
            </w:r>
          </w:p>
        </w:tc>
        <w:tc>
          <w:tcPr>
            <w:tcW w:w="1763"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spacing w:line="360" w:lineRule="auto"/>
              <w:jc w:val="center"/>
              <w:rPr>
                <w:spacing w:val="-4"/>
                <w:sz w:val="20"/>
                <w:szCs w:val="20"/>
              </w:rPr>
            </w:pPr>
            <w:r w:rsidRPr="00614ED0">
              <w:rPr>
                <w:spacing w:val="-4"/>
                <w:sz w:val="20"/>
                <w:szCs w:val="20"/>
              </w:rPr>
              <w:t>1641,5</w:t>
            </w:r>
          </w:p>
        </w:tc>
        <w:tc>
          <w:tcPr>
            <w:tcW w:w="1763"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spacing w:line="360" w:lineRule="auto"/>
              <w:jc w:val="center"/>
              <w:rPr>
                <w:spacing w:val="-4"/>
                <w:sz w:val="20"/>
                <w:szCs w:val="20"/>
              </w:rPr>
            </w:pPr>
            <w:r w:rsidRPr="00614ED0">
              <w:rPr>
                <w:spacing w:val="-4"/>
                <w:sz w:val="20"/>
                <w:szCs w:val="20"/>
              </w:rPr>
              <w:t>1374,2</w:t>
            </w:r>
          </w:p>
        </w:tc>
        <w:tc>
          <w:tcPr>
            <w:tcW w:w="1763"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spacing w:line="360" w:lineRule="auto"/>
              <w:jc w:val="center"/>
              <w:rPr>
                <w:spacing w:val="-4"/>
                <w:sz w:val="20"/>
                <w:szCs w:val="20"/>
              </w:rPr>
            </w:pPr>
            <w:r w:rsidRPr="00614ED0">
              <w:rPr>
                <w:spacing w:val="-4"/>
                <w:sz w:val="20"/>
                <w:szCs w:val="20"/>
              </w:rPr>
              <w:t>2087,2</w:t>
            </w:r>
          </w:p>
        </w:tc>
        <w:tc>
          <w:tcPr>
            <w:tcW w:w="1764"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spacing w:line="360" w:lineRule="auto"/>
              <w:jc w:val="center"/>
              <w:rPr>
                <w:spacing w:val="-4"/>
                <w:sz w:val="20"/>
                <w:szCs w:val="20"/>
              </w:rPr>
            </w:pPr>
            <w:r w:rsidRPr="00614ED0">
              <w:rPr>
                <w:spacing w:val="-4"/>
                <w:sz w:val="20"/>
                <w:szCs w:val="20"/>
              </w:rPr>
              <w:t>1928,4</w:t>
            </w:r>
          </w:p>
        </w:tc>
      </w:tr>
      <w:tr w:rsidR="005D3ECC" w:rsidRPr="00614ED0" w:rsidTr="00251784">
        <w:tc>
          <w:tcPr>
            <w:tcW w:w="3085"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pacing w:val="-4"/>
                <w:sz w:val="20"/>
                <w:szCs w:val="20"/>
              </w:rPr>
            </w:pPr>
            <w:r w:rsidRPr="00614ED0">
              <w:rPr>
                <w:spacing w:val="-4"/>
                <w:sz w:val="20"/>
                <w:szCs w:val="20"/>
              </w:rPr>
              <w:t>Индекс производства, %</w:t>
            </w:r>
          </w:p>
        </w:tc>
        <w:tc>
          <w:tcPr>
            <w:tcW w:w="1763"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spacing w:line="360" w:lineRule="auto"/>
              <w:jc w:val="center"/>
              <w:rPr>
                <w:spacing w:val="-4"/>
                <w:sz w:val="20"/>
                <w:szCs w:val="20"/>
              </w:rPr>
            </w:pPr>
            <w:r w:rsidRPr="00614ED0">
              <w:rPr>
                <w:spacing w:val="-4"/>
                <w:sz w:val="20"/>
                <w:szCs w:val="20"/>
              </w:rPr>
              <w:t>192,2</w:t>
            </w:r>
          </w:p>
        </w:tc>
        <w:tc>
          <w:tcPr>
            <w:tcW w:w="1763"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spacing w:line="360" w:lineRule="auto"/>
              <w:jc w:val="center"/>
              <w:rPr>
                <w:spacing w:val="-4"/>
                <w:sz w:val="20"/>
                <w:szCs w:val="20"/>
              </w:rPr>
            </w:pPr>
            <w:r w:rsidRPr="00614ED0">
              <w:rPr>
                <w:spacing w:val="-4"/>
                <w:sz w:val="20"/>
                <w:szCs w:val="20"/>
              </w:rPr>
              <w:t>66,3</w:t>
            </w:r>
          </w:p>
        </w:tc>
        <w:tc>
          <w:tcPr>
            <w:tcW w:w="1763"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spacing w:line="360" w:lineRule="auto"/>
              <w:jc w:val="center"/>
              <w:rPr>
                <w:spacing w:val="-4"/>
                <w:sz w:val="20"/>
                <w:szCs w:val="20"/>
              </w:rPr>
            </w:pPr>
            <w:r w:rsidRPr="00614ED0">
              <w:rPr>
                <w:spacing w:val="-4"/>
                <w:sz w:val="20"/>
                <w:szCs w:val="20"/>
              </w:rPr>
              <w:t>107,4</w:t>
            </w:r>
          </w:p>
        </w:tc>
        <w:tc>
          <w:tcPr>
            <w:tcW w:w="1764"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spacing w:line="360" w:lineRule="auto"/>
              <w:jc w:val="center"/>
              <w:rPr>
                <w:spacing w:val="-4"/>
                <w:sz w:val="20"/>
                <w:szCs w:val="20"/>
              </w:rPr>
            </w:pPr>
            <w:r w:rsidRPr="00614ED0">
              <w:rPr>
                <w:spacing w:val="-4"/>
                <w:sz w:val="20"/>
                <w:szCs w:val="20"/>
              </w:rPr>
              <w:t>108,7</w:t>
            </w:r>
          </w:p>
        </w:tc>
      </w:tr>
      <w:tr w:rsidR="005D3ECC" w:rsidRPr="00614ED0" w:rsidTr="00251784">
        <w:tc>
          <w:tcPr>
            <w:tcW w:w="3085"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pacing w:val="-4"/>
                <w:sz w:val="20"/>
                <w:szCs w:val="20"/>
              </w:rPr>
            </w:pPr>
            <w:r w:rsidRPr="00614ED0">
              <w:rPr>
                <w:spacing w:val="-4"/>
                <w:sz w:val="20"/>
                <w:szCs w:val="20"/>
              </w:rPr>
              <w:t>Объем собственных доходов в консолидированный бюджет Кемского муниципального района, всего, млн. руб.</w:t>
            </w:r>
          </w:p>
        </w:tc>
        <w:tc>
          <w:tcPr>
            <w:tcW w:w="1763" w:type="dxa"/>
            <w:tcBorders>
              <w:top w:val="single" w:sz="4" w:space="0" w:color="auto"/>
              <w:left w:val="single" w:sz="4" w:space="0" w:color="auto"/>
              <w:bottom w:val="single" w:sz="4" w:space="0" w:color="auto"/>
              <w:right w:val="single" w:sz="4" w:space="0" w:color="auto"/>
            </w:tcBorders>
          </w:tcPr>
          <w:p w:rsidR="005D3ECC" w:rsidRPr="00614ED0" w:rsidRDefault="005D3ECC" w:rsidP="00251784">
            <w:pPr>
              <w:spacing w:line="360" w:lineRule="auto"/>
              <w:jc w:val="center"/>
              <w:rPr>
                <w:spacing w:val="-4"/>
                <w:sz w:val="20"/>
                <w:szCs w:val="20"/>
              </w:rPr>
            </w:pPr>
          </w:p>
        </w:tc>
        <w:tc>
          <w:tcPr>
            <w:tcW w:w="1763"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spacing w:line="360" w:lineRule="auto"/>
              <w:jc w:val="center"/>
              <w:rPr>
                <w:spacing w:val="-4"/>
                <w:sz w:val="20"/>
                <w:szCs w:val="20"/>
              </w:rPr>
            </w:pPr>
            <w:r w:rsidRPr="00614ED0">
              <w:rPr>
                <w:spacing w:val="-4"/>
                <w:sz w:val="20"/>
                <w:szCs w:val="20"/>
              </w:rPr>
              <w:t>234,460</w:t>
            </w:r>
          </w:p>
        </w:tc>
        <w:tc>
          <w:tcPr>
            <w:tcW w:w="1763"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spacing w:line="360" w:lineRule="auto"/>
              <w:jc w:val="center"/>
              <w:rPr>
                <w:spacing w:val="-4"/>
                <w:sz w:val="20"/>
                <w:szCs w:val="20"/>
              </w:rPr>
            </w:pPr>
            <w:r w:rsidRPr="00614ED0">
              <w:rPr>
                <w:spacing w:val="-4"/>
                <w:sz w:val="20"/>
                <w:szCs w:val="20"/>
              </w:rPr>
              <w:t>205,696</w:t>
            </w:r>
          </w:p>
        </w:tc>
        <w:tc>
          <w:tcPr>
            <w:tcW w:w="1764"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spacing w:line="360" w:lineRule="auto"/>
              <w:jc w:val="center"/>
              <w:rPr>
                <w:spacing w:val="-4"/>
                <w:sz w:val="20"/>
                <w:szCs w:val="20"/>
              </w:rPr>
            </w:pPr>
            <w:r w:rsidRPr="00614ED0">
              <w:rPr>
                <w:spacing w:val="-4"/>
                <w:sz w:val="20"/>
                <w:szCs w:val="20"/>
              </w:rPr>
              <w:t>201,747</w:t>
            </w:r>
          </w:p>
        </w:tc>
      </w:tr>
      <w:tr w:rsidR="005D3ECC" w:rsidRPr="00614ED0" w:rsidTr="00251784">
        <w:tc>
          <w:tcPr>
            <w:tcW w:w="3085"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pacing w:val="-4"/>
                <w:sz w:val="20"/>
                <w:szCs w:val="20"/>
              </w:rPr>
            </w:pPr>
            <w:r w:rsidRPr="00614ED0">
              <w:rPr>
                <w:spacing w:val="-4"/>
                <w:sz w:val="20"/>
                <w:szCs w:val="20"/>
              </w:rPr>
              <w:t>в том числе:</w:t>
            </w:r>
          </w:p>
        </w:tc>
        <w:tc>
          <w:tcPr>
            <w:tcW w:w="1763" w:type="dxa"/>
            <w:tcBorders>
              <w:top w:val="single" w:sz="4" w:space="0" w:color="auto"/>
              <w:left w:val="single" w:sz="4" w:space="0" w:color="auto"/>
              <w:bottom w:val="single" w:sz="4" w:space="0" w:color="auto"/>
              <w:right w:val="single" w:sz="4" w:space="0" w:color="auto"/>
            </w:tcBorders>
          </w:tcPr>
          <w:p w:rsidR="005D3ECC" w:rsidRPr="00614ED0" w:rsidRDefault="005D3ECC" w:rsidP="00251784">
            <w:pPr>
              <w:spacing w:line="360" w:lineRule="auto"/>
              <w:jc w:val="center"/>
              <w:rPr>
                <w:spacing w:val="-4"/>
                <w:sz w:val="20"/>
                <w:szCs w:val="20"/>
              </w:rPr>
            </w:pPr>
          </w:p>
        </w:tc>
        <w:tc>
          <w:tcPr>
            <w:tcW w:w="1763" w:type="dxa"/>
            <w:tcBorders>
              <w:top w:val="single" w:sz="4" w:space="0" w:color="auto"/>
              <w:left w:val="single" w:sz="4" w:space="0" w:color="auto"/>
              <w:bottom w:val="single" w:sz="4" w:space="0" w:color="auto"/>
              <w:right w:val="single" w:sz="4" w:space="0" w:color="auto"/>
            </w:tcBorders>
          </w:tcPr>
          <w:p w:rsidR="005D3ECC" w:rsidRPr="00614ED0" w:rsidRDefault="005D3ECC" w:rsidP="00251784">
            <w:pPr>
              <w:spacing w:line="360" w:lineRule="auto"/>
              <w:jc w:val="center"/>
              <w:rPr>
                <w:spacing w:val="-4"/>
                <w:sz w:val="20"/>
                <w:szCs w:val="20"/>
              </w:rPr>
            </w:pPr>
          </w:p>
        </w:tc>
        <w:tc>
          <w:tcPr>
            <w:tcW w:w="1763" w:type="dxa"/>
            <w:tcBorders>
              <w:top w:val="single" w:sz="4" w:space="0" w:color="auto"/>
              <w:left w:val="single" w:sz="4" w:space="0" w:color="auto"/>
              <w:bottom w:val="single" w:sz="4" w:space="0" w:color="auto"/>
              <w:right w:val="single" w:sz="4" w:space="0" w:color="auto"/>
            </w:tcBorders>
          </w:tcPr>
          <w:p w:rsidR="005D3ECC" w:rsidRPr="00614ED0" w:rsidRDefault="005D3ECC" w:rsidP="00251784">
            <w:pPr>
              <w:spacing w:line="360" w:lineRule="auto"/>
              <w:jc w:val="center"/>
              <w:rPr>
                <w:spacing w:val="-4"/>
                <w:sz w:val="20"/>
                <w:szCs w:val="20"/>
              </w:rPr>
            </w:pPr>
          </w:p>
        </w:tc>
        <w:tc>
          <w:tcPr>
            <w:tcW w:w="1764" w:type="dxa"/>
            <w:tcBorders>
              <w:top w:val="single" w:sz="4" w:space="0" w:color="auto"/>
              <w:left w:val="single" w:sz="4" w:space="0" w:color="auto"/>
              <w:bottom w:val="single" w:sz="4" w:space="0" w:color="auto"/>
              <w:right w:val="single" w:sz="4" w:space="0" w:color="auto"/>
            </w:tcBorders>
          </w:tcPr>
          <w:p w:rsidR="005D3ECC" w:rsidRPr="00614ED0" w:rsidRDefault="005D3ECC" w:rsidP="00251784">
            <w:pPr>
              <w:spacing w:line="360" w:lineRule="auto"/>
              <w:jc w:val="center"/>
              <w:rPr>
                <w:spacing w:val="-4"/>
                <w:sz w:val="20"/>
                <w:szCs w:val="20"/>
              </w:rPr>
            </w:pPr>
          </w:p>
        </w:tc>
      </w:tr>
      <w:tr w:rsidR="005D3ECC" w:rsidRPr="00614ED0" w:rsidTr="00251784">
        <w:tc>
          <w:tcPr>
            <w:tcW w:w="3085"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pacing w:val="-4"/>
                <w:sz w:val="20"/>
                <w:szCs w:val="20"/>
              </w:rPr>
            </w:pPr>
            <w:r w:rsidRPr="00614ED0">
              <w:rPr>
                <w:spacing w:val="-4"/>
                <w:sz w:val="20"/>
                <w:szCs w:val="20"/>
              </w:rPr>
              <w:t>- налоговых платежей, млн. руб.</w:t>
            </w:r>
          </w:p>
        </w:tc>
        <w:tc>
          <w:tcPr>
            <w:tcW w:w="1763" w:type="dxa"/>
            <w:tcBorders>
              <w:top w:val="single" w:sz="4" w:space="0" w:color="auto"/>
              <w:left w:val="single" w:sz="4" w:space="0" w:color="auto"/>
              <w:bottom w:val="single" w:sz="4" w:space="0" w:color="auto"/>
              <w:right w:val="single" w:sz="4" w:space="0" w:color="auto"/>
            </w:tcBorders>
          </w:tcPr>
          <w:p w:rsidR="005D3ECC" w:rsidRPr="00614ED0" w:rsidRDefault="005D3ECC" w:rsidP="00251784">
            <w:pPr>
              <w:spacing w:line="360" w:lineRule="auto"/>
              <w:jc w:val="center"/>
              <w:rPr>
                <w:spacing w:val="-4"/>
                <w:sz w:val="20"/>
                <w:szCs w:val="20"/>
              </w:rPr>
            </w:pPr>
          </w:p>
        </w:tc>
        <w:tc>
          <w:tcPr>
            <w:tcW w:w="1763"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spacing w:line="360" w:lineRule="auto"/>
              <w:jc w:val="center"/>
              <w:rPr>
                <w:spacing w:val="-4"/>
                <w:sz w:val="20"/>
                <w:szCs w:val="20"/>
              </w:rPr>
            </w:pPr>
            <w:r w:rsidRPr="00614ED0">
              <w:rPr>
                <w:spacing w:val="-4"/>
                <w:sz w:val="20"/>
                <w:szCs w:val="20"/>
              </w:rPr>
              <w:t>210,482</w:t>
            </w:r>
          </w:p>
        </w:tc>
        <w:tc>
          <w:tcPr>
            <w:tcW w:w="1763"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spacing w:line="360" w:lineRule="auto"/>
              <w:jc w:val="center"/>
              <w:rPr>
                <w:spacing w:val="-4"/>
                <w:sz w:val="20"/>
                <w:szCs w:val="20"/>
              </w:rPr>
            </w:pPr>
            <w:r w:rsidRPr="00614ED0">
              <w:rPr>
                <w:spacing w:val="-4"/>
                <w:sz w:val="20"/>
                <w:szCs w:val="20"/>
              </w:rPr>
              <w:t>181,401</w:t>
            </w:r>
          </w:p>
        </w:tc>
        <w:tc>
          <w:tcPr>
            <w:tcW w:w="1764"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spacing w:line="360" w:lineRule="auto"/>
              <w:jc w:val="center"/>
              <w:rPr>
                <w:spacing w:val="-4"/>
                <w:sz w:val="20"/>
                <w:szCs w:val="20"/>
              </w:rPr>
            </w:pPr>
            <w:r w:rsidRPr="00614ED0">
              <w:rPr>
                <w:spacing w:val="-4"/>
                <w:sz w:val="20"/>
                <w:szCs w:val="20"/>
              </w:rPr>
              <w:t>178,628</w:t>
            </w:r>
          </w:p>
        </w:tc>
      </w:tr>
      <w:tr w:rsidR="005D3ECC" w:rsidRPr="00614ED0" w:rsidTr="00251784">
        <w:tc>
          <w:tcPr>
            <w:tcW w:w="3085"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pacing w:val="-4"/>
                <w:sz w:val="20"/>
                <w:szCs w:val="20"/>
              </w:rPr>
            </w:pPr>
            <w:r w:rsidRPr="00614ED0">
              <w:rPr>
                <w:spacing w:val="-4"/>
                <w:sz w:val="20"/>
                <w:szCs w:val="20"/>
              </w:rPr>
              <w:t>- неналоговых поступлений, млн. руб.</w:t>
            </w:r>
          </w:p>
        </w:tc>
        <w:tc>
          <w:tcPr>
            <w:tcW w:w="1763" w:type="dxa"/>
            <w:tcBorders>
              <w:top w:val="single" w:sz="4" w:space="0" w:color="auto"/>
              <w:left w:val="single" w:sz="4" w:space="0" w:color="auto"/>
              <w:bottom w:val="single" w:sz="4" w:space="0" w:color="auto"/>
              <w:right w:val="single" w:sz="4" w:space="0" w:color="auto"/>
            </w:tcBorders>
          </w:tcPr>
          <w:p w:rsidR="005D3ECC" w:rsidRPr="00614ED0" w:rsidRDefault="005D3ECC" w:rsidP="00251784">
            <w:pPr>
              <w:spacing w:line="360" w:lineRule="auto"/>
              <w:jc w:val="center"/>
              <w:rPr>
                <w:spacing w:val="-4"/>
                <w:sz w:val="20"/>
                <w:szCs w:val="20"/>
              </w:rPr>
            </w:pPr>
          </w:p>
        </w:tc>
        <w:tc>
          <w:tcPr>
            <w:tcW w:w="1763"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spacing w:line="360" w:lineRule="auto"/>
              <w:jc w:val="center"/>
              <w:rPr>
                <w:spacing w:val="-4"/>
                <w:sz w:val="20"/>
                <w:szCs w:val="20"/>
              </w:rPr>
            </w:pPr>
            <w:r w:rsidRPr="00614ED0">
              <w:rPr>
                <w:spacing w:val="-4"/>
                <w:sz w:val="20"/>
                <w:szCs w:val="20"/>
              </w:rPr>
              <w:t>23,978</w:t>
            </w:r>
          </w:p>
        </w:tc>
        <w:tc>
          <w:tcPr>
            <w:tcW w:w="1763"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spacing w:line="360" w:lineRule="auto"/>
              <w:jc w:val="center"/>
              <w:rPr>
                <w:spacing w:val="-4"/>
                <w:sz w:val="20"/>
                <w:szCs w:val="20"/>
              </w:rPr>
            </w:pPr>
            <w:r w:rsidRPr="00614ED0">
              <w:rPr>
                <w:spacing w:val="-4"/>
                <w:sz w:val="20"/>
                <w:szCs w:val="20"/>
              </w:rPr>
              <w:t>24,295</w:t>
            </w:r>
          </w:p>
        </w:tc>
        <w:tc>
          <w:tcPr>
            <w:tcW w:w="1764"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spacing w:line="360" w:lineRule="auto"/>
              <w:jc w:val="center"/>
              <w:rPr>
                <w:spacing w:val="-4"/>
                <w:sz w:val="20"/>
                <w:szCs w:val="20"/>
              </w:rPr>
            </w:pPr>
            <w:r w:rsidRPr="00614ED0">
              <w:rPr>
                <w:spacing w:val="-4"/>
                <w:sz w:val="20"/>
                <w:szCs w:val="20"/>
              </w:rPr>
              <w:t>23,119</w:t>
            </w:r>
          </w:p>
        </w:tc>
      </w:tr>
    </w:tbl>
    <w:p w:rsidR="005D3ECC" w:rsidRPr="00614ED0" w:rsidRDefault="005D3ECC" w:rsidP="005D3ECC">
      <w:pPr>
        <w:spacing w:line="360" w:lineRule="auto"/>
        <w:rPr>
          <w:spacing w:val="-4"/>
          <w:sz w:val="20"/>
          <w:szCs w:val="20"/>
        </w:rPr>
      </w:pPr>
    </w:p>
    <w:p w:rsidR="005D3ECC" w:rsidRPr="00614ED0" w:rsidRDefault="005D3ECC" w:rsidP="005D3ECC">
      <w:pPr>
        <w:ind w:firstLine="709"/>
        <w:rPr>
          <w:spacing w:val="-4"/>
          <w:sz w:val="20"/>
          <w:szCs w:val="20"/>
        </w:rPr>
      </w:pPr>
      <w:r w:rsidRPr="00614ED0">
        <w:rPr>
          <w:spacing w:val="-4"/>
          <w:sz w:val="20"/>
          <w:szCs w:val="20"/>
        </w:rPr>
        <w:t>Демографическая ситуация в Кемском районе является неблагоприятной. За 2012-2015 годы численность постоянного населения Кемского района сократилась на 1,2 тыс. человек. По показателю естественного прироста населения Кемский район находится на 7 месте, миграционного прироста – на 14 месте среди всех районов республики.</w:t>
      </w:r>
    </w:p>
    <w:p w:rsidR="005D3ECC" w:rsidRPr="00614ED0" w:rsidRDefault="005D3ECC" w:rsidP="005D3ECC">
      <w:pPr>
        <w:ind w:firstLine="709"/>
        <w:rPr>
          <w:sz w:val="20"/>
          <w:szCs w:val="20"/>
        </w:rPr>
      </w:pPr>
      <w:r w:rsidRPr="00614ED0">
        <w:rPr>
          <w:sz w:val="20"/>
          <w:szCs w:val="20"/>
        </w:rPr>
        <w:t xml:space="preserve">Число родившихся в январе-декабре 2015 года </w:t>
      </w:r>
      <w:r w:rsidRPr="00614ED0">
        <w:rPr>
          <w:color w:val="000000"/>
          <w:sz w:val="20"/>
          <w:szCs w:val="20"/>
        </w:rPr>
        <w:t>- 160</w:t>
      </w:r>
      <w:r w:rsidRPr="00614ED0">
        <w:rPr>
          <w:sz w:val="20"/>
          <w:szCs w:val="20"/>
        </w:rPr>
        <w:t xml:space="preserve"> человека, число умерших – 247 человек. Естественная убыль населения за этот период - 87 человек.</w:t>
      </w:r>
    </w:p>
    <w:p w:rsidR="005D3ECC" w:rsidRPr="00614ED0" w:rsidRDefault="005D3ECC" w:rsidP="005D3ECC">
      <w:pPr>
        <w:ind w:firstLine="709"/>
        <w:rPr>
          <w:spacing w:val="-4"/>
          <w:sz w:val="20"/>
          <w:szCs w:val="20"/>
        </w:rPr>
      </w:pPr>
      <w:r w:rsidRPr="00614ED0">
        <w:rPr>
          <w:spacing w:val="-4"/>
          <w:sz w:val="20"/>
          <w:szCs w:val="20"/>
        </w:rPr>
        <w:lastRenderedPageBreak/>
        <w:t>Распределение населения по основным возрастным группам (по состоянию на 01.01.2016) выглядит следующим образом: моложе трудоспособного возраста – 3166 чел., или 19,9%, в трудоспособном возрасте – 8762 чел., или 55,0%, старше трудоспособного возраста – 4177 чел., или 26,22%. Коэффициент нагрузки на трудоспособное население (на 1000 трудоспособного населения приходится детей и лиц старше трудоспособного возраста) 838,05.</w:t>
      </w:r>
    </w:p>
    <w:p w:rsidR="005D3ECC" w:rsidRPr="00614ED0" w:rsidRDefault="005D3ECC" w:rsidP="005D3ECC">
      <w:pPr>
        <w:ind w:firstLine="709"/>
        <w:rPr>
          <w:sz w:val="20"/>
          <w:szCs w:val="20"/>
        </w:rPr>
      </w:pPr>
      <w:r w:rsidRPr="00614ED0">
        <w:rPr>
          <w:sz w:val="20"/>
          <w:szCs w:val="20"/>
        </w:rPr>
        <w:t xml:space="preserve">Общий объем инвестиций в основной капитал за счет всех источников финансирования по Кемскому району в 2015 году составил </w:t>
      </w:r>
      <w:r w:rsidRPr="00614ED0">
        <w:rPr>
          <w:spacing w:val="-4"/>
          <w:sz w:val="20"/>
          <w:szCs w:val="20"/>
        </w:rPr>
        <w:t>222368 тыс</w:t>
      </w:r>
      <w:r w:rsidRPr="00614ED0">
        <w:rPr>
          <w:sz w:val="20"/>
          <w:szCs w:val="20"/>
        </w:rPr>
        <w:t>. руб., что в 5,0 раза больше, чем в 2014 году.</w:t>
      </w:r>
    </w:p>
    <w:p w:rsidR="005D3ECC" w:rsidRPr="00614ED0" w:rsidRDefault="005D3ECC" w:rsidP="005D3ECC">
      <w:pPr>
        <w:ind w:firstLine="709"/>
        <w:rPr>
          <w:sz w:val="20"/>
          <w:szCs w:val="20"/>
        </w:rPr>
      </w:pPr>
      <w:r w:rsidRPr="00614ED0">
        <w:rPr>
          <w:sz w:val="20"/>
          <w:szCs w:val="20"/>
        </w:rPr>
        <w:t>Развитие района невозможно без поддержания в нормальном состоянии автодорог. Общая протяженность автомобильных дорог на территории Кемского муниципального района составляет 330,7 км, из них:</w:t>
      </w:r>
    </w:p>
    <w:p w:rsidR="005D3ECC" w:rsidRPr="00614ED0" w:rsidRDefault="005D3ECC" w:rsidP="005D3ECC">
      <w:pPr>
        <w:autoSpaceDE w:val="0"/>
        <w:ind w:firstLine="708"/>
        <w:rPr>
          <w:sz w:val="20"/>
          <w:szCs w:val="20"/>
        </w:rPr>
      </w:pPr>
      <w:r w:rsidRPr="00614ED0">
        <w:rPr>
          <w:sz w:val="20"/>
          <w:szCs w:val="20"/>
        </w:rPr>
        <w:t>региональные автомобильные дороги общего пользования 194,2 км, ремонт и содержание которых осуществляется за счет средств республиканского бюджета.</w:t>
      </w:r>
    </w:p>
    <w:p w:rsidR="005D3ECC" w:rsidRPr="00614ED0" w:rsidRDefault="005D3ECC" w:rsidP="005D3ECC">
      <w:pPr>
        <w:ind w:firstLine="709"/>
        <w:rPr>
          <w:sz w:val="20"/>
          <w:szCs w:val="20"/>
        </w:rPr>
      </w:pPr>
      <w:r w:rsidRPr="00614ED0">
        <w:rPr>
          <w:sz w:val="20"/>
          <w:szCs w:val="20"/>
        </w:rPr>
        <w:t xml:space="preserve">дороги общего пользования местного значения 76,5 км. Эти дороги содержатся и обслуживаются за счет бюджетов поселений и дорожного фонда. </w:t>
      </w:r>
    </w:p>
    <w:p w:rsidR="005D3ECC" w:rsidRPr="00614ED0" w:rsidRDefault="005D3ECC" w:rsidP="005D3ECC">
      <w:pPr>
        <w:ind w:firstLine="709"/>
        <w:rPr>
          <w:sz w:val="20"/>
          <w:szCs w:val="20"/>
        </w:rPr>
      </w:pPr>
      <w:r w:rsidRPr="00614ED0">
        <w:rPr>
          <w:sz w:val="20"/>
          <w:szCs w:val="20"/>
        </w:rPr>
        <w:t>Объем финансирования работ по содержанию и ремонту дорог в 2015 году составил 7589,7 млн. рублей.</w:t>
      </w:r>
    </w:p>
    <w:p w:rsidR="005D3ECC" w:rsidRPr="00614ED0" w:rsidRDefault="005D3ECC" w:rsidP="005D3ECC">
      <w:pPr>
        <w:pStyle w:val="af4"/>
        <w:spacing w:after="0"/>
        <w:rPr>
          <w:rFonts w:ascii="Times New Roman" w:hAnsi="Times New Roman" w:cs="Times New Roman"/>
          <w:sz w:val="20"/>
          <w:szCs w:val="20"/>
        </w:rPr>
      </w:pPr>
      <w:r w:rsidRPr="00614ED0">
        <w:rPr>
          <w:rFonts w:ascii="Times New Roman" w:hAnsi="Times New Roman" w:cs="Times New Roman"/>
          <w:sz w:val="20"/>
          <w:szCs w:val="20"/>
        </w:rPr>
        <w:t xml:space="preserve">Туризм является одной из приоритетных отраслей экономики Кемского района. Расположение Кемского района в северной части Республики Карелия на побережье Белого моря, несомненно, накладывает определённый отпечаток на сформировавшуюся туристскую специализацию. В отрасли «туризм» на территории Кемского района реализован и продолжает реализовываться ряд крупных инвестиционных проектов по строительству туристских баз, гостиниц, причалов, лодочных станций, оборудованных </w:t>
      </w:r>
      <w:r w:rsidRPr="00614ED0">
        <w:rPr>
          <w:rFonts w:ascii="Times New Roman" w:hAnsi="Times New Roman" w:cs="Times New Roman"/>
          <w:color w:val="000000"/>
          <w:sz w:val="20"/>
          <w:szCs w:val="20"/>
        </w:rPr>
        <w:t xml:space="preserve">туристских </w:t>
      </w:r>
      <w:r w:rsidRPr="00614ED0">
        <w:rPr>
          <w:rFonts w:ascii="Times New Roman" w:hAnsi="Times New Roman" w:cs="Times New Roman"/>
          <w:sz w:val="20"/>
          <w:szCs w:val="20"/>
        </w:rPr>
        <w:t xml:space="preserve">стоянок. </w:t>
      </w:r>
    </w:p>
    <w:p w:rsidR="005D3ECC" w:rsidRPr="00614ED0" w:rsidRDefault="005D3ECC" w:rsidP="005D3ECC">
      <w:pPr>
        <w:pStyle w:val="af4"/>
        <w:spacing w:after="0"/>
        <w:rPr>
          <w:rFonts w:ascii="Times New Roman" w:hAnsi="Times New Roman" w:cs="Times New Roman"/>
          <w:sz w:val="20"/>
          <w:szCs w:val="20"/>
        </w:rPr>
      </w:pPr>
      <w:r w:rsidRPr="00614ED0">
        <w:rPr>
          <w:rFonts w:ascii="Times New Roman" w:hAnsi="Times New Roman" w:cs="Times New Roman"/>
          <w:sz w:val="20"/>
          <w:szCs w:val="20"/>
        </w:rPr>
        <w:t xml:space="preserve">В настоящее время в Кемском районе имеется 382 места размещения туристов: туркомплекс «Кузова» - 90 мест, туркомплекс Причал (8 коттеджей) - 190 мест, </w:t>
      </w:r>
      <w:r w:rsidRPr="00614ED0">
        <w:rPr>
          <w:rFonts w:ascii="Times New Roman" w:hAnsi="Times New Roman" w:cs="Times New Roman"/>
          <w:bCs/>
          <w:sz w:val="20"/>
          <w:szCs w:val="20"/>
        </w:rPr>
        <w:t>Бутик-отель "Кемка" – 50 мест, Мини-отель "Кемь" – 52 места.</w:t>
      </w:r>
    </w:p>
    <w:p w:rsidR="005D3ECC" w:rsidRPr="00614ED0" w:rsidRDefault="005D3ECC" w:rsidP="005D3ECC">
      <w:pPr>
        <w:pStyle w:val="af4"/>
        <w:spacing w:after="0"/>
        <w:rPr>
          <w:rFonts w:ascii="Times New Roman" w:hAnsi="Times New Roman" w:cs="Times New Roman"/>
          <w:sz w:val="20"/>
          <w:szCs w:val="20"/>
        </w:rPr>
      </w:pPr>
      <w:r w:rsidRPr="00614ED0">
        <w:rPr>
          <w:rFonts w:ascii="Times New Roman" w:hAnsi="Times New Roman" w:cs="Times New Roman"/>
          <w:sz w:val="20"/>
          <w:szCs w:val="20"/>
        </w:rPr>
        <w:t xml:space="preserve">Одно из важных направлений развития туризма - сельский туризм, развитие которого является частью внутренних источников инвестиций для поддержания жизни в сельской местности, так как доход, получаемый от предоставления услуг туристам, является дополнительным источником к основному виду деятельности, а впоследствии может стать и основным. Эти доходы могут быть направлены на реконструкцию старых построек и создание новых туристских объектов, сохранение и использование культурного, исторического и природного наследия и местных традиций. </w:t>
      </w:r>
    </w:p>
    <w:p w:rsidR="005D3ECC" w:rsidRPr="00614ED0" w:rsidRDefault="005D3ECC" w:rsidP="005D3ECC">
      <w:pPr>
        <w:ind w:firstLine="709"/>
        <w:rPr>
          <w:sz w:val="20"/>
          <w:szCs w:val="20"/>
        </w:rPr>
      </w:pPr>
      <w:r w:rsidRPr="00614ED0">
        <w:rPr>
          <w:sz w:val="20"/>
          <w:szCs w:val="20"/>
        </w:rPr>
        <w:t>В 2015 году введен в эксплуатацию гостиничный комплекс ООО «Кемка», общей площадью застройки 166,84 кв.м, 28 номеров.</w:t>
      </w:r>
    </w:p>
    <w:p w:rsidR="005D3ECC" w:rsidRPr="00614ED0" w:rsidRDefault="005D3ECC" w:rsidP="005D3ECC">
      <w:pPr>
        <w:ind w:firstLine="709"/>
        <w:rPr>
          <w:sz w:val="20"/>
          <w:szCs w:val="20"/>
        </w:rPr>
      </w:pPr>
      <w:r w:rsidRPr="00614ED0">
        <w:rPr>
          <w:sz w:val="20"/>
          <w:szCs w:val="20"/>
        </w:rPr>
        <w:t>Создание благоприятных условий для развития малого и среднего предпринимательства рассматривается в качестве одного из основных факторов обеспечения социально-экономического благополучия Кемского муниципального района, роста налоговых поступлений, повышения жизненного уровня и занятости населения.</w:t>
      </w:r>
    </w:p>
    <w:p w:rsidR="005D3ECC" w:rsidRPr="00614ED0" w:rsidRDefault="005D3ECC" w:rsidP="005D3ECC">
      <w:pPr>
        <w:ind w:firstLine="709"/>
        <w:rPr>
          <w:sz w:val="20"/>
          <w:szCs w:val="20"/>
        </w:rPr>
      </w:pPr>
      <w:r w:rsidRPr="00614ED0">
        <w:rPr>
          <w:color w:val="000000"/>
          <w:sz w:val="20"/>
          <w:szCs w:val="20"/>
        </w:rPr>
        <w:t xml:space="preserve">В рамках реализации мероприятий </w:t>
      </w:r>
      <w:r w:rsidRPr="00614ED0">
        <w:rPr>
          <w:sz w:val="20"/>
          <w:szCs w:val="20"/>
        </w:rPr>
        <w:t xml:space="preserve">муниципальной программы «Развитие и поддержка малого и среднего предпринимательства в Кемском муниципальном районе на период до 2015 года» </w:t>
      </w:r>
      <w:r w:rsidRPr="00614ED0">
        <w:rPr>
          <w:color w:val="000000"/>
          <w:sz w:val="20"/>
          <w:szCs w:val="20"/>
        </w:rPr>
        <w:t xml:space="preserve">администрацией Кемского муниципального района проведены конкурсы на </w:t>
      </w:r>
      <w:r w:rsidRPr="00614ED0">
        <w:rPr>
          <w:bCs/>
          <w:color w:val="000000"/>
          <w:sz w:val="20"/>
          <w:szCs w:val="20"/>
        </w:rPr>
        <w:t>предоставление грантов начинающим субъектам малого предпринимательства на создание собственного дела</w:t>
      </w:r>
      <w:r w:rsidRPr="00614ED0">
        <w:rPr>
          <w:color w:val="000000"/>
          <w:sz w:val="20"/>
          <w:szCs w:val="20"/>
        </w:rPr>
        <w:t>.</w:t>
      </w:r>
      <w:r w:rsidRPr="00614ED0">
        <w:rPr>
          <w:sz w:val="20"/>
          <w:szCs w:val="20"/>
        </w:rPr>
        <w:t xml:space="preserve"> </w:t>
      </w:r>
    </w:p>
    <w:p w:rsidR="005D3ECC" w:rsidRPr="00614ED0" w:rsidRDefault="005D3ECC" w:rsidP="005D3ECC">
      <w:pPr>
        <w:autoSpaceDE w:val="0"/>
        <w:autoSpaceDN w:val="0"/>
        <w:adjustRightInd w:val="0"/>
        <w:ind w:firstLine="709"/>
        <w:outlineLvl w:val="1"/>
        <w:rPr>
          <w:sz w:val="20"/>
          <w:szCs w:val="20"/>
        </w:rPr>
      </w:pPr>
      <w:r w:rsidRPr="00614ED0">
        <w:rPr>
          <w:sz w:val="20"/>
          <w:szCs w:val="20"/>
        </w:rPr>
        <w:t>По результатам конкурсов гранты предоставлены:</w:t>
      </w:r>
    </w:p>
    <w:p w:rsidR="005D3ECC" w:rsidRPr="00614ED0" w:rsidRDefault="005D3ECC" w:rsidP="005D3ECC">
      <w:pPr>
        <w:autoSpaceDE w:val="0"/>
        <w:autoSpaceDN w:val="0"/>
        <w:adjustRightInd w:val="0"/>
        <w:ind w:firstLine="709"/>
        <w:outlineLvl w:val="1"/>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3702"/>
        <w:gridCol w:w="3300"/>
        <w:gridCol w:w="1482"/>
      </w:tblGrid>
      <w:tr w:rsidR="005D3ECC" w:rsidRPr="00614ED0" w:rsidTr="00251784">
        <w:tc>
          <w:tcPr>
            <w:tcW w:w="1384"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autoSpaceDE w:val="0"/>
              <w:autoSpaceDN w:val="0"/>
              <w:adjustRightInd w:val="0"/>
              <w:jc w:val="center"/>
              <w:outlineLvl w:val="1"/>
              <w:rPr>
                <w:sz w:val="20"/>
                <w:szCs w:val="20"/>
              </w:rPr>
            </w:pPr>
            <w:r w:rsidRPr="00614ED0">
              <w:rPr>
                <w:sz w:val="20"/>
                <w:szCs w:val="20"/>
              </w:rPr>
              <w:t>Год оказания поддержки</w:t>
            </w:r>
          </w:p>
        </w:tc>
        <w:tc>
          <w:tcPr>
            <w:tcW w:w="3827"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autoSpaceDE w:val="0"/>
              <w:autoSpaceDN w:val="0"/>
              <w:adjustRightInd w:val="0"/>
              <w:jc w:val="center"/>
              <w:outlineLvl w:val="1"/>
              <w:rPr>
                <w:sz w:val="20"/>
                <w:szCs w:val="20"/>
              </w:rPr>
            </w:pPr>
            <w:r w:rsidRPr="00614ED0">
              <w:rPr>
                <w:sz w:val="20"/>
                <w:szCs w:val="20"/>
              </w:rPr>
              <w:t>Наименование получателя поддержки</w:t>
            </w:r>
          </w:p>
        </w:tc>
        <w:tc>
          <w:tcPr>
            <w:tcW w:w="3402"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autoSpaceDE w:val="0"/>
              <w:autoSpaceDN w:val="0"/>
              <w:adjustRightInd w:val="0"/>
              <w:jc w:val="center"/>
              <w:outlineLvl w:val="1"/>
              <w:rPr>
                <w:sz w:val="20"/>
                <w:szCs w:val="20"/>
              </w:rPr>
            </w:pPr>
            <w:r w:rsidRPr="00614ED0">
              <w:rPr>
                <w:sz w:val="20"/>
                <w:szCs w:val="20"/>
              </w:rPr>
              <w:t>Наименование бизнес проекта</w:t>
            </w:r>
          </w:p>
        </w:tc>
        <w:tc>
          <w:tcPr>
            <w:tcW w:w="1525"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autoSpaceDE w:val="0"/>
              <w:autoSpaceDN w:val="0"/>
              <w:adjustRightInd w:val="0"/>
              <w:jc w:val="center"/>
              <w:outlineLvl w:val="1"/>
              <w:rPr>
                <w:sz w:val="20"/>
                <w:szCs w:val="20"/>
              </w:rPr>
            </w:pPr>
            <w:r w:rsidRPr="00614ED0">
              <w:rPr>
                <w:sz w:val="20"/>
                <w:szCs w:val="20"/>
              </w:rPr>
              <w:t xml:space="preserve">Сумма гранта, </w:t>
            </w:r>
          </w:p>
          <w:p w:rsidR="005D3ECC" w:rsidRPr="00614ED0" w:rsidRDefault="005D3ECC" w:rsidP="00251784">
            <w:pPr>
              <w:autoSpaceDE w:val="0"/>
              <w:autoSpaceDN w:val="0"/>
              <w:adjustRightInd w:val="0"/>
              <w:jc w:val="center"/>
              <w:outlineLvl w:val="1"/>
              <w:rPr>
                <w:sz w:val="20"/>
                <w:szCs w:val="20"/>
              </w:rPr>
            </w:pPr>
            <w:r w:rsidRPr="00614ED0">
              <w:rPr>
                <w:sz w:val="20"/>
                <w:szCs w:val="20"/>
              </w:rPr>
              <w:t>тыс. руб.</w:t>
            </w:r>
          </w:p>
        </w:tc>
      </w:tr>
      <w:tr w:rsidR="005D3ECC" w:rsidRPr="00614ED0" w:rsidTr="00251784">
        <w:tc>
          <w:tcPr>
            <w:tcW w:w="1384"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autoSpaceDE w:val="0"/>
              <w:autoSpaceDN w:val="0"/>
              <w:adjustRightInd w:val="0"/>
              <w:jc w:val="center"/>
              <w:outlineLvl w:val="1"/>
              <w:rPr>
                <w:sz w:val="20"/>
                <w:szCs w:val="20"/>
              </w:rPr>
            </w:pPr>
            <w:r w:rsidRPr="00614ED0">
              <w:rPr>
                <w:sz w:val="20"/>
                <w:szCs w:val="20"/>
              </w:rPr>
              <w:t>2013</w:t>
            </w:r>
          </w:p>
        </w:tc>
        <w:tc>
          <w:tcPr>
            <w:tcW w:w="3827"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autoSpaceDE w:val="0"/>
              <w:autoSpaceDN w:val="0"/>
              <w:adjustRightInd w:val="0"/>
              <w:outlineLvl w:val="1"/>
              <w:rPr>
                <w:sz w:val="20"/>
                <w:szCs w:val="20"/>
              </w:rPr>
            </w:pPr>
            <w:r w:rsidRPr="00614ED0">
              <w:rPr>
                <w:sz w:val="20"/>
                <w:szCs w:val="20"/>
              </w:rPr>
              <w:t xml:space="preserve">общество с ограниченной ответственностью «Соляная АртелЪ» </w:t>
            </w:r>
          </w:p>
        </w:tc>
        <w:tc>
          <w:tcPr>
            <w:tcW w:w="3402"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autoSpaceDE w:val="0"/>
              <w:autoSpaceDN w:val="0"/>
              <w:adjustRightInd w:val="0"/>
              <w:outlineLvl w:val="1"/>
              <w:rPr>
                <w:sz w:val="20"/>
                <w:szCs w:val="20"/>
              </w:rPr>
            </w:pPr>
            <w:r w:rsidRPr="00614ED0">
              <w:rPr>
                <w:sz w:val="20"/>
                <w:szCs w:val="20"/>
              </w:rPr>
              <w:t>«Производство соли»</w:t>
            </w:r>
          </w:p>
        </w:tc>
        <w:tc>
          <w:tcPr>
            <w:tcW w:w="1525"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autoSpaceDE w:val="0"/>
              <w:autoSpaceDN w:val="0"/>
              <w:adjustRightInd w:val="0"/>
              <w:jc w:val="center"/>
              <w:outlineLvl w:val="1"/>
              <w:rPr>
                <w:sz w:val="20"/>
                <w:szCs w:val="20"/>
              </w:rPr>
            </w:pPr>
            <w:r w:rsidRPr="00614ED0">
              <w:rPr>
                <w:sz w:val="20"/>
                <w:szCs w:val="20"/>
              </w:rPr>
              <w:t>300,0</w:t>
            </w:r>
          </w:p>
        </w:tc>
      </w:tr>
      <w:tr w:rsidR="005D3ECC" w:rsidRPr="00614ED0" w:rsidTr="00251784">
        <w:tc>
          <w:tcPr>
            <w:tcW w:w="1384" w:type="dxa"/>
            <w:tcBorders>
              <w:top w:val="single" w:sz="4" w:space="0" w:color="auto"/>
              <w:left w:val="single" w:sz="4" w:space="0" w:color="auto"/>
              <w:bottom w:val="single" w:sz="4" w:space="0" w:color="auto"/>
              <w:right w:val="single" w:sz="4" w:space="0" w:color="auto"/>
            </w:tcBorders>
          </w:tcPr>
          <w:p w:rsidR="005D3ECC" w:rsidRPr="00614ED0" w:rsidRDefault="005D3ECC" w:rsidP="00251784">
            <w:pPr>
              <w:autoSpaceDE w:val="0"/>
              <w:autoSpaceDN w:val="0"/>
              <w:adjustRightInd w:val="0"/>
              <w:jc w:val="center"/>
              <w:outlineLvl w:val="1"/>
              <w:rPr>
                <w:sz w:val="20"/>
                <w:szCs w:val="20"/>
              </w:rPr>
            </w:pPr>
          </w:p>
        </w:tc>
        <w:tc>
          <w:tcPr>
            <w:tcW w:w="3827"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autoSpaceDE w:val="0"/>
              <w:autoSpaceDN w:val="0"/>
              <w:adjustRightInd w:val="0"/>
              <w:outlineLvl w:val="1"/>
              <w:rPr>
                <w:sz w:val="20"/>
                <w:szCs w:val="20"/>
              </w:rPr>
            </w:pPr>
            <w:r w:rsidRPr="00614ED0">
              <w:rPr>
                <w:sz w:val="20"/>
                <w:szCs w:val="20"/>
              </w:rPr>
              <w:t>Общество с ограниченной ответственностью «Кемьлессервис-плюс»</w:t>
            </w:r>
          </w:p>
        </w:tc>
        <w:tc>
          <w:tcPr>
            <w:tcW w:w="3402"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autoSpaceDE w:val="0"/>
              <w:autoSpaceDN w:val="0"/>
              <w:adjustRightInd w:val="0"/>
              <w:outlineLvl w:val="1"/>
              <w:rPr>
                <w:sz w:val="20"/>
                <w:szCs w:val="20"/>
              </w:rPr>
            </w:pPr>
            <w:r w:rsidRPr="00614ED0">
              <w:rPr>
                <w:sz w:val="20"/>
                <w:szCs w:val="20"/>
              </w:rPr>
              <w:t>«Производство строганного погонажа из сухих пиломатериалов»</w:t>
            </w:r>
          </w:p>
        </w:tc>
        <w:tc>
          <w:tcPr>
            <w:tcW w:w="1525"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autoSpaceDE w:val="0"/>
              <w:autoSpaceDN w:val="0"/>
              <w:adjustRightInd w:val="0"/>
              <w:jc w:val="center"/>
              <w:outlineLvl w:val="1"/>
              <w:rPr>
                <w:sz w:val="20"/>
                <w:szCs w:val="20"/>
              </w:rPr>
            </w:pPr>
            <w:r w:rsidRPr="00614ED0">
              <w:rPr>
                <w:sz w:val="20"/>
                <w:szCs w:val="20"/>
              </w:rPr>
              <w:t>300,0</w:t>
            </w:r>
          </w:p>
        </w:tc>
      </w:tr>
      <w:tr w:rsidR="005D3ECC" w:rsidRPr="00614ED0" w:rsidTr="00251784">
        <w:tc>
          <w:tcPr>
            <w:tcW w:w="1384" w:type="dxa"/>
            <w:tcBorders>
              <w:top w:val="single" w:sz="4" w:space="0" w:color="auto"/>
              <w:left w:val="single" w:sz="4" w:space="0" w:color="auto"/>
              <w:bottom w:val="single" w:sz="4" w:space="0" w:color="auto"/>
              <w:right w:val="single" w:sz="4" w:space="0" w:color="auto"/>
            </w:tcBorders>
          </w:tcPr>
          <w:p w:rsidR="005D3ECC" w:rsidRPr="00614ED0" w:rsidRDefault="005D3ECC" w:rsidP="00251784">
            <w:pPr>
              <w:autoSpaceDE w:val="0"/>
              <w:autoSpaceDN w:val="0"/>
              <w:adjustRightInd w:val="0"/>
              <w:jc w:val="center"/>
              <w:outlineLvl w:val="1"/>
              <w:rPr>
                <w:sz w:val="20"/>
                <w:szCs w:val="20"/>
              </w:rPr>
            </w:pPr>
          </w:p>
        </w:tc>
        <w:tc>
          <w:tcPr>
            <w:tcW w:w="3827"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autoSpaceDE w:val="0"/>
              <w:autoSpaceDN w:val="0"/>
              <w:adjustRightInd w:val="0"/>
              <w:outlineLvl w:val="1"/>
              <w:rPr>
                <w:sz w:val="20"/>
                <w:szCs w:val="20"/>
              </w:rPr>
            </w:pPr>
            <w:r w:rsidRPr="00614ED0">
              <w:rPr>
                <w:sz w:val="20"/>
                <w:szCs w:val="20"/>
              </w:rPr>
              <w:t>Общество с ограниченной ответственностью «Север»</w:t>
            </w:r>
          </w:p>
        </w:tc>
        <w:tc>
          <w:tcPr>
            <w:tcW w:w="3402"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autoSpaceDE w:val="0"/>
              <w:autoSpaceDN w:val="0"/>
              <w:adjustRightInd w:val="0"/>
              <w:outlineLvl w:val="1"/>
              <w:rPr>
                <w:sz w:val="20"/>
                <w:szCs w:val="20"/>
              </w:rPr>
            </w:pPr>
            <w:r w:rsidRPr="00614ED0">
              <w:rPr>
                <w:sz w:val="20"/>
                <w:szCs w:val="20"/>
              </w:rPr>
              <w:t>«Строительное предприятие»;</w:t>
            </w:r>
          </w:p>
        </w:tc>
        <w:tc>
          <w:tcPr>
            <w:tcW w:w="1525"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autoSpaceDE w:val="0"/>
              <w:autoSpaceDN w:val="0"/>
              <w:adjustRightInd w:val="0"/>
              <w:jc w:val="center"/>
              <w:outlineLvl w:val="1"/>
              <w:rPr>
                <w:sz w:val="20"/>
                <w:szCs w:val="20"/>
              </w:rPr>
            </w:pPr>
            <w:r w:rsidRPr="00614ED0">
              <w:rPr>
                <w:sz w:val="20"/>
                <w:szCs w:val="20"/>
              </w:rPr>
              <w:t>210,0</w:t>
            </w:r>
          </w:p>
        </w:tc>
      </w:tr>
      <w:tr w:rsidR="005D3ECC" w:rsidRPr="00614ED0" w:rsidTr="00251784">
        <w:tc>
          <w:tcPr>
            <w:tcW w:w="1384" w:type="dxa"/>
            <w:tcBorders>
              <w:top w:val="single" w:sz="4" w:space="0" w:color="auto"/>
              <w:left w:val="single" w:sz="4" w:space="0" w:color="auto"/>
              <w:bottom w:val="single" w:sz="4" w:space="0" w:color="auto"/>
              <w:right w:val="single" w:sz="4" w:space="0" w:color="auto"/>
            </w:tcBorders>
          </w:tcPr>
          <w:p w:rsidR="005D3ECC" w:rsidRPr="00614ED0" w:rsidRDefault="005D3ECC" w:rsidP="00251784">
            <w:pPr>
              <w:autoSpaceDE w:val="0"/>
              <w:autoSpaceDN w:val="0"/>
              <w:adjustRightInd w:val="0"/>
              <w:jc w:val="center"/>
              <w:outlineLvl w:val="1"/>
              <w:rPr>
                <w:sz w:val="20"/>
                <w:szCs w:val="20"/>
              </w:rPr>
            </w:pPr>
          </w:p>
        </w:tc>
        <w:tc>
          <w:tcPr>
            <w:tcW w:w="3827"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autoSpaceDE w:val="0"/>
              <w:autoSpaceDN w:val="0"/>
              <w:adjustRightInd w:val="0"/>
              <w:outlineLvl w:val="1"/>
              <w:rPr>
                <w:sz w:val="20"/>
                <w:szCs w:val="20"/>
              </w:rPr>
            </w:pPr>
            <w:r w:rsidRPr="00614ED0">
              <w:rPr>
                <w:sz w:val="20"/>
                <w:szCs w:val="20"/>
              </w:rPr>
              <w:t xml:space="preserve">Индивидуальный предприниматель </w:t>
            </w:r>
          </w:p>
          <w:p w:rsidR="005D3ECC" w:rsidRPr="00614ED0" w:rsidRDefault="005D3ECC" w:rsidP="00251784">
            <w:pPr>
              <w:autoSpaceDE w:val="0"/>
              <w:autoSpaceDN w:val="0"/>
              <w:adjustRightInd w:val="0"/>
              <w:outlineLvl w:val="1"/>
              <w:rPr>
                <w:sz w:val="20"/>
                <w:szCs w:val="20"/>
              </w:rPr>
            </w:pPr>
            <w:r w:rsidRPr="00614ED0">
              <w:rPr>
                <w:sz w:val="20"/>
                <w:szCs w:val="20"/>
              </w:rPr>
              <w:lastRenderedPageBreak/>
              <w:t>Галова Марина Ивановна</w:t>
            </w:r>
          </w:p>
        </w:tc>
        <w:tc>
          <w:tcPr>
            <w:tcW w:w="3402"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autoSpaceDE w:val="0"/>
              <w:autoSpaceDN w:val="0"/>
              <w:adjustRightInd w:val="0"/>
              <w:outlineLvl w:val="1"/>
              <w:rPr>
                <w:sz w:val="20"/>
                <w:szCs w:val="20"/>
              </w:rPr>
            </w:pPr>
            <w:r w:rsidRPr="00614ED0">
              <w:rPr>
                <w:sz w:val="20"/>
                <w:szCs w:val="20"/>
              </w:rPr>
              <w:lastRenderedPageBreak/>
              <w:t>«Ветеринарная аптека»</w:t>
            </w:r>
          </w:p>
        </w:tc>
        <w:tc>
          <w:tcPr>
            <w:tcW w:w="1525"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autoSpaceDE w:val="0"/>
              <w:autoSpaceDN w:val="0"/>
              <w:adjustRightInd w:val="0"/>
              <w:jc w:val="center"/>
              <w:outlineLvl w:val="1"/>
              <w:rPr>
                <w:sz w:val="20"/>
                <w:szCs w:val="20"/>
              </w:rPr>
            </w:pPr>
            <w:r w:rsidRPr="00614ED0">
              <w:rPr>
                <w:sz w:val="20"/>
                <w:szCs w:val="20"/>
              </w:rPr>
              <w:t>90,0</w:t>
            </w:r>
          </w:p>
        </w:tc>
      </w:tr>
      <w:tr w:rsidR="005D3ECC" w:rsidRPr="00614ED0" w:rsidTr="00251784">
        <w:tc>
          <w:tcPr>
            <w:tcW w:w="1384"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autoSpaceDE w:val="0"/>
              <w:autoSpaceDN w:val="0"/>
              <w:adjustRightInd w:val="0"/>
              <w:jc w:val="center"/>
              <w:outlineLvl w:val="1"/>
              <w:rPr>
                <w:sz w:val="20"/>
                <w:szCs w:val="20"/>
              </w:rPr>
            </w:pPr>
            <w:r w:rsidRPr="00614ED0">
              <w:rPr>
                <w:sz w:val="20"/>
                <w:szCs w:val="20"/>
              </w:rPr>
              <w:lastRenderedPageBreak/>
              <w:t>2014</w:t>
            </w:r>
          </w:p>
        </w:tc>
        <w:tc>
          <w:tcPr>
            <w:tcW w:w="3827"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autoSpaceDE w:val="0"/>
              <w:autoSpaceDN w:val="0"/>
              <w:adjustRightInd w:val="0"/>
              <w:outlineLvl w:val="1"/>
              <w:rPr>
                <w:sz w:val="20"/>
                <w:szCs w:val="20"/>
              </w:rPr>
            </w:pPr>
            <w:r w:rsidRPr="00614ED0">
              <w:rPr>
                <w:sz w:val="20"/>
                <w:szCs w:val="20"/>
              </w:rPr>
              <w:t xml:space="preserve">Индивидуальный предприниматель </w:t>
            </w:r>
          </w:p>
          <w:p w:rsidR="005D3ECC" w:rsidRPr="00614ED0" w:rsidRDefault="005D3ECC" w:rsidP="00251784">
            <w:pPr>
              <w:autoSpaceDE w:val="0"/>
              <w:autoSpaceDN w:val="0"/>
              <w:adjustRightInd w:val="0"/>
              <w:outlineLvl w:val="1"/>
              <w:rPr>
                <w:sz w:val="20"/>
                <w:szCs w:val="20"/>
              </w:rPr>
            </w:pPr>
            <w:r w:rsidRPr="00614ED0">
              <w:rPr>
                <w:sz w:val="20"/>
                <w:szCs w:val="20"/>
              </w:rPr>
              <w:t>Кокков Геннадий Иванович</w:t>
            </w:r>
          </w:p>
        </w:tc>
        <w:tc>
          <w:tcPr>
            <w:tcW w:w="3402"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autoSpaceDE w:val="0"/>
              <w:autoSpaceDN w:val="0"/>
              <w:adjustRightInd w:val="0"/>
              <w:outlineLvl w:val="1"/>
              <w:rPr>
                <w:sz w:val="20"/>
                <w:szCs w:val="20"/>
              </w:rPr>
            </w:pPr>
            <w:r w:rsidRPr="00614ED0">
              <w:rPr>
                <w:sz w:val="20"/>
                <w:szCs w:val="20"/>
              </w:rPr>
              <w:t>«Грузоперевозки лесоматериалов»</w:t>
            </w:r>
          </w:p>
        </w:tc>
        <w:tc>
          <w:tcPr>
            <w:tcW w:w="1525"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autoSpaceDE w:val="0"/>
              <w:autoSpaceDN w:val="0"/>
              <w:adjustRightInd w:val="0"/>
              <w:jc w:val="center"/>
              <w:outlineLvl w:val="1"/>
              <w:rPr>
                <w:sz w:val="20"/>
                <w:szCs w:val="20"/>
              </w:rPr>
            </w:pPr>
            <w:r w:rsidRPr="00614ED0">
              <w:rPr>
                <w:sz w:val="20"/>
                <w:szCs w:val="20"/>
              </w:rPr>
              <w:t>250,0</w:t>
            </w:r>
          </w:p>
        </w:tc>
      </w:tr>
      <w:tr w:rsidR="005D3ECC" w:rsidRPr="00614ED0" w:rsidTr="00251784">
        <w:tc>
          <w:tcPr>
            <w:tcW w:w="1384"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autoSpaceDE w:val="0"/>
              <w:autoSpaceDN w:val="0"/>
              <w:adjustRightInd w:val="0"/>
              <w:jc w:val="center"/>
              <w:outlineLvl w:val="1"/>
              <w:rPr>
                <w:sz w:val="20"/>
                <w:szCs w:val="20"/>
              </w:rPr>
            </w:pPr>
            <w:r w:rsidRPr="00614ED0">
              <w:rPr>
                <w:sz w:val="20"/>
                <w:szCs w:val="20"/>
              </w:rPr>
              <w:t>2015</w:t>
            </w:r>
          </w:p>
        </w:tc>
        <w:tc>
          <w:tcPr>
            <w:tcW w:w="3827"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autoSpaceDE w:val="0"/>
              <w:autoSpaceDN w:val="0"/>
              <w:adjustRightInd w:val="0"/>
              <w:outlineLvl w:val="1"/>
              <w:rPr>
                <w:sz w:val="20"/>
                <w:szCs w:val="20"/>
              </w:rPr>
            </w:pPr>
            <w:r w:rsidRPr="00614ED0">
              <w:rPr>
                <w:sz w:val="20"/>
                <w:szCs w:val="20"/>
              </w:rPr>
              <w:t xml:space="preserve">Индивидуальный предприниматель </w:t>
            </w:r>
          </w:p>
          <w:p w:rsidR="005D3ECC" w:rsidRPr="00614ED0" w:rsidRDefault="005D3ECC" w:rsidP="00251784">
            <w:pPr>
              <w:autoSpaceDE w:val="0"/>
              <w:autoSpaceDN w:val="0"/>
              <w:adjustRightInd w:val="0"/>
              <w:outlineLvl w:val="1"/>
              <w:rPr>
                <w:sz w:val="20"/>
                <w:szCs w:val="20"/>
              </w:rPr>
            </w:pPr>
            <w:r w:rsidRPr="00614ED0">
              <w:rPr>
                <w:sz w:val="20"/>
                <w:szCs w:val="20"/>
              </w:rPr>
              <w:t>Тури Ольга Игорьевна</w:t>
            </w:r>
          </w:p>
        </w:tc>
        <w:tc>
          <w:tcPr>
            <w:tcW w:w="3402"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autoSpaceDE w:val="0"/>
              <w:autoSpaceDN w:val="0"/>
              <w:adjustRightInd w:val="0"/>
              <w:outlineLvl w:val="1"/>
              <w:rPr>
                <w:sz w:val="20"/>
                <w:szCs w:val="20"/>
              </w:rPr>
            </w:pPr>
            <w:r w:rsidRPr="00614ED0">
              <w:rPr>
                <w:sz w:val="20"/>
                <w:szCs w:val="20"/>
              </w:rPr>
              <w:t>«Развитие фирменного салона продаж и обслуживания ПАО «Мегафон»</w:t>
            </w:r>
          </w:p>
        </w:tc>
        <w:tc>
          <w:tcPr>
            <w:tcW w:w="1525"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autoSpaceDE w:val="0"/>
              <w:autoSpaceDN w:val="0"/>
              <w:adjustRightInd w:val="0"/>
              <w:jc w:val="center"/>
              <w:outlineLvl w:val="1"/>
              <w:rPr>
                <w:sz w:val="20"/>
                <w:szCs w:val="20"/>
              </w:rPr>
            </w:pPr>
            <w:r w:rsidRPr="00614ED0">
              <w:rPr>
                <w:sz w:val="20"/>
                <w:szCs w:val="20"/>
              </w:rPr>
              <w:t>70,0</w:t>
            </w:r>
          </w:p>
        </w:tc>
      </w:tr>
      <w:tr w:rsidR="005D3ECC" w:rsidRPr="00614ED0" w:rsidTr="00251784">
        <w:tc>
          <w:tcPr>
            <w:tcW w:w="1384" w:type="dxa"/>
            <w:tcBorders>
              <w:top w:val="single" w:sz="4" w:space="0" w:color="auto"/>
              <w:left w:val="single" w:sz="4" w:space="0" w:color="auto"/>
              <w:bottom w:val="single" w:sz="4" w:space="0" w:color="auto"/>
              <w:right w:val="single" w:sz="4" w:space="0" w:color="auto"/>
            </w:tcBorders>
          </w:tcPr>
          <w:p w:rsidR="005D3ECC" w:rsidRPr="00614ED0" w:rsidRDefault="005D3ECC" w:rsidP="00251784">
            <w:pPr>
              <w:autoSpaceDE w:val="0"/>
              <w:autoSpaceDN w:val="0"/>
              <w:adjustRightInd w:val="0"/>
              <w:jc w:val="center"/>
              <w:outlineLvl w:val="1"/>
              <w:rPr>
                <w:sz w:val="20"/>
                <w:szCs w:val="20"/>
              </w:rPr>
            </w:pPr>
          </w:p>
        </w:tc>
        <w:tc>
          <w:tcPr>
            <w:tcW w:w="3827"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autoSpaceDE w:val="0"/>
              <w:autoSpaceDN w:val="0"/>
              <w:adjustRightInd w:val="0"/>
              <w:outlineLvl w:val="1"/>
              <w:rPr>
                <w:sz w:val="20"/>
                <w:szCs w:val="20"/>
              </w:rPr>
            </w:pPr>
            <w:r w:rsidRPr="00614ED0">
              <w:rPr>
                <w:sz w:val="20"/>
                <w:szCs w:val="20"/>
              </w:rPr>
              <w:t>Общество с ограниченной ответственностью «Кемь-Брикет»</w:t>
            </w:r>
          </w:p>
        </w:tc>
        <w:tc>
          <w:tcPr>
            <w:tcW w:w="3402"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autoSpaceDE w:val="0"/>
              <w:autoSpaceDN w:val="0"/>
              <w:adjustRightInd w:val="0"/>
              <w:outlineLvl w:val="1"/>
              <w:rPr>
                <w:sz w:val="20"/>
                <w:szCs w:val="20"/>
              </w:rPr>
            </w:pPr>
            <w:r w:rsidRPr="00614ED0">
              <w:rPr>
                <w:sz w:val="20"/>
                <w:szCs w:val="20"/>
              </w:rPr>
              <w:t>«Производство топливных брикетов из отходов лесопиления»</w:t>
            </w:r>
          </w:p>
        </w:tc>
        <w:tc>
          <w:tcPr>
            <w:tcW w:w="1525"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autoSpaceDE w:val="0"/>
              <w:autoSpaceDN w:val="0"/>
              <w:adjustRightInd w:val="0"/>
              <w:jc w:val="center"/>
              <w:outlineLvl w:val="1"/>
              <w:rPr>
                <w:sz w:val="20"/>
                <w:szCs w:val="20"/>
              </w:rPr>
            </w:pPr>
            <w:r w:rsidRPr="00614ED0">
              <w:rPr>
                <w:sz w:val="20"/>
                <w:szCs w:val="20"/>
              </w:rPr>
              <w:t>180,0</w:t>
            </w:r>
          </w:p>
        </w:tc>
      </w:tr>
      <w:tr w:rsidR="005D3ECC" w:rsidRPr="00614ED0" w:rsidTr="00251784">
        <w:tc>
          <w:tcPr>
            <w:tcW w:w="1384"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autoSpaceDE w:val="0"/>
              <w:autoSpaceDN w:val="0"/>
              <w:adjustRightInd w:val="0"/>
              <w:jc w:val="center"/>
              <w:outlineLvl w:val="1"/>
              <w:rPr>
                <w:sz w:val="20"/>
                <w:szCs w:val="20"/>
              </w:rPr>
            </w:pPr>
            <w:r w:rsidRPr="00614ED0">
              <w:rPr>
                <w:sz w:val="20"/>
                <w:szCs w:val="20"/>
              </w:rPr>
              <w:t>Итого</w:t>
            </w:r>
          </w:p>
        </w:tc>
        <w:tc>
          <w:tcPr>
            <w:tcW w:w="3827" w:type="dxa"/>
            <w:tcBorders>
              <w:top w:val="single" w:sz="4" w:space="0" w:color="auto"/>
              <w:left w:val="single" w:sz="4" w:space="0" w:color="auto"/>
              <w:bottom w:val="single" w:sz="4" w:space="0" w:color="auto"/>
              <w:right w:val="single" w:sz="4" w:space="0" w:color="auto"/>
            </w:tcBorders>
          </w:tcPr>
          <w:p w:rsidR="005D3ECC" w:rsidRPr="00614ED0" w:rsidRDefault="005D3ECC" w:rsidP="00251784">
            <w:pPr>
              <w:autoSpaceDE w:val="0"/>
              <w:autoSpaceDN w:val="0"/>
              <w:adjustRightInd w:val="0"/>
              <w:outlineLvl w:val="1"/>
              <w:rPr>
                <w:sz w:val="20"/>
                <w:szCs w:val="20"/>
              </w:rPr>
            </w:pPr>
          </w:p>
        </w:tc>
        <w:tc>
          <w:tcPr>
            <w:tcW w:w="3402" w:type="dxa"/>
            <w:tcBorders>
              <w:top w:val="single" w:sz="4" w:space="0" w:color="auto"/>
              <w:left w:val="single" w:sz="4" w:space="0" w:color="auto"/>
              <w:bottom w:val="single" w:sz="4" w:space="0" w:color="auto"/>
              <w:right w:val="single" w:sz="4" w:space="0" w:color="auto"/>
            </w:tcBorders>
          </w:tcPr>
          <w:p w:rsidR="005D3ECC" w:rsidRPr="00614ED0" w:rsidRDefault="005D3ECC" w:rsidP="00251784">
            <w:pPr>
              <w:autoSpaceDE w:val="0"/>
              <w:autoSpaceDN w:val="0"/>
              <w:adjustRightInd w:val="0"/>
              <w:outlineLvl w:val="1"/>
              <w:rPr>
                <w:sz w:val="20"/>
                <w:szCs w:val="20"/>
              </w:rPr>
            </w:pPr>
          </w:p>
        </w:tc>
        <w:tc>
          <w:tcPr>
            <w:tcW w:w="1525"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autoSpaceDE w:val="0"/>
              <w:autoSpaceDN w:val="0"/>
              <w:adjustRightInd w:val="0"/>
              <w:jc w:val="center"/>
              <w:outlineLvl w:val="1"/>
              <w:rPr>
                <w:sz w:val="20"/>
                <w:szCs w:val="20"/>
              </w:rPr>
            </w:pPr>
            <w:r w:rsidRPr="00614ED0">
              <w:rPr>
                <w:sz w:val="20"/>
                <w:szCs w:val="20"/>
              </w:rPr>
              <w:t>1400,0</w:t>
            </w:r>
          </w:p>
        </w:tc>
      </w:tr>
    </w:tbl>
    <w:p w:rsidR="005D3ECC" w:rsidRPr="00614ED0" w:rsidRDefault="005D3ECC" w:rsidP="005D3ECC">
      <w:pPr>
        <w:autoSpaceDE w:val="0"/>
        <w:autoSpaceDN w:val="0"/>
        <w:adjustRightInd w:val="0"/>
        <w:ind w:firstLine="709"/>
        <w:outlineLvl w:val="1"/>
        <w:rPr>
          <w:sz w:val="20"/>
          <w:szCs w:val="20"/>
        </w:rPr>
      </w:pPr>
    </w:p>
    <w:p w:rsidR="005D3ECC" w:rsidRPr="00614ED0" w:rsidRDefault="005D3ECC" w:rsidP="005D3ECC">
      <w:pPr>
        <w:pStyle w:val="a9"/>
        <w:tabs>
          <w:tab w:val="left" w:pos="0"/>
        </w:tabs>
        <w:ind w:firstLine="709"/>
        <w:rPr>
          <w:sz w:val="20"/>
        </w:rPr>
      </w:pPr>
      <w:r w:rsidRPr="00614ED0">
        <w:rPr>
          <w:sz w:val="20"/>
        </w:rPr>
        <w:t>По состоянию на 1 января 2016 года по данным административной части Статрегистра Росстата число зарегистрированных хозяйствующих субъектов, включая юридические лица, их филиалы, обособленные подразделения составляло 209 единиц. В составе Статрегистра Росстата было учтено 294 индивидуальных предпринимателя, их количество снизилось к аналогичному периоду прошлого года на 15 единиц.</w:t>
      </w:r>
    </w:p>
    <w:p w:rsidR="005D3ECC" w:rsidRPr="00614ED0" w:rsidRDefault="005D3ECC" w:rsidP="005D3ECC">
      <w:pPr>
        <w:pStyle w:val="af4"/>
        <w:spacing w:after="0"/>
        <w:rPr>
          <w:rFonts w:ascii="Times New Roman" w:hAnsi="Times New Roman" w:cs="Times New Roman"/>
          <w:sz w:val="20"/>
          <w:szCs w:val="20"/>
        </w:rPr>
      </w:pPr>
      <w:r w:rsidRPr="00614ED0">
        <w:rPr>
          <w:rFonts w:ascii="Times New Roman" w:hAnsi="Times New Roman" w:cs="Times New Roman"/>
          <w:sz w:val="20"/>
          <w:szCs w:val="20"/>
        </w:rPr>
        <w:t xml:space="preserve">В структуре экономики Кемского района по состоянию на 01.01.2016 определяющую роль </w:t>
      </w:r>
      <w:r w:rsidRPr="00614ED0">
        <w:rPr>
          <w:rFonts w:ascii="Times New Roman" w:hAnsi="Times New Roman" w:cs="Times New Roman"/>
          <w:color w:val="000000"/>
          <w:sz w:val="20"/>
          <w:szCs w:val="20"/>
        </w:rPr>
        <w:t>играло</w:t>
      </w:r>
      <w:r w:rsidRPr="00614ED0">
        <w:rPr>
          <w:rFonts w:ascii="Times New Roman" w:hAnsi="Times New Roman" w:cs="Times New Roman"/>
          <w:color w:val="FF0000"/>
          <w:sz w:val="20"/>
          <w:szCs w:val="20"/>
        </w:rPr>
        <w:t xml:space="preserve"> </w:t>
      </w:r>
      <w:r w:rsidRPr="00614ED0">
        <w:rPr>
          <w:rFonts w:ascii="Times New Roman" w:hAnsi="Times New Roman" w:cs="Times New Roman"/>
          <w:sz w:val="20"/>
          <w:szCs w:val="20"/>
        </w:rPr>
        <w:t xml:space="preserve">производство и распределение </w:t>
      </w:r>
      <w:r w:rsidRPr="00614ED0">
        <w:rPr>
          <w:rFonts w:ascii="Times New Roman" w:hAnsi="Times New Roman" w:cs="Times New Roman"/>
          <w:color w:val="000000"/>
          <w:sz w:val="20"/>
          <w:szCs w:val="20"/>
        </w:rPr>
        <w:t>электроэнергии, газа и воды.</w:t>
      </w:r>
      <w:r w:rsidRPr="00614ED0">
        <w:rPr>
          <w:rFonts w:ascii="Times New Roman" w:hAnsi="Times New Roman" w:cs="Times New Roman"/>
          <w:sz w:val="20"/>
          <w:szCs w:val="20"/>
        </w:rPr>
        <w:t xml:space="preserve"> Остальные виды экономической деятельности играли второстепенную роль. </w:t>
      </w:r>
    </w:p>
    <w:p w:rsidR="005D3ECC" w:rsidRPr="00614ED0" w:rsidRDefault="005D3ECC" w:rsidP="005D3ECC">
      <w:pPr>
        <w:ind w:firstLine="709"/>
        <w:rPr>
          <w:sz w:val="20"/>
          <w:szCs w:val="20"/>
        </w:rPr>
      </w:pPr>
      <w:r w:rsidRPr="00614ED0">
        <w:rPr>
          <w:sz w:val="20"/>
          <w:szCs w:val="20"/>
        </w:rPr>
        <w:t>В 2015 году в Кемском районе отмечалась положительная динамика роста объемов промышленного производства. Оборот организаций в анализируемом периоде составил 4010,8 млн. руб. в действующих ценах, что составляет к аналогичному периоду прошлого года 113,5%. Удельный вес оборота организаций Кемского  района к итогу по республике  составил 1,5%.</w:t>
      </w:r>
    </w:p>
    <w:p w:rsidR="005D3ECC" w:rsidRPr="00614ED0" w:rsidRDefault="005D3ECC" w:rsidP="005D3ECC">
      <w:pPr>
        <w:ind w:firstLine="709"/>
        <w:rPr>
          <w:sz w:val="20"/>
          <w:szCs w:val="20"/>
        </w:rPr>
      </w:pPr>
      <w:r w:rsidRPr="00614ED0">
        <w:rPr>
          <w:sz w:val="20"/>
          <w:szCs w:val="20"/>
        </w:rPr>
        <w:t>Индекс производства в 2015 году составил 108,7% по отношению к 2014 году.</w:t>
      </w:r>
    </w:p>
    <w:p w:rsidR="005D3ECC" w:rsidRPr="00614ED0" w:rsidRDefault="005D3ECC" w:rsidP="005D3ECC">
      <w:pPr>
        <w:ind w:firstLine="709"/>
        <w:rPr>
          <w:sz w:val="20"/>
          <w:szCs w:val="20"/>
        </w:rPr>
      </w:pPr>
      <w:r w:rsidRPr="00614ED0">
        <w:rPr>
          <w:sz w:val="20"/>
          <w:szCs w:val="20"/>
        </w:rPr>
        <w:t>Оборот розничной торговли по организациям всех форм собственности в 2015 году составил 1830,0 млн. рублей, рост к уровню 2014 года - 104,1 % (в сопоставимых ценах). Оборот общественного питания – 60,7 млн. рублей, рост к уровню 2014 года – 136,4%  (в сопоставимых ценах).</w:t>
      </w:r>
    </w:p>
    <w:p w:rsidR="005D3ECC" w:rsidRPr="00614ED0" w:rsidRDefault="005D3ECC" w:rsidP="005D3ECC">
      <w:pPr>
        <w:ind w:firstLine="709"/>
        <w:rPr>
          <w:sz w:val="20"/>
          <w:szCs w:val="20"/>
        </w:rPr>
      </w:pPr>
      <w:r w:rsidRPr="00614ED0">
        <w:rPr>
          <w:sz w:val="20"/>
          <w:szCs w:val="20"/>
        </w:rPr>
        <w:t xml:space="preserve">В настоящее время потребительский рынок Кемского муниципального района стабилен и имеет высокое товарное насыщение. </w:t>
      </w:r>
    </w:p>
    <w:p w:rsidR="005D3ECC" w:rsidRPr="00614ED0" w:rsidRDefault="005D3ECC" w:rsidP="005D3ECC">
      <w:pPr>
        <w:ind w:firstLine="709"/>
        <w:rPr>
          <w:sz w:val="20"/>
          <w:szCs w:val="20"/>
        </w:rPr>
      </w:pPr>
      <w:r w:rsidRPr="00614ED0">
        <w:rPr>
          <w:sz w:val="20"/>
          <w:szCs w:val="20"/>
        </w:rPr>
        <w:t>Торговое обслуживание населения района осуществляют более 200 объектов стационарной розничной торговой сети с торговой площадью 13,7 тыс. кв. метров. Услуги общественного питания оказываются 16-ю стационарными предприятиями общественного питания, количество посадочных мест в которых - 560. Обеспеченность торговыми площадями составляет 856.2 кв. м на 1000 жителей района, что превышает установленный норматив более чем в 2 раза.</w:t>
      </w:r>
    </w:p>
    <w:p w:rsidR="005D3ECC" w:rsidRPr="00614ED0" w:rsidRDefault="005D3ECC" w:rsidP="005D3ECC">
      <w:pPr>
        <w:ind w:firstLine="709"/>
        <w:rPr>
          <w:sz w:val="20"/>
          <w:szCs w:val="20"/>
        </w:rPr>
      </w:pPr>
      <w:r w:rsidRPr="00614ED0">
        <w:rPr>
          <w:sz w:val="20"/>
          <w:szCs w:val="20"/>
        </w:rPr>
        <w:t>Объем платных услуг, оказанных населению крупными и средними предприятиями через все каналы реализации в январе – декабре 2015 года составил 183,4 млн. руб., что составляет 90,3% к уровню 2014 года в сопоставимых ценах.</w:t>
      </w:r>
    </w:p>
    <w:p w:rsidR="005D3ECC" w:rsidRPr="00614ED0" w:rsidRDefault="005D3ECC" w:rsidP="005D3ECC">
      <w:pPr>
        <w:ind w:firstLine="709"/>
        <w:rPr>
          <w:sz w:val="20"/>
          <w:szCs w:val="20"/>
        </w:rPr>
      </w:pPr>
      <w:r w:rsidRPr="00614ED0">
        <w:rPr>
          <w:sz w:val="20"/>
          <w:szCs w:val="20"/>
        </w:rPr>
        <w:t>Одним из индикаторов, характеризующих уровень жизни населения, является заработная плата. По данным статистики, среднемесячная заработная плата одного работника по крупным и средним предприятиям района за 2015 год сложилась в сумме 42434,7 руб. Высокий уровень заработной платы отмечен у работников по виду деятельности «производство и распределение электроэнергии, газа и воды» (46211,3 руб.), «транспорт и связь» (58474,1 руб.) и работников государственного управления и обеспечения военной безопасности, обязательного социального обеспечения (49417,3 руб.).</w:t>
      </w:r>
    </w:p>
    <w:p w:rsidR="005D3ECC" w:rsidRPr="00614ED0" w:rsidRDefault="005D3ECC" w:rsidP="005D3ECC">
      <w:pPr>
        <w:ind w:firstLine="709"/>
        <w:rPr>
          <w:sz w:val="20"/>
          <w:szCs w:val="20"/>
        </w:rPr>
      </w:pPr>
      <w:r w:rsidRPr="00614ED0">
        <w:rPr>
          <w:sz w:val="20"/>
          <w:szCs w:val="20"/>
        </w:rPr>
        <w:t>Средняя заработная плата работника бюджетной сферы составляет 29533,5 рубля, что значительно ниже, чем на производственных предприятиях.</w:t>
      </w:r>
    </w:p>
    <w:p w:rsidR="005D3ECC" w:rsidRPr="00614ED0" w:rsidRDefault="005D3ECC" w:rsidP="005D3ECC">
      <w:pPr>
        <w:suppressAutoHyphens/>
        <w:ind w:firstLine="709"/>
        <w:rPr>
          <w:sz w:val="20"/>
          <w:szCs w:val="20"/>
        </w:rPr>
      </w:pPr>
      <w:r w:rsidRPr="00614ED0">
        <w:rPr>
          <w:sz w:val="20"/>
          <w:szCs w:val="20"/>
        </w:rPr>
        <w:t>По состоянию на 1 января 2016 года о бюджетной задолженности всех уровней по заработной плате не сообщила ни одна организация района.</w:t>
      </w:r>
    </w:p>
    <w:p w:rsidR="005D3ECC" w:rsidRPr="00614ED0" w:rsidRDefault="005D3ECC" w:rsidP="005D3ECC">
      <w:pPr>
        <w:ind w:firstLine="709"/>
        <w:rPr>
          <w:sz w:val="20"/>
          <w:szCs w:val="20"/>
        </w:rPr>
      </w:pPr>
      <w:r w:rsidRPr="00614ED0">
        <w:rPr>
          <w:sz w:val="20"/>
          <w:szCs w:val="20"/>
        </w:rPr>
        <w:t xml:space="preserve">Отмечено увеличение численности безработных граждан до 349 чел. на 01.01.2016. </w:t>
      </w:r>
    </w:p>
    <w:p w:rsidR="005D3ECC" w:rsidRPr="00614ED0" w:rsidRDefault="005D3ECC" w:rsidP="005D3ECC">
      <w:pPr>
        <w:ind w:firstLine="709"/>
        <w:rPr>
          <w:sz w:val="20"/>
          <w:szCs w:val="20"/>
        </w:rPr>
      </w:pPr>
      <w:r w:rsidRPr="00614ED0">
        <w:rPr>
          <w:sz w:val="20"/>
          <w:szCs w:val="20"/>
        </w:rPr>
        <w:t xml:space="preserve">На 1 января 2016 года уровень безработицы составил 4,2% к экономически активному населению. </w:t>
      </w:r>
    </w:p>
    <w:p w:rsidR="005D3ECC" w:rsidRPr="00614ED0" w:rsidRDefault="005D3ECC" w:rsidP="005D3ECC">
      <w:pPr>
        <w:ind w:firstLine="709"/>
        <w:rPr>
          <w:sz w:val="20"/>
          <w:szCs w:val="20"/>
        </w:rPr>
      </w:pPr>
      <w:r w:rsidRPr="00614ED0">
        <w:rPr>
          <w:sz w:val="20"/>
          <w:szCs w:val="20"/>
        </w:rPr>
        <w:t>Перевозки пассажиров общественным транспортом осуществляются в соответствии с единой упорядоченной маршрутной сетью регулярных перевозок. Заключены договоры на право осуществления пассажирских перевозок в пригородном сообщении по 5-ти маршрутам с транспортным предприятием ООО «Норд-Вуд».</w:t>
      </w:r>
    </w:p>
    <w:p w:rsidR="005D3ECC" w:rsidRPr="00614ED0" w:rsidRDefault="005D3ECC" w:rsidP="005D3ECC">
      <w:pPr>
        <w:ind w:firstLine="709"/>
        <w:rPr>
          <w:sz w:val="20"/>
          <w:szCs w:val="20"/>
        </w:rPr>
      </w:pPr>
      <w:r w:rsidRPr="00614ED0">
        <w:rPr>
          <w:sz w:val="20"/>
          <w:szCs w:val="20"/>
        </w:rPr>
        <w:t xml:space="preserve">С целью осуществления бесперебойных перевозок пассажиров ООО «Норд-Вуд» в 2015 году была предоставлена субсидия из районного бюджета в объеме 871,6 тыс. руб. </w:t>
      </w:r>
    </w:p>
    <w:p w:rsidR="005D3ECC" w:rsidRPr="00614ED0" w:rsidRDefault="005D3ECC" w:rsidP="005D3ECC">
      <w:pPr>
        <w:ind w:firstLine="709"/>
        <w:rPr>
          <w:sz w:val="20"/>
          <w:szCs w:val="20"/>
        </w:rPr>
      </w:pPr>
      <w:r w:rsidRPr="00614ED0">
        <w:rPr>
          <w:sz w:val="20"/>
          <w:szCs w:val="20"/>
        </w:rPr>
        <w:lastRenderedPageBreak/>
        <w:t>В рамках реализации адресных программ по переселению граждан из аварийного жилищного фонда, в которых участвуют 2 поселения Кемского муниципального района, проведена следующая работа.</w:t>
      </w:r>
    </w:p>
    <w:p w:rsidR="005D3ECC" w:rsidRPr="00614ED0" w:rsidRDefault="005D3ECC" w:rsidP="005D3ECC">
      <w:pPr>
        <w:ind w:firstLine="709"/>
        <w:rPr>
          <w:sz w:val="20"/>
          <w:szCs w:val="20"/>
        </w:rPr>
      </w:pPr>
      <w:r w:rsidRPr="00614ED0">
        <w:rPr>
          <w:sz w:val="20"/>
          <w:szCs w:val="20"/>
        </w:rPr>
        <w:t>Администрацией Кемского городского поселения разработана и утверждена долгосрочная Программа переселения из аварийного жилищного фонда на 2014-2017 годы. Мероприятиями Программы планируется расселить 87 жилых домов общей площадью 26779,13 кв.м, что составляет 611 квартир, в которых проживают 1540 жителя.</w:t>
      </w:r>
    </w:p>
    <w:p w:rsidR="005D3ECC" w:rsidRPr="00614ED0" w:rsidRDefault="005D3ECC" w:rsidP="005D3ECC">
      <w:pPr>
        <w:ind w:firstLine="708"/>
        <w:rPr>
          <w:sz w:val="20"/>
          <w:szCs w:val="20"/>
        </w:rPr>
      </w:pPr>
      <w:r w:rsidRPr="00614ED0">
        <w:rPr>
          <w:sz w:val="20"/>
          <w:szCs w:val="20"/>
        </w:rPr>
        <w:t>Для реализации Программы по переселению из аварийного жилищного фонда проводится работа по подготовке земельных участков под строительство домов в перспективе, включая снос расселенных домов, вынос сетей, кабелей, а также по обеспечению этих земельных участков инженерной инфраструктурой (прокладка новых трасс тепло-, водо-, электроснабжения, увеличения мощности котельных путем установки дополнительных котлов, включая гидравлические расчеты и др.).</w:t>
      </w:r>
    </w:p>
    <w:p w:rsidR="005D3ECC" w:rsidRPr="00614ED0" w:rsidRDefault="005D3ECC" w:rsidP="005D3ECC">
      <w:pPr>
        <w:ind w:firstLine="708"/>
        <w:rPr>
          <w:sz w:val="20"/>
          <w:szCs w:val="20"/>
        </w:rPr>
      </w:pPr>
      <w:r w:rsidRPr="00614ED0">
        <w:rPr>
          <w:sz w:val="20"/>
          <w:szCs w:val="20"/>
        </w:rPr>
        <w:t xml:space="preserve">Выполнены и утверждены Проекты планировки ул. Гидростроителей, ул. Минина и ул. Ленина. В указанные дома планируется переселение граждан из 9-ти домов по ул. Гидростроителей. </w:t>
      </w:r>
    </w:p>
    <w:p w:rsidR="005D3ECC" w:rsidRPr="00614ED0" w:rsidRDefault="005D3ECC" w:rsidP="005D3ECC">
      <w:pPr>
        <w:ind w:firstLine="709"/>
        <w:rPr>
          <w:sz w:val="20"/>
          <w:szCs w:val="20"/>
        </w:rPr>
      </w:pPr>
      <w:r w:rsidRPr="00614ED0">
        <w:rPr>
          <w:sz w:val="20"/>
          <w:szCs w:val="20"/>
        </w:rPr>
        <w:t>Администрацией Рабочеостровского сельского поселения разработана и утверждена долгосрочная Программа переселения из аварийного жилищного фонда на 2014-2017 годы.  Программа предусматривает переселение 38 жилых домов общей площадью 4303 кв.м, что составляет 112 квартир, в которых проживают 224 жителя.</w:t>
      </w:r>
    </w:p>
    <w:p w:rsidR="005D3ECC" w:rsidRPr="00614ED0" w:rsidRDefault="005D3ECC" w:rsidP="005D3ECC">
      <w:pPr>
        <w:ind w:firstLine="709"/>
        <w:rPr>
          <w:sz w:val="20"/>
          <w:szCs w:val="20"/>
        </w:rPr>
      </w:pPr>
      <w:r w:rsidRPr="00614ED0">
        <w:rPr>
          <w:sz w:val="20"/>
          <w:szCs w:val="20"/>
        </w:rPr>
        <w:t>В ходе реализации Программы по переселению из аварийного жилищного фонда в Кемском муниципальном районе построено 5 многоквартирных жилых домов (130 квартир) и приобретено у частного застройщика 38 квартир (2 многоквартирных дома ООО «Ремстрой»), общей площадью 7202,8 кв.м (168 квартир). Снесено 36 аварийных домов общей площадью около 6853,2 кв.м. Сумма финансирования программы из бюджетов всех уровней составила около 234,6 млн. руб.</w:t>
      </w:r>
    </w:p>
    <w:p w:rsidR="005D3ECC" w:rsidRPr="00614ED0" w:rsidRDefault="005D3ECC" w:rsidP="005D3ECC">
      <w:pPr>
        <w:ind w:firstLine="709"/>
        <w:rPr>
          <w:rFonts w:eastAsia="Times New Roman"/>
          <w:sz w:val="20"/>
          <w:szCs w:val="20"/>
          <w:lang w:eastAsia="ru-RU"/>
        </w:rPr>
      </w:pPr>
      <w:r w:rsidRPr="00614ED0">
        <w:rPr>
          <w:sz w:val="20"/>
          <w:szCs w:val="20"/>
        </w:rPr>
        <w:t xml:space="preserve">Всего за период 2012-2015 годов в Кемском районе введено в действие 10320,72 кв.м. жилья, в том числе индивидуальными застройщиками построено 6713 кв.м. жилья. </w:t>
      </w:r>
    </w:p>
    <w:p w:rsidR="005D3ECC" w:rsidRPr="00614ED0" w:rsidRDefault="005D3ECC" w:rsidP="005D3ECC">
      <w:pPr>
        <w:ind w:firstLine="709"/>
        <w:rPr>
          <w:sz w:val="20"/>
          <w:szCs w:val="20"/>
        </w:rPr>
      </w:pPr>
      <w:r w:rsidRPr="00614ED0">
        <w:rPr>
          <w:sz w:val="20"/>
          <w:szCs w:val="20"/>
        </w:rPr>
        <w:t>На 2015 год Министерством строительства, жилищно-коммунального хозяйства и энергетики Республики Карелия установлен для администрации Кемского муниципального района показатель ввода объектов жилищного строительства, который составляет 7000 кв.м. общей площади жилья.</w:t>
      </w:r>
    </w:p>
    <w:p w:rsidR="005D3ECC" w:rsidRPr="00614ED0" w:rsidRDefault="005D3ECC" w:rsidP="005D3ECC">
      <w:pPr>
        <w:ind w:firstLine="709"/>
        <w:rPr>
          <w:sz w:val="20"/>
          <w:szCs w:val="20"/>
        </w:rPr>
      </w:pPr>
      <w:r w:rsidRPr="00614ED0">
        <w:rPr>
          <w:sz w:val="20"/>
          <w:szCs w:val="20"/>
        </w:rPr>
        <w:t>По итогам года на территории района муниципальные показатели по вводу жилья выполнены на 33% в количестве 2307,06 кв.м общей площади.</w:t>
      </w:r>
    </w:p>
    <w:p w:rsidR="005D3ECC" w:rsidRPr="00614ED0" w:rsidRDefault="005D3ECC" w:rsidP="005D3ECC">
      <w:pPr>
        <w:ind w:firstLine="709"/>
        <w:rPr>
          <w:sz w:val="20"/>
          <w:szCs w:val="20"/>
        </w:rPr>
      </w:pPr>
      <w:r w:rsidRPr="00614ED0">
        <w:rPr>
          <w:sz w:val="20"/>
          <w:szCs w:val="20"/>
        </w:rPr>
        <w:t xml:space="preserve">Показатели ввода 2015 года составлены с учётом ввода в эксплуатацию заказчиком КУ «Управление капитального строительства по Республике Карелия» 4–х многоквартирных жилых домов общей площадью 5264,04 кв.м. (в г. Кемь – 3; п. Рабочеостровск - 1). Однако в связи с перенесением сроков строительства, показатели ввода исполнены не были. </w:t>
      </w:r>
    </w:p>
    <w:p w:rsidR="005D3ECC" w:rsidRPr="00614ED0" w:rsidRDefault="005D3ECC" w:rsidP="005D3ECC">
      <w:pPr>
        <w:ind w:firstLine="709"/>
        <w:rPr>
          <w:sz w:val="20"/>
          <w:szCs w:val="20"/>
        </w:rPr>
      </w:pPr>
      <w:r w:rsidRPr="00614ED0">
        <w:rPr>
          <w:sz w:val="20"/>
          <w:szCs w:val="20"/>
        </w:rPr>
        <w:t>Вместе с тем на территории района сохраняется положительная тенденция по вводу объектов капитального строительства в эксплуатацию в целом (2015 год - 17 жилых домов; 2014 год - 17 жилых дома; 2013 год – 14 жилых дома).</w:t>
      </w:r>
    </w:p>
    <w:p w:rsidR="005D3ECC" w:rsidRPr="00614ED0" w:rsidRDefault="005D3ECC" w:rsidP="005D3ECC">
      <w:pPr>
        <w:ind w:firstLine="709"/>
        <w:rPr>
          <w:sz w:val="20"/>
          <w:szCs w:val="20"/>
        </w:rPr>
      </w:pPr>
      <w:r w:rsidRPr="00614ED0">
        <w:rPr>
          <w:sz w:val="20"/>
          <w:szCs w:val="20"/>
        </w:rPr>
        <w:t xml:space="preserve">В целях развития индивидуального жилищного строительства сформировано и предоставлено гражданам под строительство индивидуальных жилых домов 18 земельных участков общей площадью 16762 кв.м, из них 5 земельных участков общей площадью 5683 кв.м многодетным семьям. </w:t>
      </w:r>
    </w:p>
    <w:p w:rsidR="005D3ECC" w:rsidRPr="00BC5083" w:rsidRDefault="005D3ECC" w:rsidP="005D3ECC">
      <w:pPr>
        <w:ind w:firstLine="709"/>
        <w:rPr>
          <w:sz w:val="20"/>
          <w:szCs w:val="20"/>
        </w:rPr>
      </w:pPr>
      <w:r w:rsidRPr="00614ED0">
        <w:rPr>
          <w:sz w:val="20"/>
          <w:szCs w:val="20"/>
        </w:rPr>
        <w:t>В 2015 году введено в эксплуатацию 20 объектов капитального строительства общей площадью 4339,7 кв. м, из них: гостиничный комплекс на 50 мест на ул. Шоссе 1 Мая; магазин на пр. Пролетарский д. 26; базовая станция сотовой связи ОАО «Мегафон» в п. Рабочеостровск; 17 жилых домов. Общий объем финансирования на строительство объектов капитального строите</w:t>
      </w:r>
      <w:r>
        <w:rPr>
          <w:sz w:val="20"/>
          <w:szCs w:val="20"/>
        </w:rPr>
        <w:t>льства составил 120,9 млн. руб.</w:t>
      </w:r>
    </w:p>
    <w:p w:rsidR="005D3ECC" w:rsidRPr="00614ED0" w:rsidRDefault="005D3ECC" w:rsidP="005D3ECC">
      <w:pPr>
        <w:pStyle w:val="af4"/>
        <w:spacing w:after="0"/>
        <w:rPr>
          <w:rFonts w:ascii="Times New Roman" w:hAnsi="Times New Roman" w:cs="Times New Roman"/>
          <w:i/>
          <w:color w:val="auto"/>
          <w:sz w:val="20"/>
          <w:szCs w:val="20"/>
        </w:rPr>
      </w:pPr>
      <w:r w:rsidRPr="00614ED0">
        <w:rPr>
          <w:rFonts w:ascii="Times New Roman" w:hAnsi="Times New Roman" w:cs="Times New Roman"/>
          <w:i/>
          <w:sz w:val="20"/>
          <w:szCs w:val="20"/>
        </w:rPr>
        <w:t>Образование</w:t>
      </w:r>
    </w:p>
    <w:p w:rsidR="005D3ECC" w:rsidRPr="00614ED0" w:rsidRDefault="005D3ECC" w:rsidP="005D3ECC">
      <w:pPr>
        <w:ind w:firstLine="709"/>
        <w:rPr>
          <w:bCs/>
          <w:color w:val="000000"/>
          <w:sz w:val="20"/>
          <w:szCs w:val="20"/>
        </w:rPr>
      </w:pPr>
      <w:r w:rsidRPr="00614ED0">
        <w:rPr>
          <w:bCs/>
          <w:color w:val="000000"/>
          <w:sz w:val="20"/>
          <w:szCs w:val="20"/>
        </w:rPr>
        <w:t xml:space="preserve">Функционирование системы образования в Кемском муниципальном районе в 2015 году определялось основными направлениями национального проекта «Образование». </w:t>
      </w:r>
    </w:p>
    <w:p w:rsidR="005D3ECC" w:rsidRPr="00614ED0" w:rsidRDefault="005D3ECC" w:rsidP="005D3ECC">
      <w:pPr>
        <w:ind w:firstLine="709"/>
        <w:rPr>
          <w:bCs/>
          <w:sz w:val="20"/>
          <w:szCs w:val="20"/>
        </w:rPr>
      </w:pPr>
      <w:r w:rsidRPr="00614ED0">
        <w:rPr>
          <w:bCs/>
          <w:color w:val="000000"/>
          <w:sz w:val="20"/>
          <w:szCs w:val="20"/>
        </w:rPr>
        <w:t>Образовательная сеть района в 2015 году включала в себя 20 образовательных организаций.</w:t>
      </w:r>
    </w:p>
    <w:p w:rsidR="005D3ECC" w:rsidRPr="00614ED0" w:rsidRDefault="005D3ECC" w:rsidP="005D3ECC">
      <w:pPr>
        <w:ind w:firstLine="709"/>
        <w:rPr>
          <w:bCs/>
          <w:sz w:val="20"/>
          <w:szCs w:val="20"/>
        </w:rPr>
      </w:pPr>
      <w:r w:rsidRPr="00614ED0">
        <w:rPr>
          <w:bCs/>
          <w:sz w:val="20"/>
          <w:szCs w:val="20"/>
        </w:rPr>
        <w:t>Количество обучающихся в школах - 2012 человек. Прослеживается снижение контингента обучающихся в сельской местности. Увеличился контингент детей в учреждениях дополнительного образования и составляет 1677 человек.</w:t>
      </w:r>
    </w:p>
    <w:p w:rsidR="005D3ECC" w:rsidRPr="00614ED0" w:rsidRDefault="005D3ECC" w:rsidP="005D3ECC">
      <w:pPr>
        <w:ind w:firstLine="709"/>
        <w:rPr>
          <w:bCs/>
          <w:sz w:val="20"/>
          <w:szCs w:val="20"/>
        </w:rPr>
      </w:pPr>
      <w:r w:rsidRPr="00614ED0">
        <w:rPr>
          <w:bCs/>
          <w:sz w:val="20"/>
          <w:szCs w:val="20"/>
        </w:rPr>
        <w:t xml:space="preserve">В рамках выполнения муниципальных заданий по подготовке к новому 2015-2016 учебному году проведены мероприятия по укреплению материально-технической базы образовательных организаций. В некоторых школах района установлена система видеонаблюдения. </w:t>
      </w:r>
    </w:p>
    <w:p w:rsidR="005D3ECC" w:rsidRPr="00614ED0" w:rsidRDefault="005D3ECC" w:rsidP="005D3ECC">
      <w:pPr>
        <w:ind w:firstLine="709"/>
        <w:rPr>
          <w:bCs/>
          <w:sz w:val="20"/>
          <w:szCs w:val="20"/>
        </w:rPr>
      </w:pPr>
      <w:r w:rsidRPr="00614ED0">
        <w:rPr>
          <w:bCs/>
          <w:sz w:val="20"/>
          <w:szCs w:val="20"/>
        </w:rPr>
        <w:lastRenderedPageBreak/>
        <w:t xml:space="preserve">В рамках финансовой поддержки сельских школ на ремонт спортивных залов в 2015 году было предусмотрено 1561950, 00 рублей, в том числе средства федерального бюджета -1092665,00 руб., средства регионального бюджета - 468285,00 руб. Данные средства израсходованы на ремонт душевых, раздевалок, спортивного зала в МБОУ Рабочеостровская СОШ. </w:t>
      </w:r>
    </w:p>
    <w:p w:rsidR="005D3ECC" w:rsidRPr="00614ED0" w:rsidRDefault="005D3ECC" w:rsidP="005D3ECC">
      <w:pPr>
        <w:ind w:firstLine="709"/>
        <w:rPr>
          <w:bCs/>
          <w:sz w:val="20"/>
          <w:szCs w:val="20"/>
        </w:rPr>
      </w:pPr>
      <w:r w:rsidRPr="00614ED0">
        <w:rPr>
          <w:bCs/>
          <w:sz w:val="20"/>
          <w:szCs w:val="20"/>
        </w:rPr>
        <w:t xml:space="preserve">Осуществлялся подвоз обучающихся к месту учебы и обратно тремя образовательными учреждениями. Количество подвозимых детей в 2015 году составило 102 человека. </w:t>
      </w:r>
    </w:p>
    <w:p w:rsidR="005D3ECC" w:rsidRPr="00614ED0" w:rsidRDefault="005D3ECC" w:rsidP="005D3ECC">
      <w:pPr>
        <w:ind w:firstLine="709"/>
        <w:rPr>
          <w:bCs/>
          <w:sz w:val="20"/>
          <w:szCs w:val="20"/>
        </w:rPr>
      </w:pPr>
      <w:r w:rsidRPr="00614ED0">
        <w:rPr>
          <w:bCs/>
          <w:sz w:val="20"/>
          <w:szCs w:val="20"/>
        </w:rPr>
        <w:t xml:space="preserve">Сократилось количество школ, работающих в две смены. Во вторую смену в 2015- 2016 учебном году занимаются 5% от общего количества обучающихся. </w:t>
      </w:r>
    </w:p>
    <w:p w:rsidR="005D3ECC" w:rsidRPr="00614ED0" w:rsidRDefault="005D3ECC" w:rsidP="005D3ECC">
      <w:pPr>
        <w:ind w:firstLine="709"/>
        <w:rPr>
          <w:bCs/>
          <w:sz w:val="20"/>
          <w:szCs w:val="20"/>
        </w:rPr>
      </w:pPr>
      <w:r w:rsidRPr="00614ED0">
        <w:rPr>
          <w:bCs/>
          <w:sz w:val="20"/>
          <w:szCs w:val="20"/>
        </w:rPr>
        <w:t xml:space="preserve">В 2015 году осуществлялась поддержка талантливых детей в области спорта, победителей олимпиад, конкурсов, выпускников, получивших серебряные, золотые медали.  </w:t>
      </w:r>
    </w:p>
    <w:p w:rsidR="005D3ECC" w:rsidRPr="00614ED0" w:rsidRDefault="005D3ECC" w:rsidP="005D3ECC">
      <w:pPr>
        <w:ind w:firstLine="709"/>
        <w:rPr>
          <w:bCs/>
          <w:sz w:val="20"/>
          <w:szCs w:val="20"/>
        </w:rPr>
      </w:pPr>
      <w:r w:rsidRPr="00614ED0">
        <w:rPr>
          <w:bCs/>
          <w:sz w:val="20"/>
          <w:szCs w:val="20"/>
        </w:rPr>
        <w:t>Был организован отдых детей в каникулярное время. Временная трудовая занятость несовершеннолетних была организована для 68 человек.</w:t>
      </w:r>
    </w:p>
    <w:p w:rsidR="005D3ECC" w:rsidRPr="00614ED0" w:rsidRDefault="005D3ECC" w:rsidP="005D3ECC">
      <w:pPr>
        <w:ind w:firstLine="709"/>
        <w:rPr>
          <w:bCs/>
          <w:sz w:val="20"/>
          <w:szCs w:val="20"/>
        </w:rPr>
      </w:pPr>
      <w:r w:rsidRPr="00614ED0">
        <w:rPr>
          <w:bCs/>
          <w:sz w:val="20"/>
          <w:szCs w:val="20"/>
        </w:rPr>
        <w:t>Ведется работа по профессиональной ориентации обучающихся, в том числе организованы и проведены совместно с ГКУ РК «ЦЗН Кемского района» районные мероприятия «Путь в профессию», «Твое будущее в твоих руках», «Твоя карьера».</w:t>
      </w:r>
    </w:p>
    <w:p w:rsidR="005D3ECC" w:rsidRPr="00614ED0" w:rsidRDefault="005D3ECC" w:rsidP="005D3ECC">
      <w:pPr>
        <w:ind w:firstLine="709"/>
        <w:rPr>
          <w:bCs/>
          <w:sz w:val="20"/>
          <w:szCs w:val="20"/>
        </w:rPr>
      </w:pPr>
      <w:r w:rsidRPr="00614ED0">
        <w:rPr>
          <w:bCs/>
          <w:sz w:val="20"/>
          <w:szCs w:val="20"/>
        </w:rPr>
        <w:t>Продолжалась работа по введение ФГОС общего образования. Реализуется ФГОС в 1-4 классах, дошкольных организациях. Организована работа по введению ФГОС основного общего образования в 5-х, в 6-х и 7-х классах (в семи общеобразовательных учреждениях) и в 8-х классах МБОУ Кемской СОШ № 2.</w:t>
      </w:r>
    </w:p>
    <w:p w:rsidR="005D3ECC" w:rsidRPr="00614ED0" w:rsidRDefault="005D3ECC" w:rsidP="005D3ECC">
      <w:pPr>
        <w:ind w:firstLine="709"/>
        <w:rPr>
          <w:bCs/>
          <w:sz w:val="20"/>
          <w:szCs w:val="20"/>
        </w:rPr>
      </w:pPr>
      <w:r w:rsidRPr="00614ED0">
        <w:rPr>
          <w:bCs/>
          <w:sz w:val="20"/>
          <w:szCs w:val="20"/>
        </w:rPr>
        <w:t xml:space="preserve">Все общеобразовательные учреждения района обеспечены бесплатными учебниками. Ступень начального общего образования и частично основного общего образования обеспечена мультимедийным оборудованием под задачи реализации ФГОС. </w:t>
      </w:r>
    </w:p>
    <w:p w:rsidR="005D3ECC" w:rsidRPr="00614ED0" w:rsidRDefault="005D3ECC" w:rsidP="005D3ECC">
      <w:pPr>
        <w:ind w:firstLine="709"/>
        <w:rPr>
          <w:bCs/>
          <w:sz w:val="20"/>
          <w:szCs w:val="20"/>
        </w:rPr>
      </w:pPr>
      <w:r w:rsidRPr="00614ED0">
        <w:rPr>
          <w:bCs/>
          <w:sz w:val="20"/>
          <w:szCs w:val="20"/>
        </w:rPr>
        <w:t>В образовательные организации в прошлом году пришли работать 11 молодых специалистов.</w:t>
      </w:r>
    </w:p>
    <w:p w:rsidR="005D3ECC" w:rsidRPr="00614ED0" w:rsidRDefault="005D3ECC" w:rsidP="005D3ECC">
      <w:pPr>
        <w:widowControl w:val="0"/>
        <w:autoSpaceDE w:val="0"/>
        <w:autoSpaceDN w:val="0"/>
        <w:adjustRightInd w:val="0"/>
        <w:ind w:firstLine="709"/>
        <w:rPr>
          <w:sz w:val="20"/>
          <w:szCs w:val="20"/>
        </w:rPr>
      </w:pPr>
      <w:r w:rsidRPr="00614ED0">
        <w:rPr>
          <w:sz w:val="20"/>
          <w:szCs w:val="20"/>
        </w:rPr>
        <w:t>Дошкольные образовательные учреждения в 2015 году посещали 708 воспитанников.</w:t>
      </w:r>
    </w:p>
    <w:p w:rsidR="005D3ECC" w:rsidRPr="00614ED0" w:rsidRDefault="005D3ECC" w:rsidP="005D3ECC">
      <w:pPr>
        <w:ind w:firstLine="709"/>
        <w:rPr>
          <w:sz w:val="20"/>
          <w:szCs w:val="20"/>
        </w:rPr>
      </w:pPr>
      <w:r w:rsidRPr="00614ED0">
        <w:rPr>
          <w:sz w:val="20"/>
          <w:szCs w:val="20"/>
        </w:rPr>
        <w:t xml:space="preserve">Наблюдается увеличение количества воспитанников за счет открытия дополнительных мест. </w:t>
      </w:r>
    </w:p>
    <w:p w:rsidR="005D3ECC" w:rsidRPr="00614ED0" w:rsidRDefault="005D3ECC" w:rsidP="005D3ECC">
      <w:pPr>
        <w:ind w:firstLine="709"/>
        <w:rPr>
          <w:spacing w:val="-10"/>
          <w:sz w:val="20"/>
          <w:szCs w:val="20"/>
        </w:rPr>
      </w:pPr>
      <w:r w:rsidRPr="00614ED0">
        <w:rPr>
          <w:sz w:val="20"/>
          <w:szCs w:val="20"/>
        </w:rPr>
        <w:t>Открыты 2 группы кратковременного пребывания на базе МБДОУ Кемский детский сад № 3 (15 мест) и МБДОУ Кемский детский сад № 4 (15 мест).</w:t>
      </w:r>
      <w:r w:rsidRPr="00614ED0">
        <w:rPr>
          <w:spacing w:val="-10"/>
          <w:sz w:val="20"/>
          <w:szCs w:val="20"/>
        </w:rPr>
        <w:t xml:space="preserve"> </w:t>
      </w:r>
    </w:p>
    <w:p w:rsidR="005D3ECC" w:rsidRPr="00BC5083" w:rsidRDefault="005D3ECC" w:rsidP="005D3ECC">
      <w:pPr>
        <w:ind w:firstLine="709"/>
        <w:rPr>
          <w:spacing w:val="-10"/>
          <w:sz w:val="20"/>
          <w:szCs w:val="20"/>
        </w:rPr>
      </w:pPr>
      <w:r w:rsidRPr="00614ED0">
        <w:rPr>
          <w:bCs/>
          <w:sz w:val="20"/>
          <w:szCs w:val="20"/>
        </w:rPr>
        <w:t>В связи с закрытием в Куземском поселении негосударственного детского сада на базе МБОУ Куземской ООШ в сентябре 2015 года открыта дошкольная разновозрастная группа по присмотру и уходу для 10 воспитанников.</w:t>
      </w:r>
    </w:p>
    <w:p w:rsidR="005D3ECC" w:rsidRPr="00614ED0" w:rsidRDefault="005D3ECC" w:rsidP="005D3ECC">
      <w:pPr>
        <w:pStyle w:val="af4"/>
        <w:spacing w:after="0"/>
        <w:rPr>
          <w:rFonts w:ascii="Times New Roman" w:hAnsi="Times New Roman" w:cs="Times New Roman"/>
          <w:sz w:val="20"/>
          <w:szCs w:val="20"/>
        </w:rPr>
      </w:pPr>
      <w:r w:rsidRPr="00614ED0">
        <w:rPr>
          <w:rFonts w:ascii="Times New Roman" w:hAnsi="Times New Roman" w:cs="Times New Roman"/>
          <w:i/>
          <w:sz w:val="20"/>
          <w:szCs w:val="20"/>
        </w:rPr>
        <w:t>Культура и спорт</w:t>
      </w:r>
    </w:p>
    <w:p w:rsidR="005D3ECC" w:rsidRPr="00614ED0" w:rsidRDefault="005D3ECC" w:rsidP="005D3ECC">
      <w:pPr>
        <w:ind w:firstLine="709"/>
        <w:rPr>
          <w:sz w:val="20"/>
          <w:szCs w:val="20"/>
        </w:rPr>
      </w:pPr>
      <w:r w:rsidRPr="00614ED0">
        <w:rPr>
          <w:sz w:val="20"/>
          <w:szCs w:val="20"/>
        </w:rPr>
        <w:t xml:space="preserve">Населению района услуги в области культуры и спорта предоставляют 8 учреждений МКУ «Управление культуры и спорта» Кемского муниципального района. </w:t>
      </w:r>
    </w:p>
    <w:p w:rsidR="005D3ECC" w:rsidRPr="00614ED0" w:rsidRDefault="005D3ECC" w:rsidP="005D3ECC">
      <w:pPr>
        <w:ind w:firstLine="709"/>
        <w:rPr>
          <w:rFonts w:eastAsia="Times New Roman"/>
          <w:sz w:val="20"/>
          <w:szCs w:val="20"/>
          <w:lang w:eastAsia="ru-RU"/>
        </w:rPr>
      </w:pPr>
      <w:r w:rsidRPr="00614ED0">
        <w:rPr>
          <w:sz w:val="20"/>
          <w:szCs w:val="20"/>
        </w:rPr>
        <w:t>Норматив потребности клубами и учреждениями клубного типа исчисляется от численности населения Кемского муниципального района, а также от количества посадочных мест в зрительных залах. Количество посадочных мест  - 1187, при норме 1427, что составляет 83%.</w:t>
      </w:r>
    </w:p>
    <w:p w:rsidR="005D3ECC" w:rsidRPr="00614ED0" w:rsidRDefault="005D3ECC" w:rsidP="005D3ECC">
      <w:pPr>
        <w:tabs>
          <w:tab w:val="left" w:pos="3765"/>
        </w:tabs>
        <w:ind w:firstLine="567"/>
        <w:rPr>
          <w:sz w:val="20"/>
          <w:szCs w:val="20"/>
        </w:rPr>
      </w:pPr>
      <w:r w:rsidRPr="00614ED0">
        <w:rPr>
          <w:sz w:val="20"/>
          <w:szCs w:val="20"/>
        </w:rPr>
        <w:t>Проведены ремонтные работы в МБУ «Центр культуры и спорта» Кемского городского поселения за счет средств предоставленной субсидии на финансовое обеспечение обязательств, возникших за счет межбюджетных трансфертов прошлых лет из федерального бюджета на государственную поддержку (грант) больших, средних и малых городов – центров культуры и туризма в рамках подпрограммы «Наследие» и «Искусство» государственной программы Российской Федерации «Развитие культуры и туризма» (средства федерального бюджета) в сумме 7100000 рублей. Из местного бюджета были выделены средства в сумме 391800 рублей на подготовку проектно-сметной документации. Произведен ремонт фасада, входной группы, фойе, санузлов и зрительного зала. В зрительном зале выполнены следующие виды работ: произведена облицовка потолка, стены выравнен шагренью и окрашены, косметическая окраска полов, отремонтировано отопление, заменено электроосвещение, установлены новые театральные кресла.</w:t>
      </w:r>
    </w:p>
    <w:p w:rsidR="005D3ECC" w:rsidRPr="00614ED0" w:rsidRDefault="005D3ECC" w:rsidP="005D3ECC">
      <w:pPr>
        <w:tabs>
          <w:tab w:val="left" w:pos="3765"/>
        </w:tabs>
        <w:ind w:firstLine="709"/>
        <w:rPr>
          <w:sz w:val="20"/>
          <w:szCs w:val="20"/>
        </w:rPr>
      </w:pPr>
      <w:r w:rsidRPr="00614ED0">
        <w:rPr>
          <w:sz w:val="20"/>
          <w:szCs w:val="20"/>
        </w:rPr>
        <w:t>Произведен ряд ремонтных работ на сумму 650 тыс. рублей в МБУ Рабочеостровский ДК. Отремонтирована фасадная часть здания (сайдинг – внутри и снаружи), установлены новые двери в количестве 4 штук, заменены окна на пластиковые, произведена замена электроосвещения, сделан косметический ремонт входной группы и лестницы, ведущей на второй этаж.</w:t>
      </w:r>
    </w:p>
    <w:p w:rsidR="005D3ECC" w:rsidRPr="00614ED0" w:rsidRDefault="005D3ECC" w:rsidP="005D3ECC">
      <w:pPr>
        <w:tabs>
          <w:tab w:val="left" w:pos="3765"/>
        </w:tabs>
        <w:ind w:firstLine="709"/>
        <w:rPr>
          <w:sz w:val="20"/>
          <w:szCs w:val="20"/>
        </w:rPr>
      </w:pPr>
      <w:r w:rsidRPr="00614ED0">
        <w:rPr>
          <w:sz w:val="20"/>
          <w:szCs w:val="20"/>
        </w:rPr>
        <w:t xml:space="preserve">Из 17 объектов культурного наследия, находящихся на территории Кемского муниципального района, в 2015 году отреставрирован 1 - МБУ Кемский музей. </w:t>
      </w:r>
    </w:p>
    <w:p w:rsidR="005D3ECC" w:rsidRPr="00614ED0" w:rsidRDefault="005D3ECC" w:rsidP="005D3ECC">
      <w:pPr>
        <w:ind w:firstLine="709"/>
        <w:rPr>
          <w:rFonts w:eastAsia="Times New Roman"/>
          <w:bCs/>
          <w:color w:val="000000"/>
          <w:sz w:val="20"/>
          <w:szCs w:val="20"/>
          <w:lang w:eastAsia="ru-RU"/>
        </w:rPr>
      </w:pPr>
      <w:r w:rsidRPr="00614ED0">
        <w:rPr>
          <w:bCs/>
          <w:color w:val="000000"/>
          <w:sz w:val="20"/>
          <w:szCs w:val="20"/>
        </w:rPr>
        <w:t xml:space="preserve">В 2015 году началась работа по внедрению Всероссийского физкультурно-спортивного комплекса «Готов к труду и обороне». Создан Центр тестирования по выполнению видов испытаний (тестов), нормативов, требований к оценке уровня знаний и умений в области физической культуры и спорта на базе МБУ ДО </w:t>
      </w:r>
      <w:r w:rsidRPr="00614ED0">
        <w:rPr>
          <w:bCs/>
          <w:color w:val="000000"/>
          <w:sz w:val="20"/>
          <w:szCs w:val="20"/>
        </w:rPr>
        <w:lastRenderedPageBreak/>
        <w:t>Кемской ДЮСШ. Местом испытаний определена МБОУ Кемская СОШ № 2. В декабре прошлого года получен спортивный инвентарь и оборудование для оснащения Центра.</w:t>
      </w:r>
    </w:p>
    <w:p w:rsidR="005D3ECC" w:rsidRDefault="005D3ECC" w:rsidP="005D3ECC">
      <w:pPr>
        <w:ind w:firstLine="709"/>
        <w:rPr>
          <w:bCs/>
          <w:color w:val="000000"/>
          <w:sz w:val="20"/>
          <w:szCs w:val="20"/>
        </w:rPr>
      </w:pPr>
      <w:r w:rsidRPr="00614ED0">
        <w:rPr>
          <w:bCs/>
          <w:color w:val="000000"/>
          <w:sz w:val="20"/>
          <w:szCs w:val="20"/>
        </w:rPr>
        <w:t>В течение 2015 года продолжились работы по реконструкции открытого спортивного стадиона в городе. Из федерального, республиканского и районного бюджетов на это строительство было выделено 5 млн. 762 тысячи рублей.</w:t>
      </w:r>
    </w:p>
    <w:p w:rsidR="005D3ECC" w:rsidRPr="00614ED0" w:rsidRDefault="005D3ECC" w:rsidP="005D3ECC">
      <w:pPr>
        <w:ind w:firstLine="709"/>
        <w:rPr>
          <w:bCs/>
          <w:color w:val="000000"/>
          <w:sz w:val="20"/>
          <w:szCs w:val="20"/>
        </w:rPr>
      </w:pPr>
    </w:p>
    <w:p w:rsidR="005D3ECC" w:rsidRDefault="005D3ECC" w:rsidP="005D3ECC">
      <w:pPr>
        <w:ind w:firstLine="709"/>
        <w:rPr>
          <w:i/>
          <w:sz w:val="20"/>
          <w:szCs w:val="20"/>
        </w:rPr>
      </w:pPr>
      <w:r w:rsidRPr="00614ED0">
        <w:rPr>
          <w:i/>
          <w:sz w:val="20"/>
          <w:szCs w:val="20"/>
        </w:rPr>
        <w:t>Бюджет</w:t>
      </w:r>
    </w:p>
    <w:p w:rsidR="005D3ECC" w:rsidRPr="00614ED0" w:rsidRDefault="005D3ECC" w:rsidP="005D3ECC">
      <w:pPr>
        <w:ind w:firstLine="709"/>
        <w:rPr>
          <w:i/>
          <w:sz w:val="20"/>
          <w:szCs w:val="20"/>
        </w:rPr>
      </w:pPr>
    </w:p>
    <w:p w:rsidR="005D3ECC" w:rsidRPr="00614ED0" w:rsidRDefault="005D3ECC" w:rsidP="005D3ECC">
      <w:pPr>
        <w:ind w:firstLine="720"/>
        <w:rPr>
          <w:sz w:val="20"/>
          <w:szCs w:val="20"/>
        </w:rPr>
      </w:pPr>
      <w:r w:rsidRPr="00614ED0">
        <w:rPr>
          <w:sz w:val="20"/>
          <w:szCs w:val="20"/>
        </w:rPr>
        <w:t xml:space="preserve">Объём доходов районного бюджета составил 435 млн. руб. План по собственным доходам бюджета Кемского района на 2015 год (477 млн. руб.) выполнен на 91%. Собрано налоговых и неналоговых доходов 141 млн. руб., что на 4 млн. руб. меньше, чем в 2014 году. Причина уменьшения собственных доходов – снижение налоговой базы по Кемскому району при завышенном прогнозе поступления доходов. </w:t>
      </w:r>
    </w:p>
    <w:p w:rsidR="005D3ECC" w:rsidRPr="00614ED0" w:rsidRDefault="005D3ECC" w:rsidP="005D3ECC">
      <w:pPr>
        <w:ind w:firstLine="720"/>
        <w:rPr>
          <w:sz w:val="20"/>
          <w:szCs w:val="20"/>
        </w:rPr>
      </w:pPr>
      <w:r w:rsidRPr="00614ED0">
        <w:rPr>
          <w:sz w:val="20"/>
          <w:szCs w:val="20"/>
        </w:rPr>
        <w:t xml:space="preserve">Объём расходов бюджета в 2015 году сложился в размере 475 млн. руб. (на 2 млн. руб. больше, чем в 2014 году). План по расходам бюджета Кемского района исполнен на 93 процента. </w:t>
      </w:r>
    </w:p>
    <w:p w:rsidR="005D3ECC" w:rsidRPr="00614ED0" w:rsidRDefault="005D3ECC" w:rsidP="005D3ECC">
      <w:pPr>
        <w:ind w:firstLine="709"/>
        <w:rPr>
          <w:sz w:val="20"/>
          <w:szCs w:val="20"/>
        </w:rPr>
      </w:pPr>
    </w:p>
    <w:p w:rsidR="005D3ECC" w:rsidRPr="00614ED0" w:rsidRDefault="005D3ECC" w:rsidP="005D3ECC">
      <w:pPr>
        <w:ind w:firstLine="709"/>
        <w:rPr>
          <w:sz w:val="20"/>
          <w:szCs w:val="20"/>
        </w:rPr>
      </w:pPr>
      <w:r w:rsidRPr="00614ED0">
        <w:rPr>
          <w:sz w:val="20"/>
          <w:szCs w:val="20"/>
        </w:rPr>
        <w:t xml:space="preserve">Основными бюджетообразующими предприятиями Кемского района являются структурные подразделения Октябрьской железной дороги – филиала ОАО «РЖД»; АО «Прионежская сетевая компания»; </w:t>
      </w:r>
      <w:r w:rsidRPr="00614ED0">
        <w:rPr>
          <w:rStyle w:val="afe"/>
          <w:sz w:val="20"/>
          <w:szCs w:val="20"/>
        </w:rPr>
        <w:t>филиал ПАО «МРСК Северо-Запада» «Карелэнерго»</w:t>
      </w:r>
      <w:r w:rsidRPr="00614ED0">
        <w:rPr>
          <w:i/>
          <w:sz w:val="20"/>
          <w:szCs w:val="20"/>
        </w:rPr>
        <w:t>;</w:t>
      </w:r>
      <w:r w:rsidRPr="00614ED0">
        <w:rPr>
          <w:sz w:val="20"/>
          <w:szCs w:val="20"/>
        </w:rPr>
        <w:t xml:space="preserve"> рыбохозяйственные предприятия, входящие в Союз рыбопромышленников Карелия. </w:t>
      </w:r>
    </w:p>
    <w:p w:rsidR="005D3ECC" w:rsidRPr="00614ED0" w:rsidRDefault="005D3ECC" w:rsidP="005D3ECC">
      <w:pPr>
        <w:ind w:firstLine="709"/>
        <w:rPr>
          <w:sz w:val="20"/>
          <w:szCs w:val="20"/>
        </w:rPr>
      </w:pPr>
    </w:p>
    <w:p w:rsidR="005D3ECC" w:rsidRDefault="005D3ECC" w:rsidP="005D3ECC">
      <w:pPr>
        <w:ind w:firstLine="709"/>
        <w:rPr>
          <w:sz w:val="20"/>
          <w:szCs w:val="20"/>
        </w:rPr>
      </w:pPr>
      <w:r w:rsidRPr="00614ED0">
        <w:rPr>
          <w:sz w:val="20"/>
          <w:szCs w:val="20"/>
        </w:rPr>
        <w:t>Таким образом, несмотря на влияние финансового кризиса на экономику Кемского района, основные цели и задачи реализации Программы достигнуты. Обеспечен рост среднемесячной заработной платы одного работника во всех отраслях экономики, на территории Кемского района реализуются приоритетные национальные проекты. Получили развитие такие отрасли, как туризм, жилищное строительство, разви</w:t>
      </w:r>
      <w:r>
        <w:rPr>
          <w:sz w:val="20"/>
          <w:szCs w:val="20"/>
        </w:rPr>
        <w:t xml:space="preserve">вается малый и средний бизнес. </w:t>
      </w:r>
    </w:p>
    <w:p w:rsidR="005D3ECC" w:rsidRPr="00614ED0" w:rsidRDefault="005D3ECC" w:rsidP="005D3ECC">
      <w:pPr>
        <w:ind w:firstLine="709"/>
        <w:rPr>
          <w:sz w:val="20"/>
          <w:szCs w:val="20"/>
        </w:rPr>
      </w:pPr>
    </w:p>
    <w:p w:rsidR="005D3ECC" w:rsidRDefault="005D3ECC" w:rsidP="005D3ECC">
      <w:pPr>
        <w:pStyle w:val="1"/>
        <w:widowControl/>
        <w:autoSpaceDE/>
        <w:autoSpaceDN/>
        <w:adjustRightInd/>
        <w:spacing w:line="240" w:lineRule="auto"/>
        <w:ind w:left="720" w:firstLine="0"/>
        <w:jc w:val="center"/>
        <w:rPr>
          <w:bCs/>
          <w:sz w:val="20"/>
          <w:szCs w:val="20"/>
        </w:rPr>
      </w:pPr>
      <w:bookmarkStart w:id="13" w:name="_Toc257882412"/>
      <w:r>
        <w:rPr>
          <w:bCs/>
          <w:sz w:val="20"/>
          <w:szCs w:val="20"/>
        </w:rPr>
        <w:t xml:space="preserve">3. </w:t>
      </w:r>
      <w:r w:rsidRPr="00614ED0">
        <w:rPr>
          <w:bCs/>
          <w:sz w:val="20"/>
          <w:szCs w:val="20"/>
        </w:rPr>
        <w:t>ОСНОВНЫЕ ПРОБЛЕМЫ РАЗВИТИЯ МУНИЦИПАЛЬНОГО ОБРАЗОВАНИЯ</w:t>
      </w:r>
      <w:bookmarkEnd w:id="13"/>
    </w:p>
    <w:p w:rsidR="005D3ECC" w:rsidRPr="00614ED0" w:rsidRDefault="005D3ECC" w:rsidP="005D3ECC">
      <w:pPr>
        <w:pStyle w:val="1"/>
        <w:widowControl/>
        <w:autoSpaceDE/>
        <w:autoSpaceDN/>
        <w:adjustRightInd/>
        <w:spacing w:line="240" w:lineRule="auto"/>
        <w:ind w:left="720" w:firstLine="0"/>
        <w:jc w:val="center"/>
        <w:rPr>
          <w:sz w:val="20"/>
          <w:szCs w:val="20"/>
        </w:rPr>
      </w:pPr>
      <w:r w:rsidRPr="00614ED0">
        <w:rPr>
          <w:bCs/>
          <w:sz w:val="20"/>
          <w:szCs w:val="20"/>
        </w:rPr>
        <w:t xml:space="preserve"> «КЕМСКИЙ МУНИЦИПАЛЬНЫЙ РАЙОН»</w:t>
      </w:r>
    </w:p>
    <w:p w:rsidR="005D3ECC" w:rsidRPr="00614ED0" w:rsidRDefault="005D3ECC" w:rsidP="005D3ECC">
      <w:pPr>
        <w:spacing w:line="360" w:lineRule="auto"/>
        <w:ind w:firstLine="360"/>
        <w:rPr>
          <w:sz w:val="20"/>
          <w:szCs w:val="20"/>
        </w:rPr>
      </w:pPr>
    </w:p>
    <w:p w:rsidR="005D3ECC" w:rsidRPr="00614ED0" w:rsidRDefault="005D3ECC" w:rsidP="005D3ECC">
      <w:pPr>
        <w:ind w:firstLine="709"/>
        <w:rPr>
          <w:sz w:val="20"/>
          <w:szCs w:val="20"/>
        </w:rPr>
      </w:pPr>
      <w:r w:rsidRPr="00614ED0">
        <w:rPr>
          <w:sz w:val="20"/>
          <w:szCs w:val="20"/>
        </w:rPr>
        <w:t xml:space="preserve">На основе проведенного анализа социально-экономического развития Кемского района за пятилетний период выделены следующие основные проблемы его развития: </w:t>
      </w:r>
    </w:p>
    <w:p w:rsidR="005D3ECC" w:rsidRPr="00614ED0" w:rsidRDefault="005D3ECC" w:rsidP="005D3ECC">
      <w:pPr>
        <w:spacing w:line="360" w:lineRule="auto"/>
        <w:ind w:firstLine="360"/>
        <w:jc w:val="right"/>
        <w:rPr>
          <w:i/>
          <w:sz w:val="20"/>
          <w:szCs w:val="20"/>
          <w:lang w:val="en-US"/>
        </w:rPr>
      </w:pPr>
      <w:r w:rsidRPr="00614ED0">
        <w:rPr>
          <w:i/>
          <w:sz w:val="20"/>
          <w:szCs w:val="20"/>
        </w:rPr>
        <w:t xml:space="preserve">таблица </w:t>
      </w:r>
      <w:r w:rsidRPr="00614ED0">
        <w:rPr>
          <w:i/>
          <w:sz w:val="20"/>
          <w:szCs w:val="20"/>
          <w:lang w:val="en-US"/>
        </w:rPr>
        <w:t>2</w:t>
      </w: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3716"/>
        <w:gridCol w:w="5674"/>
      </w:tblGrid>
      <w:tr w:rsidR="005D3ECC" w:rsidRPr="00614ED0" w:rsidTr="00251784">
        <w:tc>
          <w:tcPr>
            <w:tcW w:w="540"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b/>
                <w:sz w:val="20"/>
                <w:szCs w:val="20"/>
              </w:rPr>
            </w:pPr>
            <w:r w:rsidRPr="00614ED0">
              <w:rPr>
                <w:b/>
                <w:sz w:val="20"/>
                <w:szCs w:val="20"/>
              </w:rPr>
              <w:t>№</w:t>
            </w:r>
          </w:p>
        </w:tc>
        <w:tc>
          <w:tcPr>
            <w:tcW w:w="3713"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b/>
                <w:sz w:val="20"/>
                <w:szCs w:val="20"/>
              </w:rPr>
            </w:pPr>
            <w:r w:rsidRPr="00614ED0">
              <w:rPr>
                <w:b/>
                <w:sz w:val="20"/>
                <w:szCs w:val="20"/>
              </w:rPr>
              <w:t>Наименование проблемы</w:t>
            </w:r>
          </w:p>
        </w:tc>
        <w:tc>
          <w:tcPr>
            <w:tcW w:w="5670" w:type="dxa"/>
            <w:tcBorders>
              <w:top w:val="single" w:sz="4" w:space="0" w:color="auto"/>
              <w:left w:val="single" w:sz="4" w:space="0" w:color="auto"/>
              <w:bottom w:val="single" w:sz="4" w:space="0" w:color="auto"/>
              <w:right w:val="single" w:sz="4" w:space="0" w:color="auto"/>
            </w:tcBorders>
            <w:vAlign w:val="center"/>
          </w:tcPr>
          <w:p w:rsidR="005D3ECC" w:rsidRPr="00614ED0" w:rsidRDefault="005D3ECC" w:rsidP="00251784">
            <w:pPr>
              <w:jc w:val="center"/>
              <w:rPr>
                <w:b/>
                <w:sz w:val="20"/>
                <w:szCs w:val="20"/>
              </w:rPr>
            </w:pPr>
          </w:p>
          <w:p w:rsidR="005D3ECC" w:rsidRPr="00614ED0" w:rsidRDefault="005D3ECC" w:rsidP="00251784">
            <w:pPr>
              <w:jc w:val="center"/>
              <w:rPr>
                <w:b/>
                <w:sz w:val="20"/>
                <w:szCs w:val="20"/>
              </w:rPr>
            </w:pPr>
            <w:r w:rsidRPr="00614ED0">
              <w:rPr>
                <w:b/>
                <w:sz w:val="20"/>
                <w:szCs w:val="20"/>
              </w:rPr>
              <w:t>Описание проблемы</w:t>
            </w:r>
          </w:p>
          <w:p w:rsidR="005D3ECC" w:rsidRPr="00614ED0" w:rsidRDefault="005D3ECC" w:rsidP="00251784">
            <w:pPr>
              <w:jc w:val="center"/>
              <w:rPr>
                <w:b/>
                <w:i/>
                <w:sz w:val="20"/>
                <w:szCs w:val="20"/>
              </w:rPr>
            </w:pPr>
          </w:p>
        </w:tc>
      </w:tr>
      <w:tr w:rsidR="005D3ECC" w:rsidRPr="00614ED0" w:rsidTr="00251784">
        <w:tc>
          <w:tcPr>
            <w:tcW w:w="540"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1.</w:t>
            </w:r>
          </w:p>
        </w:tc>
        <w:tc>
          <w:tcPr>
            <w:tcW w:w="3713"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Неудовлетворительная социально-экономическая ситуация в поморских селах Кемского  района</w:t>
            </w:r>
          </w:p>
        </w:tc>
        <w:tc>
          <w:tcPr>
            <w:tcW w:w="5670" w:type="dxa"/>
            <w:tcBorders>
              <w:top w:val="single" w:sz="4" w:space="0" w:color="auto"/>
              <w:left w:val="single" w:sz="4" w:space="0" w:color="auto"/>
              <w:bottom w:val="single" w:sz="4" w:space="0" w:color="auto"/>
              <w:right w:val="single" w:sz="4" w:space="0" w:color="auto"/>
            </w:tcBorders>
          </w:tcPr>
          <w:p w:rsidR="005D3ECC" w:rsidRPr="00614ED0" w:rsidRDefault="005D3ECC" w:rsidP="00251784">
            <w:pPr>
              <w:rPr>
                <w:sz w:val="20"/>
                <w:szCs w:val="20"/>
              </w:rPr>
            </w:pPr>
          </w:p>
        </w:tc>
      </w:tr>
      <w:tr w:rsidR="005D3ECC" w:rsidRPr="00614ED0" w:rsidTr="00251784">
        <w:tc>
          <w:tcPr>
            <w:tcW w:w="540"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1.1</w:t>
            </w:r>
          </w:p>
        </w:tc>
        <w:tc>
          <w:tcPr>
            <w:tcW w:w="3713"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Отсутствие дорог и подъездов с твердым покрытием</w:t>
            </w:r>
          </w:p>
        </w:tc>
        <w:tc>
          <w:tcPr>
            <w:tcW w:w="5670"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Ежегодное ухудшение эксплуатационных показателей автомобильных дорог общего пользования регионального значения привело к тому, что поморские села стали практически транспортно-изолированными населенными пунктами</w:t>
            </w:r>
          </w:p>
        </w:tc>
      </w:tr>
      <w:tr w:rsidR="005D3ECC" w:rsidRPr="00614ED0" w:rsidTr="00251784">
        <w:tc>
          <w:tcPr>
            <w:tcW w:w="540"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1.2</w:t>
            </w:r>
          </w:p>
        </w:tc>
        <w:tc>
          <w:tcPr>
            <w:tcW w:w="3713"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Отсутствие устойчивого радио и телевизионного вещания, доступа к информационно-телекоммуникационной сети Интернет</w:t>
            </w:r>
          </w:p>
        </w:tc>
        <w:tc>
          <w:tcPr>
            <w:tcW w:w="5670"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Неустойчивая связь сел Гридино и Калгалакша, как правило, наличие 2-х, 3-х телефонных точек на село, отсутствие мобильной связи, доступа в Интернет ставят жителей поморских сел в неравное положение, ограничивающее развитие и препятствующее возможности получения возможности получения государственных и муниципальных услуг в электронной форме</w:t>
            </w:r>
          </w:p>
        </w:tc>
      </w:tr>
      <w:tr w:rsidR="005D3ECC" w:rsidRPr="00614ED0" w:rsidTr="00251784">
        <w:tc>
          <w:tcPr>
            <w:tcW w:w="540"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1.3</w:t>
            </w:r>
          </w:p>
        </w:tc>
        <w:tc>
          <w:tcPr>
            <w:tcW w:w="3713"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Отсутствие возможности обеспечения жителей поморских сел питьевой водой нормативного качества</w:t>
            </w:r>
          </w:p>
        </w:tc>
        <w:tc>
          <w:tcPr>
            <w:tcW w:w="5670"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Питьевое водоснабжение – одна из самых острых проблем. Села расположены на побережье Белого моря, на удалении от пресной воды, требуется бурение скважин для обеспечения жителей сел питьевой водой</w:t>
            </w:r>
          </w:p>
        </w:tc>
      </w:tr>
      <w:tr w:rsidR="005D3ECC" w:rsidRPr="00614ED0" w:rsidTr="00251784">
        <w:tc>
          <w:tcPr>
            <w:tcW w:w="540"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1.4</w:t>
            </w:r>
          </w:p>
        </w:tc>
        <w:tc>
          <w:tcPr>
            <w:tcW w:w="3713"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 xml:space="preserve">Необходимость в сохранении и </w:t>
            </w:r>
            <w:r w:rsidRPr="00614ED0">
              <w:rPr>
                <w:sz w:val="20"/>
                <w:szCs w:val="20"/>
              </w:rPr>
              <w:lastRenderedPageBreak/>
              <w:t>приумножении культурного потенциала поморских сел</w:t>
            </w:r>
          </w:p>
        </w:tc>
        <w:tc>
          <w:tcPr>
            <w:tcW w:w="5670"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keepNext/>
              <w:outlineLvl w:val="1"/>
              <w:rPr>
                <w:sz w:val="20"/>
                <w:szCs w:val="20"/>
              </w:rPr>
            </w:pPr>
            <w:r w:rsidRPr="00614ED0">
              <w:rPr>
                <w:sz w:val="20"/>
                <w:szCs w:val="20"/>
              </w:rPr>
              <w:lastRenderedPageBreak/>
              <w:t xml:space="preserve">Требуется проведение реставрационно-восстановительных </w:t>
            </w:r>
            <w:r w:rsidRPr="00614ED0">
              <w:rPr>
                <w:sz w:val="20"/>
                <w:szCs w:val="20"/>
              </w:rPr>
              <w:lastRenderedPageBreak/>
              <w:t>работ одной из древнейших деревянных церквей Русского Севера - Церкви Николая Чудотворца в селе Гридино;</w:t>
            </w:r>
          </w:p>
          <w:p w:rsidR="005D3ECC" w:rsidRPr="00614ED0" w:rsidRDefault="005D3ECC" w:rsidP="00251784">
            <w:pPr>
              <w:keepNext/>
              <w:outlineLvl w:val="1"/>
              <w:rPr>
                <w:sz w:val="20"/>
                <w:szCs w:val="20"/>
              </w:rPr>
            </w:pPr>
            <w:r w:rsidRPr="00614ED0">
              <w:rPr>
                <w:rStyle w:val="afd"/>
                <w:color w:val="000000"/>
                <w:sz w:val="20"/>
                <w:szCs w:val="20"/>
              </w:rPr>
              <w:t>- сохранение старообрядческого поморского кладбища</w:t>
            </w:r>
            <w:r w:rsidRPr="00614ED0">
              <w:rPr>
                <w:color w:val="000000"/>
                <w:sz w:val="20"/>
                <w:szCs w:val="20"/>
              </w:rPr>
              <w:t>, определённого специалистами как уникальный культурно- исторический феномен русской культуры. В комплекс из 49 памятных сооружений входят намогильные столбики;</w:t>
            </w:r>
          </w:p>
          <w:p w:rsidR="005D3ECC" w:rsidRPr="00614ED0" w:rsidRDefault="005D3ECC" w:rsidP="00251784">
            <w:pPr>
              <w:keepNext/>
              <w:outlineLvl w:val="1"/>
              <w:rPr>
                <w:sz w:val="20"/>
                <w:szCs w:val="20"/>
              </w:rPr>
            </w:pPr>
            <w:r w:rsidRPr="00614ED0">
              <w:rPr>
                <w:sz w:val="20"/>
                <w:szCs w:val="20"/>
              </w:rPr>
              <w:t>- восстановление имеющих культурно-историческое значение усадеб, архитектурных и природных памятников</w:t>
            </w:r>
          </w:p>
        </w:tc>
      </w:tr>
      <w:tr w:rsidR="005D3ECC" w:rsidRPr="00614ED0" w:rsidTr="00251784">
        <w:tc>
          <w:tcPr>
            <w:tcW w:w="540"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lastRenderedPageBreak/>
              <w:t>2.</w:t>
            </w:r>
          </w:p>
        </w:tc>
        <w:tc>
          <w:tcPr>
            <w:tcW w:w="3713"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Высокая зависимость экономики  Кемского района от деятельности структурных предприятий ОАО «РЖД» и «Карелэнерго» — филиал ПАО «МРСК Северо-Запада».</w:t>
            </w:r>
          </w:p>
          <w:p w:rsidR="005D3ECC" w:rsidRPr="00614ED0" w:rsidRDefault="005D3ECC" w:rsidP="00251784">
            <w:pPr>
              <w:rPr>
                <w:sz w:val="20"/>
                <w:szCs w:val="20"/>
              </w:rPr>
            </w:pPr>
            <w:r w:rsidRPr="00614ED0">
              <w:rPr>
                <w:sz w:val="20"/>
                <w:szCs w:val="20"/>
              </w:rPr>
              <w:t>Дробление подразделений ж/д транспорта, сокращение рабочих мест</w:t>
            </w:r>
          </w:p>
        </w:tc>
        <w:tc>
          <w:tcPr>
            <w:tcW w:w="5670"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Уровень развития Кемского района обусловлен успешной деятельностью преимущественно структурных подразделений ОАО «РЖД» и «Карелэнерго» — филиал ПАО «МРСК Северо-Запада». Предприятия являются основными налогоплательщиками в Кемском районе. Информация о перспективных планах развития данных отраслей отсутствует в связи с тем, что головные предприятия данных подразделений находятся в Петрозаводске, Санкт-Петербурге, Ярославле и Москве</w:t>
            </w:r>
          </w:p>
        </w:tc>
      </w:tr>
      <w:tr w:rsidR="005D3ECC" w:rsidRPr="00614ED0" w:rsidTr="00251784">
        <w:tc>
          <w:tcPr>
            <w:tcW w:w="540"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4.</w:t>
            </w:r>
          </w:p>
        </w:tc>
        <w:tc>
          <w:tcPr>
            <w:tcW w:w="3713"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Слабая инвестиционная активность предприятий малого бизнеса</w:t>
            </w:r>
          </w:p>
        </w:tc>
        <w:tc>
          <w:tcPr>
            <w:tcW w:w="5670"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 xml:space="preserve">Недостаточное развитие в Кемском районе малого бизнеса, отсутствие инфраструктуры поддержки развития малого бизнеса. </w:t>
            </w:r>
          </w:p>
          <w:p w:rsidR="005D3ECC" w:rsidRPr="00614ED0" w:rsidRDefault="005D3ECC" w:rsidP="00251784">
            <w:pPr>
              <w:rPr>
                <w:sz w:val="20"/>
                <w:szCs w:val="20"/>
              </w:rPr>
            </w:pPr>
            <w:r w:rsidRPr="00614ED0">
              <w:rPr>
                <w:sz w:val="20"/>
                <w:szCs w:val="20"/>
              </w:rPr>
              <w:t>Недостаточно активное использование действующих в республике механизмов государственной поддержки  инвесторов</w:t>
            </w:r>
          </w:p>
        </w:tc>
      </w:tr>
      <w:tr w:rsidR="005D3ECC" w:rsidRPr="00614ED0" w:rsidTr="00251784">
        <w:tc>
          <w:tcPr>
            <w:tcW w:w="540"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6.</w:t>
            </w:r>
          </w:p>
        </w:tc>
        <w:tc>
          <w:tcPr>
            <w:tcW w:w="3713"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Низкий уровень использования туристского потенциала Кемского района</w:t>
            </w:r>
          </w:p>
        </w:tc>
        <w:tc>
          <w:tcPr>
            <w:tcW w:w="5670"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Неучтенный потенциал ресурсов в теневом туристическом бизнесе района.</w:t>
            </w:r>
          </w:p>
          <w:p w:rsidR="005D3ECC" w:rsidRPr="00614ED0" w:rsidRDefault="005D3ECC" w:rsidP="00251784">
            <w:pPr>
              <w:rPr>
                <w:sz w:val="20"/>
                <w:szCs w:val="20"/>
              </w:rPr>
            </w:pPr>
            <w:r w:rsidRPr="00614ED0">
              <w:rPr>
                <w:sz w:val="20"/>
                <w:szCs w:val="20"/>
              </w:rPr>
              <w:t>Незначительное использование потенциала территории.</w:t>
            </w:r>
          </w:p>
          <w:p w:rsidR="005D3ECC" w:rsidRPr="00614ED0" w:rsidRDefault="005D3ECC" w:rsidP="00251784">
            <w:pPr>
              <w:rPr>
                <w:sz w:val="20"/>
                <w:szCs w:val="20"/>
              </w:rPr>
            </w:pPr>
            <w:r w:rsidRPr="00614ED0">
              <w:rPr>
                <w:sz w:val="20"/>
                <w:szCs w:val="20"/>
              </w:rPr>
              <w:t>Недостаток развитой придорожной инфраструктуры и дорог.</w:t>
            </w:r>
          </w:p>
          <w:p w:rsidR="005D3ECC" w:rsidRPr="00614ED0" w:rsidRDefault="005D3ECC" w:rsidP="00251784">
            <w:pPr>
              <w:rPr>
                <w:sz w:val="20"/>
                <w:szCs w:val="20"/>
              </w:rPr>
            </w:pPr>
            <w:r w:rsidRPr="00614ED0">
              <w:rPr>
                <w:sz w:val="20"/>
                <w:szCs w:val="20"/>
              </w:rPr>
              <w:t xml:space="preserve">Ежегодный поток туристов в основном имеет транзитную цель для посещения Соловецких островов. </w:t>
            </w:r>
          </w:p>
        </w:tc>
      </w:tr>
      <w:tr w:rsidR="005D3ECC" w:rsidRPr="00614ED0" w:rsidTr="00251784">
        <w:tc>
          <w:tcPr>
            <w:tcW w:w="540"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7.</w:t>
            </w:r>
          </w:p>
        </w:tc>
        <w:tc>
          <w:tcPr>
            <w:tcW w:w="3713"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Проблемы развития систем жизнеобеспечения</w:t>
            </w:r>
          </w:p>
        </w:tc>
        <w:tc>
          <w:tcPr>
            <w:tcW w:w="5670"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 xml:space="preserve">Высокий уровень физического износа объектов жилищно-коммунального хозяйства. Износ коммуникационных сетей и котельного оборудования составляет более 70%. </w:t>
            </w:r>
          </w:p>
          <w:p w:rsidR="005D3ECC" w:rsidRPr="00614ED0" w:rsidRDefault="005D3ECC" w:rsidP="00251784">
            <w:pPr>
              <w:rPr>
                <w:sz w:val="20"/>
                <w:szCs w:val="20"/>
              </w:rPr>
            </w:pPr>
            <w:r w:rsidRPr="00614ED0">
              <w:rPr>
                <w:sz w:val="20"/>
                <w:szCs w:val="20"/>
              </w:rPr>
              <w:t xml:space="preserve">Необходима реконструкция Кемской насосно-фильтровальной станции (НФС), которая обеспечивает водоснабжение г Кеми. Вода, подаваемая в трубопроводы не соответствует по ряду параметров санитарным нормам. </w:t>
            </w:r>
          </w:p>
          <w:p w:rsidR="005D3ECC" w:rsidRPr="00614ED0" w:rsidRDefault="005D3ECC" w:rsidP="00251784">
            <w:pPr>
              <w:rPr>
                <w:sz w:val="20"/>
                <w:szCs w:val="20"/>
              </w:rPr>
            </w:pPr>
            <w:r w:rsidRPr="00614ED0">
              <w:rPr>
                <w:sz w:val="20"/>
                <w:szCs w:val="20"/>
              </w:rPr>
              <w:t>В аварийном состоянии эксплуатируется магистральный водопровод г. Кемь - п. Рабочеостровск.</w:t>
            </w:r>
          </w:p>
          <w:p w:rsidR="005D3ECC" w:rsidRPr="00614ED0" w:rsidRDefault="005D3ECC" w:rsidP="00251784">
            <w:pPr>
              <w:rPr>
                <w:sz w:val="20"/>
                <w:szCs w:val="20"/>
              </w:rPr>
            </w:pPr>
            <w:r w:rsidRPr="00614ED0">
              <w:rPr>
                <w:sz w:val="20"/>
                <w:szCs w:val="20"/>
              </w:rPr>
              <w:t>В городе отсутствуют канализационные очистные сооружения, сброс сточных вод производится в Кемскую губу Белого моря</w:t>
            </w:r>
          </w:p>
        </w:tc>
      </w:tr>
      <w:tr w:rsidR="005D3ECC" w:rsidRPr="00614ED0" w:rsidTr="00251784">
        <w:tc>
          <w:tcPr>
            <w:tcW w:w="540"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8.</w:t>
            </w:r>
          </w:p>
        </w:tc>
        <w:tc>
          <w:tcPr>
            <w:tcW w:w="3713" w:type="dxa"/>
            <w:tcBorders>
              <w:top w:val="single" w:sz="4" w:space="0" w:color="auto"/>
              <w:left w:val="single" w:sz="4" w:space="0" w:color="auto"/>
              <w:bottom w:val="single" w:sz="4" w:space="0" w:color="auto"/>
              <w:right w:val="single" w:sz="4" w:space="0" w:color="auto"/>
            </w:tcBorders>
          </w:tcPr>
          <w:p w:rsidR="005D3ECC" w:rsidRPr="00614ED0" w:rsidRDefault="005D3ECC" w:rsidP="00251784">
            <w:pPr>
              <w:rPr>
                <w:sz w:val="20"/>
                <w:szCs w:val="20"/>
              </w:rPr>
            </w:pPr>
            <w:r w:rsidRPr="00614ED0">
              <w:rPr>
                <w:sz w:val="20"/>
                <w:szCs w:val="20"/>
              </w:rPr>
              <w:t>Жилищный фонд</w:t>
            </w:r>
          </w:p>
          <w:p w:rsidR="005D3ECC" w:rsidRPr="00614ED0" w:rsidRDefault="005D3ECC" w:rsidP="00251784">
            <w:pPr>
              <w:rPr>
                <w:sz w:val="20"/>
                <w:szCs w:val="20"/>
              </w:rPr>
            </w:pPr>
          </w:p>
        </w:tc>
        <w:tc>
          <w:tcPr>
            <w:tcW w:w="5670"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Общая площадь аварийного жилищного фонда составляет более 31,6 тыс. кв. м, или 7,4% от общей площади обслуживаемого жилищного фонда.</w:t>
            </w:r>
          </w:p>
          <w:p w:rsidR="005D3ECC" w:rsidRPr="00614ED0" w:rsidRDefault="005D3ECC" w:rsidP="00251784">
            <w:pPr>
              <w:rPr>
                <w:sz w:val="20"/>
                <w:szCs w:val="20"/>
              </w:rPr>
            </w:pPr>
            <w:r w:rsidRPr="00614ED0">
              <w:rPr>
                <w:sz w:val="20"/>
                <w:szCs w:val="20"/>
              </w:rPr>
              <w:t>150 многоквартирных домов подлежат расселению, более 200 многоквартирных домов подлежат капитальному ремонту.</w:t>
            </w:r>
          </w:p>
          <w:p w:rsidR="005D3ECC" w:rsidRPr="00614ED0" w:rsidRDefault="005D3ECC" w:rsidP="00251784">
            <w:pPr>
              <w:rPr>
                <w:b/>
                <w:sz w:val="20"/>
                <w:szCs w:val="20"/>
              </w:rPr>
            </w:pPr>
            <w:r w:rsidRPr="00614ED0">
              <w:rPr>
                <w:sz w:val="20"/>
                <w:szCs w:val="20"/>
              </w:rPr>
              <w:t>Наблюдается тенденция на уменьшение количества нуждающихся в жилых помещениях в связи с перерегистрацией граждан, реализацией жилищных Программ</w:t>
            </w:r>
          </w:p>
        </w:tc>
      </w:tr>
      <w:tr w:rsidR="005D3ECC" w:rsidRPr="00614ED0" w:rsidTr="00251784">
        <w:tc>
          <w:tcPr>
            <w:tcW w:w="540"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9.</w:t>
            </w:r>
          </w:p>
        </w:tc>
        <w:tc>
          <w:tcPr>
            <w:tcW w:w="3713"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Неудовлетворительное состояние автомобильных дорог</w:t>
            </w:r>
          </w:p>
        </w:tc>
        <w:tc>
          <w:tcPr>
            <w:tcW w:w="5670"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 xml:space="preserve">Транспортно-эксплуатационное состояние сети автомобильных дорог общего пользования, находящихся в собственности Республики Карелия по ровности асфальтобетонного покрытия не соответствует нормативным требованиям и требует проведения ремонта. Для развития сельских поселений, улучшения транспортного обслуживания населения необходимо предусмотреть усиление дорожной одежды с </w:t>
            </w:r>
            <w:r w:rsidRPr="00614ED0">
              <w:rPr>
                <w:sz w:val="20"/>
                <w:szCs w:val="20"/>
              </w:rPr>
              <w:lastRenderedPageBreak/>
              <w:t>устройством более совершенных типов покрытий на местной сети дорог и перестройкой деревянных мостов. Развитие и совершенствование сети автодорог в районе сдерживается отсутствием развитой базы дорожно-строительных материалов и разведанных запасов минерально-сырьевых ресурсов (строительный грунт, песок, песчано-гравийный материал), а также недостаточным финансированием дорожных работ</w:t>
            </w:r>
          </w:p>
        </w:tc>
      </w:tr>
      <w:tr w:rsidR="005D3ECC" w:rsidRPr="00614ED0" w:rsidTr="00251784">
        <w:tc>
          <w:tcPr>
            <w:tcW w:w="540"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lastRenderedPageBreak/>
              <w:t>10.</w:t>
            </w:r>
          </w:p>
        </w:tc>
        <w:tc>
          <w:tcPr>
            <w:tcW w:w="3713"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tabs>
                <w:tab w:val="left" w:pos="0"/>
              </w:tabs>
              <w:rPr>
                <w:sz w:val="20"/>
                <w:szCs w:val="20"/>
              </w:rPr>
            </w:pPr>
            <w:r w:rsidRPr="00614ED0">
              <w:rPr>
                <w:color w:val="000000"/>
                <w:sz w:val="20"/>
                <w:szCs w:val="20"/>
              </w:rPr>
              <w:t>Обострение</w:t>
            </w:r>
            <w:r w:rsidRPr="00614ED0">
              <w:rPr>
                <w:sz w:val="20"/>
                <w:szCs w:val="20"/>
              </w:rPr>
              <w:t xml:space="preserve"> социальных проблем </w:t>
            </w:r>
          </w:p>
        </w:tc>
        <w:tc>
          <w:tcPr>
            <w:tcW w:w="5670"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Здания учреждений социальной сферы не отвечают требованиям санитарно-эпидемиологических правил.</w:t>
            </w:r>
          </w:p>
          <w:p w:rsidR="005D3ECC" w:rsidRPr="00614ED0" w:rsidRDefault="005D3ECC" w:rsidP="00251784">
            <w:pPr>
              <w:rPr>
                <w:sz w:val="20"/>
                <w:szCs w:val="20"/>
              </w:rPr>
            </w:pPr>
            <w:r w:rsidRPr="00614ED0">
              <w:rPr>
                <w:sz w:val="20"/>
                <w:szCs w:val="20"/>
              </w:rPr>
              <w:t>Недостаточная обеспеченность местами в детских дошкольных общеобразовательных учреждениях.</w:t>
            </w:r>
          </w:p>
          <w:p w:rsidR="005D3ECC" w:rsidRPr="00614ED0" w:rsidRDefault="005D3ECC" w:rsidP="00251784">
            <w:pPr>
              <w:rPr>
                <w:sz w:val="20"/>
                <w:szCs w:val="20"/>
              </w:rPr>
            </w:pPr>
            <w:r w:rsidRPr="00614ED0">
              <w:rPr>
                <w:sz w:val="20"/>
                <w:szCs w:val="20"/>
              </w:rPr>
              <w:t xml:space="preserve">Недостаточная обеспеченность медицинскими специалистами </w:t>
            </w:r>
            <w:r w:rsidRPr="00614ED0">
              <w:rPr>
                <w:color w:val="000000"/>
                <w:sz w:val="20"/>
                <w:szCs w:val="20"/>
              </w:rPr>
              <w:t>муниципального учреждения здравоохранения</w:t>
            </w:r>
            <w:r w:rsidRPr="00614ED0">
              <w:rPr>
                <w:sz w:val="20"/>
                <w:szCs w:val="20"/>
              </w:rPr>
              <w:t xml:space="preserve"> особенно врачей узкой специализации.</w:t>
            </w:r>
          </w:p>
          <w:p w:rsidR="005D3ECC" w:rsidRPr="00614ED0" w:rsidRDefault="005D3ECC" w:rsidP="00251784">
            <w:pPr>
              <w:rPr>
                <w:sz w:val="20"/>
                <w:szCs w:val="20"/>
              </w:rPr>
            </w:pPr>
            <w:r w:rsidRPr="00614ED0">
              <w:rPr>
                <w:sz w:val="20"/>
                <w:szCs w:val="20"/>
              </w:rPr>
              <w:t>Острой социальной проблемой остается трудоустройство молодежи</w:t>
            </w:r>
          </w:p>
        </w:tc>
      </w:tr>
      <w:tr w:rsidR="005D3ECC" w:rsidRPr="00614ED0" w:rsidTr="00251784">
        <w:tc>
          <w:tcPr>
            <w:tcW w:w="540"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11.</w:t>
            </w:r>
          </w:p>
        </w:tc>
        <w:tc>
          <w:tcPr>
            <w:tcW w:w="3713"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Высокая дифференциация уровня социально-экономического развития Кемского городского поселения и сельских поселений Кемского района</w:t>
            </w:r>
          </w:p>
        </w:tc>
        <w:tc>
          <w:tcPr>
            <w:tcW w:w="5670"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В 3-х сельских поселениях Кемского района экономический потенциал крайне слабый. Производственная деятельность в сельских поселениях отсутствует. В результате в сельских поселениях самые высокие показатели уровня безработицы. Недостаточное развитие объектов инженерной инфраструктуры, неудовлетворительное состояние автодорог являются сдерживающим фактором развития бизнеса в сельских поселениях. Транспортное сообщение между населенными пунктами Кемского района развито непропорционально, населенные пункты имеют ограниченную транспортную доступность. В связи с этим затруднено развитие туристской деятельности и формирование новых производств</w:t>
            </w:r>
          </w:p>
        </w:tc>
      </w:tr>
    </w:tbl>
    <w:p w:rsidR="005D3ECC" w:rsidRPr="00BC5083" w:rsidRDefault="005D3ECC" w:rsidP="005D3ECC">
      <w:pPr>
        <w:tabs>
          <w:tab w:val="num" w:pos="987"/>
        </w:tabs>
        <w:spacing w:line="360" w:lineRule="auto"/>
        <w:jc w:val="center"/>
        <w:rPr>
          <w:b/>
          <w:sz w:val="20"/>
          <w:szCs w:val="20"/>
        </w:rPr>
      </w:pPr>
    </w:p>
    <w:p w:rsidR="005D3ECC" w:rsidRPr="00BC5083" w:rsidRDefault="005D3ECC" w:rsidP="005D3ECC">
      <w:pPr>
        <w:tabs>
          <w:tab w:val="num" w:pos="987"/>
        </w:tabs>
        <w:spacing w:line="360" w:lineRule="auto"/>
        <w:jc w:val="center"/>
        <w:rPr>
          <w:b/>
          <w:sz w:val="20"/>
          <w:szCs w:val="20"/>
        </w:rPr>
      </w:pPr>
      <w:r w:rsidRPr="00BC5083">
        <w:rPr>
          <w:b/>
          <w:sz w:val="20"/>
          <w:szCs w:val="20"/>
        </w:rPr>
        <w:t>4. ЦЕЛИ, ЗАДАЧИ, ПЕРИОД РЕАЛИЗАЦИИ ПРОГРАММЫ</w:t>
      </w:r>
    </w:p>
    <w:p w:rsidR="005D3ECC" w:rsidRPr="00614ED0" w:rsidRDefault="005D3ECC" w:rsidP="005D3ECC">
      <w:pPr>
        <w:rPr>
          <w:sz w:val="20"/>
          <w:szCs w:val="20"/>
        </w:rPr>
      </w:pPr>
    </w:p>
    <w:p w:rsidR="005D3ECC" w:rsidRPr="00614ED0" w:rsidRDefault="005D3ECC" w:rsidP="005D3ECC">
      <w:pPr>
        <w:pStyle w:val="16"/>
        <w:ind w:firstLine="709"/>
        <w:jc w:val="both"/>
        <w:rPr>
          <w:i/>
        </w:rPr>
      </w:pPr>
      <w:r w:rsidRPr="00614ED0">
        <w:t>С учетом общереспубликанских приоритетов развития, а также специфики социально-экономического положения Кемского муниципального района и необходимости решения актуальных проблем, основной целью Программы является повышение уровня и качества жизни населения Кемского муниципального района на основе устойчивого социально-экономического развития района.</w:t>
      </w:r>
    </w:p>
    <w:p w:rsidR="005D3ECC" w:rsidRPr="00614ED0" w:rsidRDefault="005D3ECC" w:rsidP="005D3ECC">
      <w:pPr>
        <w:ind w:firstLine="709"/>
        <w:rPr>
          <w:sz w:val="20"/>
          <w:szCs w:val="20"/>
        </w:rPr>
      </w:pPr>
      <w:r w:rsidRPr="00614ED0">
        <w:rPr>
          <w:sz w:val="20"/>
          <w:szCs w:val="20"/>
        </w:rPr>
        <w:t>Для реализации поставленной цели необходимо решить следующие задачи:</w:t>
      </w:r>
    </w:p>
    <w:p w:rsidR="005D3ECC" w:rsidRPr="00614ED0" w:rsidRDefault="005D3ECC" w:rsidP="005D3ECC">
      <w:pPr>
        <w:pStyle w:val="16"/>
        <w:ind w:firstLine="709"/>
        <w:jc w:val="both"/>
      </w:pPr>
      <w:r w:rsidRPr="00614ED0">
        <w:t>- создание условий для развития реального сектора экономики;</w:t>
      </w:r>
    </w:p>
    <w:p w:rsidR="005D3ECC" w:rsidRPr="00614ED0" w:rsidRDefault="005D3ECC" w:rsidP="005D3ECC">
      <w:pPr>
        <w:pStyle w:val="16"/>
        <w:ind w:firstLine="709"/>
        <w:jc w:val="both"/>
      </w:pPr>
      <w:r w:rsidRPr="00614ED0">
        <w:t>- поддержка развития малого бизнеса;</w:t>
      </w:r>
    </w:p>
    <w:p w:rsidR="005D3ECC" w:rsidRPr="00614ED0" w:rsidRDefault="005D3ECC" w:rsidP="005D3ECC">
      <w:pPr>
        <w:pStyle w:val="16"/>
        <w:ind w:firstLine="709"/>
        <w:jc w:val="both"/>
      </w:pPr>
      <w:r w:rsidRPr="00614ED0">
        <w:t>- создание благоприятного инвестиционного климата;</w:t>
      </w:r>
    </w:p>
    <w:p w:rsidR="005D3ECC" w:rsidRPr="00614ED0" w:rsidRDefault="005D3ECC" w:rsidP="005D3ECC">
      <w:pPr>
        <w:pStyle w:val="16"/>
        <w:ind w:firstLine="709"/>
        <w:jc w:val="both"/>
      </w:pPr>
      <w:r w:rsidRPr="00614ED0">
        <w:t>- развитие систем жизнеобеспечения, повышение энергоэффективности коммунального комплекса и сохранение окружающей природной среды;</w:t>
      </w:r>
    </w:p>
    <w:p w:rsidR="005D3ECC" w:rsidRPr="00614ED0" w:rsidRDefault="005D3ECC" w:rsidP="005D3ECC">
      <w:pPr>
        <w:pStyle w:val="16"/>
        <w:ind w:firstLine="709"/>
        <w:jc w:val="both"/>
      </w:pPr>
      <w:r w:rsidRPr="00614ED0">
        <w:t>- развитие социальной сферы;</w:t>
      </w:r>
    </w:p>
    <w:p w:rsidR="005D3ECC" w:rsidRPr="00614ED0" w:rsidRDefault="005D3ECC" w:rsidP="005D3ECC">
      <w:pPr>
        <w:pStyle w:val="16"/>
        <w:ind w:firstLine="709"/>
        <w:jc w:val="both"/>
      </w:pPr>
      <w:r w:rsidRPr="00614ED0">
        <w:t>- повышение качества туристских услуг на территории Кемского района;</w:t>
      </w:r>
    </w:p>
    <w:p w:rsidR="005D3ECC" w:rsidRPr="00614ED0" w:rsidRDefault="005D3ECC" w:rsidP="005D3ECC">
      <w:pPr>
        <w:pStyle w:val="16"/>
        <w:ind w:firstLine="709"/>
        <w:jc w:val="both"/>
      </w:pPr>
      <w:r w:rsidRPr="00614ED0">
        <w:t>- противодействие терроризму и экстремизму;</w:t>
      </w:r>
    </w:p>
    <w:p w:rsidR="005D3ECC" w:rsidRPr="00614ED0" w:rsidRDefault="005D3ECC" w:rsidP="005D3ECC">
      <w:pPr>
        <w:pStyle w:val="16"/>
        <w:ind w:firstLine="709"/>
        <w:jc w:val="both"/>
      </w:pPr>
      <w:r w:rsidRPr="00614ED0">
        <w:t>- содействие социально-экономическому развитию поморских сел Кемского района</w:t>
      </w:r>
    </w:p>
    <w:p w:rsidR="005D3ECC" w:rsidRPr="00614ED0" w:rsidRDefault="005D3ECC" w:rsidP="005D3ECC">
      <w:pPr>
        <w:pStyle w:val="16"/>
        <w:ind w:firstLine="709"/>
        <w:jc w:val="both"/>
      </w:pPr>
      <w:r w:rsidRPr="00614ED0">
        <w:t>- улучшение предоставления услуг связи, транспорта, дорожного хозяйства.</w:t>
      </w:r>
    </w:p>
    <w:p w:rsidR="005D3ECC" w:rsidRPr="00614ED0" w:rsidRDefault="005D3ECC" w:rsidP="005D3ECC">
      <w:pPr>
        <w:ind w:firstLine="709"/>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2160"/>
        <w:gridCol w:w="3600"/>
        <w:gridCol w:w="900"/>
        <w:gridCol w:w="2880"/>
      </w:tblGrid>
      <w:tr w:rsidR="005D3ECC" w:rsidRPr="00614ED0" w:rsidTr="00251784">
        <w:trPr>
          <w:tblHeader/>
        </w:trPr>
        <w:tc>
          <w:tcPr>
            <w:tcW w:w="468"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b/>
                <w:sz w:val="20"/>
                <w:szCs w:val="20"/>
              </w:rPr>
            </w:pPr>
            <w:r w:rsidRPr="00614ED0">
              <w:rPr>
                <w:b/>
                <w:sz w:val="20"/>
                <w:szCs w:val="20"/>
              </w:rPr>
              <w:t>№ п/п</w:t>
            </w:r>
          </w:p>
        </w:tc>
        <w:tc>
          <w:tcPr>
            <w:tcW w:w="2160"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b/>
                <w:sz w:val="20"/>
                <w:szCs w:val="20"/>
              </w:rPr>
            </w:pPr>
            <w:r w:rsidRPr="00614ED0">
              <w:rPr>
                <w:b/>
                <w:sz w:val="20"/>
                <w:szCs w:val="20"/>
              </w:rPr>
              <w:t>Задача</w:t>
            </w:r>
          </w:p>
        </w:tc>
        <w:tc>
          <w:tcPr>
            <w:tcW w:w="3600"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b/>
                <w:sz w:val="20"/>
                <w:szCs w:val="20"/>
              </w:rPr>
            </w:pPr>
            <w:r w:rsidRPr="00614ED0">
              <w:rPr>
                <w:b/>
                <w:sz w:val="20"/>
                <w:szCs w:val="20"/>
              </w:rPr>
              <w:t>Проблема, для решения которой разработана задача</w:t>
            </w:r>
          </w:p>
        </w:tc>
        <w:tc>
          <w:tcPr>
            <w:tcW w:w="900"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b/>
                <w:sz w:val="20"/>
                <w:szCs w:val="20"/>
              </w:rPr>
            </w:pPr>
            <w:r w:rsidRPr="00614ED0">
              <w:rPr>
                <w:b/>
                <w:sz w:val="20"/>
                <w:szCs w:val="20"/>
              </w:rPr>
              <w:t>Сроки реализации</w:t>
            </w:r>
          </w:p>
        </w:tc>
        <w:tc>
          <w:tcPr>
            <w:tcW w:w="2880"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b/>
                <w:sz w:val="20"/>
                <w:szCs w:val="20"/>
              </w:rPr>
            </w:pPr>
            <w:r w:rsidRPr="00614ED0">
              <w:rPr>
                <w:b/>
                <w:sz w:val="20"/>
                <w:szCs w:val="20"/>
              </w:rPr>
              <w:t>Показатель, характеризующий решение проблемы</w:t>
            </w:r>
          </w:p>
        </w:tc>
      </w:tr>
      <w:tr w:rsidR="005D3ECC" w:rsidRPr="00614ED0" w:rsidTr="00251784">
        <w:tc>
          <w:tcPr>
            <w:tcW w:w="468"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1</w:t>
            </w:r>
          </w:p>
        </w:tc>
        <w:tc>
          <w:tcPr>
            <w:tcW w:w="2160"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Создание условий для развития реального сектора экономики и повышение его эффективности.</w:t>
            </w:r>
          </w:p>
        </w:tc>
        <w:tc>
          <w:tcPr>
            <w:tcW w:w="3600"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Высокий уровень безработицы</w:t>
            </w:r>
          </w:p>
          <w:p w:rsidR="005D3ECC" w:rsidRPr="00614ED0" w:rsidRDefault="005D3ECC" w:rsidP="00251784">
            <w:pPr>
              <w:rPr>
                <w:sz w:val="20"/>
                <w:szCs w:val="20"/>
              </w:rPr>
            </w:pPr>
            <w:r w:rsidRPr="00614ED0">
              <w:rPr>
                <w:sz w:val="20"/>
                <w:szCs w:val="20"/>
              </w:rPr>
              <w:t>Сокращение числа рабочих мест</w:t>
            </w:r>
          </w:p>
        </w:tc>
        <w:tc>
          <w:tcPr>
            <w:tcW w:w="900"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2017-2020</w:t>
            </w:r>
          </w:p>
        </w:tc>
        <w:tc>
          <w:tcPr>
            <w:tcW w:w="2880"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Новые рабочие места</w:t>
            </w:r>
          </w:p>
          <w:p w:rsidR="005D3ECC" w:rsidRPr="00614ED0" w:rsidRDefault="005D3ECC" w:rsidP="00251784">
            <w:pPr>
              <w:rPr>
                <w:sz w:val="20"/>
                <w:szCs w:val="20"/>
              </w:rPr>
            </w:pPr>
            <w:r w:rsidRPr="00614ED0">
              <w:rPr>
                <w:sz w:val="20"/>
                <w:szCs w:val="20"/>
              </w:rPr>
              <w:t>Уровень регистрируемой безработицы</w:t>
            </w:r>
          </w:p>
          <w:p w:rsidR="005D3ECC" w:rsidRPr="00614ED0" w:rsidRDefault="005D3ECC" w:rsidP="00251784">
            <w:pPr>
              <w:rPr>
                <w:sz w:val="20"/>
                <w:szCs w:val="20"/>
              </w:rPr>
            </w:pPr>
            <w:r w:rsidRPr="00614ED0">
              <w:rPr>
                <w:sz w:val="20"/>
                <w:szCs w:val="20"/>
              </w:rPr>
              <w:t>Объем инвестиций</w:t>
            </w:r>
          </w:p>
          <w:p w:rsidR="005D3ECC" w:rsidRPr="00614ED0" w:rsidRDefault="005D3ECC" w:rsidP="00251784">
            <w:pPr>
              <w:rPr>
                <w:sz w:val="20"/>
                <w:szCs w:val="20"/>
              </w:rPr>
            </w:pPr>
            <w:r w:rsidRPr="00614ED0">
              <w:rPr>
                <w:sz w:val="20"/>
                <w:szCs w:val="20"/>
              </w:rPr>
              <w:t>Численность занятых в экономике</w:t>
            </w:r>
          </w:p>
        </w:tc>
      </w:tr>
      <w:tr w:rsidR="005D3ECC" w:rsidRPr="00614ED0" w:rsidTr="00251784">
        <w:trPr>
          <w:trHeight w:val="2755"/>
        </w:trPr>
        <w:tc>
          <w:tcPr>
            <w:tcW w:w="468"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lastRenderedPageBreak/>
              <w:t>2</w:t>
            </w:r>
          </w:p>
        </w:tc>
        <w:tc>
          <w:tcPr>
            <w:tcW w:w="2160"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Поддержка развития малого бизнеса.</w:t>
            </w:r>
          </w:p>
        </w:tc>
        <w:tc>
          <w:tcPr>
            <w:tcW w:w="3600"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Ограниченность доступа к банковским кредитным ресурсам, недостаточная развитость инфраструктуры поддержки и развития малого и среднего предпринимательства, недостаточный уровень профессиональной подготовки, недостаточная информированность субъектов малого и среднего предпринимательства по различным вопросам предпринимательской деятельности</w:t>
            </w:r>
          </w:p>
        </w:tc>
        <w:tc>
          <w:tcPr>
            <w:tcW w:w="900"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2017-2020</w:t>
            </w:r>
          </w:p>
        </w:tc>
        <w:tc>
          <w:tcPr>
            <w:tcW w:w="2880"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Число субъектов малого предпринимательства на 10000 человек населения;</w:t>
            </w:r>
          </w:p>
          <w:p w:rsidR="005D3ECC" w:rsidRPr="00614ED0" w:rsidRDefault="005D3ECC" w:rsidP="00251784">
            <w:pPr>
              <w:rPr>
                <w:sz w:val="20"/>
                <w:szCs w:val="20"/>
              </w:rPr>
            </w:pPr>
            <w:r w:rsidRPr="00614ED0">
              <w:rPr>
                <w:sz w:val="20"/>
                <w:szCs w:val="20"/>
              </w:rPr>
              <w:t>Доля среднесписочной численности работников малых предприятий в среднесписочной численности работников всех предприятий и организаций;</w:t>
            </w:r>
          </w:p>
          <w:p w:rsidR="005D3ECC" w:rsidRPr="00614ED0" w:rsidRDefault="005D3ECC" w:rsidP="00251784">
            <w:pPr>
              <w:rPr>
                <w:sz w:val="20"/>
                <w:szCs w:val="20"/>
              </w:rPr>
            </w:pPr>
            <w:r w:rsidRPr="00614ED0">
              <w:rPr>
                <w:sz w:val="20"/>
                <w:szCs w:val="20"/>
              </w:rPr>
              <w:t>Количество рабочих мест.</w:t>
            </w:r>
          </w:p>
        </w:tc>
      </w:tr>
      <w:tr w:rsidR="005D3ECC" w:rsidRPr="00614ED0" w:rsidTr="00251784">
        <w:trPr>
          <w:trHeight w:val="6445"/>
        </w:trPr>
        <w:tc>
          <w:tcPr>
            <w:tcW w:w="468"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3.</w:t>
            </w:r>
          </w:p>
        </w:tc>
        <w:tc>
          <w:tcPr>
            <w:tcW w:w="2160" w:type="dxa"/>
            <w:tcBorders>
              <w:top w:val="single" w:sz="4" w:space="0" w:color="auto"/>
              <w:left w:val="single" w:sz="4" w:space="0" w:color="auto"/>
              <w:bottom w:val="single" w:sz="4" w:space="0" w:color="auto"/>
              <w:right w:val="single" w:sz="4" w:space="0" w:color="auto"/>
            </w:tcBorders>
          </w:tcPr>
          <w:p w:rsidR="005D3ECC" w:rsidRPr="00614ED0" w:rsidRDefault="005D3ECC" w:rsidP="00251784">
            <w:pPr>
              <w:rPr>
                <w:sz w:val="20"/>
                <w:szCs w:val="20"/>
              </w:rPr>
            </w:pPr>
            <w:r w:rsidRPr="00614ED0">
              <w:rPr>
                <w:sz w:val="20"/>
                <w:szCs w:val="20"/>
              </w:rPr>
              <w:t>Развитие систем жизнеобеспечения, жилищное строительство, повышение энергоэффективности коммунального комплекса и сохранение окружающей природной среды</w:t>
            </w:r>
          </w:p>
          <w:p w:rsidR="005D3ECC" w:rsidRPr="00614ED0" w:rsidRDefault="005D3ECC" w:rsidP="00251784">
            <w:pPr>
              <w:rPr>
                <w:sz w:val="20"/>
                <w:szCs w:val="20"/>
              </w:rPr>
            </w:pPr>
          </w:p>
        </w:tc>
        <w:tc>
          <w:tcPr>
            <w:tcW w:w="3600"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Потери энергоресурсов при реализации их потребителям, отсутствие систем и технологий расчетов за жилищные и коммунальные услуги, формирующих понятные и прозрачные для потенциальных инвесторов и кредиторов финансовые и ресурсные потоки коммунального сектора, отсутствие потенциальных инвесторов.</w:t>
            </w:r>
          </w:p>
          <w:p w:rsidR="005D3ECC" w:rsidRPr="00614ED0" w:rsidRDefault="005D3ECC" w:rsidP="00251784">
            <w:pPr>
              <w:rPr>
                <w:sz w:val="20"/>
                <w:szCs w:val="20"/>
              </w:rPr>
            </w:pPr>
            <w:r w:rsidRPr="00614ED0">
              <w:rPr>
                <w:sz w:val="20"/>
                <w:szCs w:val="20"/>
              </w:rPr>
              <w:t>Неорганизованное размещение бытовых отходов.</w:t>
            </w:r>
          </w:p>
          <w:p w:rsidR="005D3ECC" w:rsidRPr="00614ED0" w:rsidRDefault="005D3ECC" w:rsidP="00251784">
            <w:pPr>
              <w:rPr>
                <w:sz w:val="20"/>
                <w:szCs w:val="20"/>
              </w:rPr>
            </w:pPr>
            <w:r w:rsidRPr="00614ED0">
              <w:rPr>
                <w:sz w:val="20"/>
                <w:szCs w:val="20"/>
              </w:rPr>
              <w:t>Отсутствие комплекса очистных сооружений для обеззараживания и очистки воды.</w:t>
            </w:r>
          </w:p>
          <w:p w:rsidR="005D3ECC" w:rsidRPr="00614ED0" w:rsidRDefault="005D3ECC" w:rsidP="00251784">
            <w:pPr>
              <w:rPr>
                <w:sz w:val="20"/>
                <w:szCs w:val="20"/>
              </w:rPr>
            </w:pPr>
            <w:r w:rsidRPr="00614ED0">
              <w:rPr>
                <w:sz w:val="20"/>
                <w:szCs w:val="20"/>
              </w:rPr>
              <w:t>Высокий износ жилищного фонда и объектов жилищно-коммунальной сферы</w:t>
            </w:r>
          </w:p>
        </w:tc>
        <w:tc>
          <w:tcPr>
            <w:tcW w:w="900"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2017-2020</w:t>
            </w:r>
          </w:p>
        </w:tc>
        <w:tc>
          <w:tcPr>
            <w:tcW w:w="2880"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Объем жилищного строительства, кв.м.</w:t>
            </w:r>
          </w:p>
          <w:p w:rsidR="005D3ECC" w:rsidRPr="00614ED0" w:rsidRDefault="005D3ECC" w:rsidP="00251784">
            <w:pPr>
              <w:rPr>
                <w:sz w:val="20"/>
                <w:szCs w:val="20"/>
              </w:rPr>
            </w:pPr>
            <w:r w:rsidRPr="00614ED0">
              <w:rPr>
                <w:sz w:val="20"/>
                <w:szCs w:val="20"/>
              </w:rPr>
              <w:t>Объем инвестиций в жилищное строительство;</w:t>
            </w:r>
          </w:p>
          <w:p w:rsidR="005D3ECC" w:rsidRPr="00614ED0" w:rsidRDefault="005D3ECC" w:rsidP="00251784">
            <w:pPr>
              <w:rPr>
                <w:sz w:val="20"/>
                <w:szCs w:val="20"/>
              </w:rPr>
            </w:pPr>
            <w:r w:rsidRPr="00614ED0">
              <w:rPr>
                <w:sz w:val="20"/>
                <w:szCs w:val="20"/>
              </w:rPr>
              <w:t>Доля расселенных аварийных МКД;</w:t>
            </w:r>
          </w:p>
          <w:p w:rsidR="005D3ECC" w:rsidRPr="00614ED0" w:rsidRDefault="005D3ECC" w:rsidP="00251784">
            <w:pPr>
              <w:rPr>
                <w:sz w:val="20"/>
                <w:szCs w:val="20"/>
              </w:rPr>
            </w:pPr>
            <w:r w:rsidRPr="00614ED0">
              <w:rPr>
                <w:sz w:val="20"/>
                <w:szCs w:val="20"/>
              </w:rPr>
              <w:t>Площадь расселенных аварийных МКД;</w:t>
            </w:r>
          </w:p>
          <w:p w:rsidR="005D3ECC" w:rsidRPr="00614ED0" w:rsidRDefault="005D3ECC" w:rsidP="00251784">
            <w:pPr>
              <w:rPr>
                <w:sz w:val="20"/>
                <w:szCs w:val="20"/>
              </w:rPr>
            </w:pPr>
            <w:r w:rsidRPr="00614ED0">
              <w:rPr>
                <w:sz w:val="20"/>
                <w:szCs w:val="20"/>
              </w:rPr>
              <w:t>Доля МКД, в которых проведен капитальный ремонт от общего количества МКД;</w:t>
            </w:r>
          </w:p>
          <w:p w:rsidR="005D3ECC" w:rsidRPr="00614ED0" w:rsidRDefault="005D3ECC" w:rsidP="00251784">
            <w:pPr>
              <w:rPr>
                <w:sz w:val="20"/>
                <w:szCs w:val="20"/>
              </w:rPr>
            </w:pPr>
            <w:r w:rsidRPr="00614ED0">
              <w:rPr>
                <w:sz w:val="20"/>
                <w:szCs w:val="20"/>
              </w:rPr>
              <w:t>Площадь капитально отремонтированных МКД</w:t>
            </w:r>
          </w:p>
        </w:tc>
      </w:tr>
      <w:tr w:rsidR="005D3ECC" w:rsidRPr="00614ED0" w:rsidTr="00251784">
        <w:trPr>
          <w:trHeight w:val="4176"/>
        </w:trPr>
        <w:tc>
          <w:tcPr>
            <w:tcW w:w="468"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4.</w:t>
            </w:r>
          </w:p>
        </w:tc>
        <w:tc>
          <w:tcPr>
            <w:tcW w:w="2160"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Развитие социальной сферы</w:t>
            </w:r>
          </w:p>
        </w:tc>
        <w:tc>
          <w:tcPr>
            <w:tcW w:w="3600"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Техническое состояние ряда зданий учреждений социальной сферы, не отвечающих требованиям санитарно-эпидемиологических правил.</w:t>
            </w:r>
          </w:p>
          <w:p w:rsidR="005D3ECC" w:rsidRPr="00614ED0" w:rsidRDefault="005D3ECC" w:rsidP="00251784">
            <w:pPr>
              <w:rPr>
                <w:sz w:val="20"/>
                <w:szCs w:val="20"/>
              </w:rPr>
            </w:pPr>
            <w:r w:rsidRPr="00614ED0">
              <w:rPr>
                <w:sz w:val="20"/>
                <w:szCs w:val="20"/>
              </w:rPr>
              <w:t>Недостаточная обеспеченность местами в дошкольных образовательных учреждениях.</w:t>
            </w:r>
          </w:p>
          <w:p w:rsidR="005D3ECC" w:rsidRPr="00614ED0" w:rsidRDefault="005D3ECC" w:rsidP="00251784">
            <w:pPr>
              <w:rPr>
                <w:sz w:val="20"/>
                <w:szCs w:val="20"/>
              </w:rPr>
            </w:pPr>
            <w:r w:rsidRPr="00614ED0">
              <w:rPr>
                <w:sz w:val="20"/>
                <w:szCs w:val="20"/>
              </w:rPr>
              <w:t>Предоставление качественного образования независимо от места проживания обучающихся (воспитанников).</w:t>
            </w:r>
          </w:p>
          <w:p w:rsidR="005D3ECC" w:rsidRPr="00614ED0" w:rsidRDefault="005D3ECC" w:rsidP="00251784">
            <w:pPr>
              <w:rPr>
                <w:sz w:val="20"/>
                <w:szCs w:val="20"/>
              </w:rPr>
            </w:pPr>
            <w:r w:rsidRPr="00614ED0">
              <w:rPr>
                <w:sz w:val="20"/>
                <w:szCs w:val="20"/>
              </w:rPr>
              <w:t>Недостаточная обеспеченность медицинскими специалистами  учреждений здравоохранения особенно врачей узкой специализации</w:t>
            </w:r>
          </w:p>
          <w:p w:rsidR="005D3ECC" w:rsidRPr="00614ED0" w:rsidRDefault="005D3ECC" w:rsidP="00251784">
            <w:pPr>
              <w:rPr>
                <w:sz w:val="20"/>
                <w:szCs w:val="20"/>
              </w:rPr>
            </w:pPr>
            <w:r w:rsidRPr="00614ED0">
              <w:rPr>
                <w:sz w:val="20"/>
                <w:szCs w:val="20"/>
              </w:rPr>
              <w:t xml:space="preserve">Трудоустройство молодежи </w:t>
            </w:r>
          </w:p>
        </w:tc>
        <w:tc>
          <w:tcPr>
            <w:tcW w:w="900"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2017-2020</w:t>
            </w:r>
          </w:p>
        </w:tc>
        <w:tc>
          <w:tcPr>
            <w:tcW w:w="2880"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Доля образовательных организаций, здания которых соответствуют требованиям санитарно-эпидемиологических правил;</w:t>
            </w:r>
          </w:p>
          <w:p w:rsidR="005D3ECC" w:rsidRPr="00614ED0" w:rsidRDefault="005D3ECC" w:rsidP="00251784">
            <w:pPr>
              <w:rPr>
                <w:sz w:val="20"/>
                <w:szCs w:val="20"/>
              </w:rPr>
            </w:pPr>
            <w:r w:rsidRPr="00614ED0">
              <w:rPr>
                <w:sz w:val="20"/>
                <w:szCs w:val="20"/>
              </w:rPr>
              <w:t>обеспеченность местами в ДОУ;</w:t>
            </w:r>
          </w:p>
          <w:p w:rsidR="005D3ECC" w:rsidRPr="00614ED0" w:rsidRDefault="005D3ECC" w:rsidP="00251784">
            <w:pPr>
              <w:rPr>
                <w:sz w:val="20"/>
                <w:szCs w:val="20"/>
              </w:rPr>
            </w:pPr>
            <w:r w:rsidRPr="00614ED0">
              <w:rPr>
                <w:sz w:val="20"/>
                <w:szCs w:val="20"/>
              </w:rPr>
              <w:t>удовлетворенность участников образовательного процесса качеством предоставления образовательных услуг;</w:t>
            </w:r>
          </w:p>
          <w:p w:rsidR="005D3ECC" w:rsidRPr="00614ED0" w:rsidRDefault="005D3ECC" w:rsidP="00251784">
            <w:pPr>
              <w:rPr>
                <w:sz w:val="20"/>
                <w:szCs w:val="20"/>
              </w:rPr>
            </w:pPr>
            <w:r w:rsidRPr="00614ED0">
              <w:rPr>
                <w:sz w:val="20"/>
                <w:szCs w:val="20"/>
              </w:rPr>
              <w:t>Обеспеченность медицинскими кадрами;</w:t>
            </w:r>
          </w:p>
          <w:p w:rsidR="005D3ECC" w:rsidRPr="00614ED0" w:rsidRDefault="005D3ECC" w:rsidP="00251784">
            <w:pPr>
              <w:rPr>
                <w:sz w:val="20"/>
                <w:szCs w:val="20"/>
              </w:rPr>
            </w:pPr>
            <w:r w:rsidRPr="00614ED0">
              <w:rPr>
                <w:sz w:val="20"/>
                <w:szCs w:val="20"/>
              </w:rPr>
              <w:t xml:space="preserve">Инвестиции в проведение ремонтов объектов недвижимости социальной </w:t>
            </w:r>
            <w:r w:rsidRPr="00614ED0">
              <w:rPr>
                <w:sz w:val="20"/>
                <w:szCs w:val="20"/>
              </w:rPr>
              <w:lastRenderedPageBreak/>
              <w:t>сферы</w:t>
            </w:r>
          </w:p>
        </w:tc>
      </w:tr>
      <w:tr w:rsidR="005D3ECC" w:rsidRPr="00614ED0" w:rsidTr="00251784">
        <w:tc>
          <w:tcPr>
            <w:tcW w:w="468"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lastRenderedPageBreak/>
              <w:t>5.</w:t>
            </w:r>
          </w:p>
        </w:tc>
        <w:tc>
          <w:tcPr>
            <w:tcW w:w="2160"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Повышение качества туристских услуг на территории Кемского района</w:t>
            </w:r>
          </w:p>
        </w:tc>
        <w:tc>
          <w:tcPr>
            <w:tcW w:w="3600"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 xml:space="preserve">Незначительно используется потенциал территории </w:t>
            </w:r>
          </w:p>
          <w:p w:rsidR="005D3ECC" w:rsidRPr="00614ED0" w:rsidRDefault="005D3ECC" w:rsidP="00251784">
            <w:pPr>
              <w:rPr>
                <w:sz w:val="20"/>
                <w:szCs w:val="20"/>
              </w:rPr>
            </w:pPr>
            <w:r w:rsidRPr="00614ED0">
              <w:rPr>
                <w:sz w:val="20"/>
                <w:szCs w:val="20"/>
              </w:rPr>
              <w:t>Ежегодный поток туристов, в основном имеет транзитную цель для посещения Соловецких островов</w:t>
            </w:r>
          </w:p>
        </w:tc>
        <w:tc>
          <w:tcPr>
            <w:tcW w:w="900"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2017-2020</w:t>
            </w:r>
          </w:p>
        </w:tc>
        <w:tc>
          <w:tcPr>
            <w:tcW w:w="2880"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Средства коллективного размещения туристов;</w:t>
            </w:r>
          </w:p>
          <w:p w:rsidR="005D3ECC" w:rsidRPr="00614ED0" w:rsidRDefault="005D3ECC" w:rsidP="00251784">
            <w:pPr>
              <w:rPr>
                <w:sz w:val="20"/>
                <w:szCs w:val="20"/>
              </w:rPr>
            </w:pPr>
            <w:r w:rsidRPr="00614ED0">
              <w:rPr>
                <w:sz w:val="20"/>
                <w:szCs w:val="20"/>
              </w:rPr>
              <w:t>инвестиции в проведение реконструкции и ремонтов объектов туристского показа.</w:t>
            </w:r>
          </w:p>
          <w:p w:rsidR="005D3ECC" w:rsidRPr="00614ED0" w:rsidRDefault="005D3ECC" w:rsidP="00251784">
            <w:pPr>
              <w:rPr>
                <w:sz w:val="20"/>
                <w:szCs w:val="20"/>
              </w:rPr>
            </w:pPr>
            <w:r w:rsidRPr="00614ED0">
              <w:rPr>
                <w:sz w:val="20"/>
                <w:szCs w:val="20"/>
              </w:rPr>
              <w:t>Рабочие места</w:t>
            </w:r>
          </w:p>
        </w:tc>
      </w:tr>
      <w:tr w:rsidR="005D3ECC" w:rsidRPr="00614ED0" w:rsidTr="00251784">
        <w:tc>
          <w:tcPr>
            <w:tcW w:w="468"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6.</w:t>
            </w:r>
          </w:p>
        </w:tc>
        <w:tc>
          <w:tcPr>
            <w:tcW w:w="2160"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color w:val="000000"/>
                <w:sz w:val="20"/>
                <w:szCs w:val="20"/>
              </w:rPr>
            </w:pPr>
            <w:r w:rsidRPr="00614ED0">
              <w:rPr>
                <w:color w:val="000000"/>
                <w:sz w:val="20"/>
                <w:szCs w:val="20"/>
              </w:rPr>
              <w:t>Профилактика терроризма и экстремизма</w:t>
            </w:r>
          </w:p>
        </w:tc>
        <w:tc>
          <w:tcPr>
            <w:tcW w:w="3600"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Противодействие терроризму и экстремизму</w:t>
            </w:r>
          </w:p>
        </w:tc>
        <w:tc>
          <w:tcPr>
            <w:tcW w:w="900"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2017-2020</w:t>
            </w:r>
          </w:p>
        </w:tc>
        <w:tc>
          <w:tcPr>
            <w:tcW w:w="2880" w:type="dxa"/>
            <w:tcBorders>
              <w:top w:val="single" w:sz="4" w:space="0" w:color="auto"/>
              <w:left w:val="single" w:sz="4" w:space="0" w:color="auto"/>
              <w:bottom w:val="single" w:sz="4" w:space="0" w:color="auto"/>
              <w:right w:val="single" w:sz="4" w:space="0" w:color="auto"/>
            </w:tcBorders>
          </w:tcPr>
          <w:p w:rsidR="005D3ECC" w:rsidRPr="00614ED0" w:rsidRDefault="005D3ECC" w:rsidP="00251784">
            <w:pPr>
              <w:pStyle w:val="affb"/>
              <w:spacing w:line="240" w:lineRule="auto"/>
              <w:ind w:firstLine="0"/>
              <w:rPr>
                <w:color w:val="000000"/>
                <w:sz w:val="20"/>
                <w:szCs w:val="20"/>
              </w:rPr>
            </w:pPr>
            <w:r w:rsidRPr="00614ED0">
              <w:rPr>
                <w:color w:val="000000"/>
                <w:sz w:val="20"/>
                <w:szCs w:val="20"/>
              </w:rPr>
              <w:t>Количество проведенных мероприятий</w:t>
            </w:r>
          </w:p>
          <w:p w:rsidR="005D3ECC" w:rsidRPr="00614ED0" w:rsidRDefault="005D3ECC" w:rsidP="00251784">
            <w:pPr>
              <w:pStyle w:val="affb"/>
              <w:spacing w:line="240" w:lineRule="auto"/>
              <w:ind w:firstLine="0"/>
              <w:rPr>
                <w:color w:val="000000"/>
                <w:sz w:val="20"/>
                <w:szCs w:val="20"/>
              </w:rPr>
            </w:pPr>
          </w:p>
        </w:tc>
      </w:tr>
      <w:tr w:rsidR="005D3ECC" w:rsidRPr="00614ED0" w:rsidTr="00251784">
        <w:tc>
          <w:tcPr>
            <w:tcW w:w="468"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7.</w:t>
            </w:r>
          </w:p>
        </w:tc>
        <w:tc>
          <w:tcPr>
            <w:tcW w:w="2160"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color w:val="000000"/>
                <w:sz w:val="20"/>
                <w:szCs w:val="20"/>
              </w:rPr>
            </w:pPr>
            <w:r w:rsidRPr="00614ED0">
              <w:rPr>
                <w:color w:val="000000"/>
                <w:sz w:val="20"/>
                <w:szCs w:val="20"/>
              </w:rPr>
              <w:t>Содействие социально-экономическому развитию поморских сел Кемского района</w:t>
            </w:r>
          </w:p>
        </w:tc>
        <w:tc>
          <w:tcPr>
            <w:tcW w:w="3600"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Неудовлетворительная социально-экономическая ситуация в поморских селах Кемского  района</w:t>
            </w:r>
          </w:p>
        </w:tc>
        <w:tc>
          <w:tcPr>
            <w:tcW w:w="900"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2017-2020</w:t>
            </w:r>
          </w:p>
        </w:tc>
        <w:tc>
          <w:tcPr>
            <w:tcW w:w="2880"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pStyle w:val="affb"/>
              <w:spacing w:line="240" w:lineRule="auto"/>
              <w:ind w:firstLine="0"/>
              <w:rPr>
                <w:color w:val="000000"/>
                <w:sz w:val="20"/>
                <w:szCs w:val="20"/>
              </w:rPr>
            </w:pPr>
            <w:r w:rsidRPr="00614ED0">
              <w:rPr>
                <w:color w:val="000000"/>
                <w:sz w:val="20"/>
                <w:szCs w:val="20"/>
              </w:rPr>
              <w:t>Доля проведенного капитального ремонта дорог от общей протяженности автомобильных дорог</w:t>
            </w:r>
          </w:p>
          <w:p w:rsidR="005D3ECC" w:rsidRPr="00614ED0" w:rsidRDefault="005D3ECC" w:rsidP="00251784">
            <w:pPr>
              <w:pStyle w:val="affb"/>
              <w:spacing w:line="240" w:lineRule="auto"/>
              <w:ind w:firstLine="0"/>
              <w:rPr>
                <w:color w:val="000000"/>
                <w:sz w:val="20"/>
                <w:szCs w:val="20"/>
              </w:rPr>
            </w:pPr>
            <w:r w:rsidRPr="00614ED0">
              <w:rPr>
                <w:color w:val="000000"/>
                <w:sz w:val="20"/>
                <w:szCs w:val="20"/>
              </w:rPr>
              <w:t>Уровень обеспеченности услугами связи.</w:t>
            </w:r>
          </w:p>
          <w:p w:rsidR="005D3ECC" w:rsidRPr="00614ED0" w:rsidRDefault="005D3ECC" w:rsidP="00251784">
            <w:pPr>
              <w:pStyle w:val="affb"/>
              <w:spacing w:line="240" w:lineRule="auto"/>
              <w:ind w:firstLine="0"/>
              <w:rPr>
                <w:color w:val="000000"/>
                <w:sz w:val="20"/>
                <w:szCs w:val="20"/>
              </w:rPr>
            </w:pPr>
            <w:r w:rsidRPr="00614ED0">
              <w:rPr>
                <w:color w:val="000000"/>
                <w:sz w:val="20"/>
                <w:szCs w:val="20"/>
              </w:rPr>
              <w:t>Объем инвестиций</w:t>
            </w:r>
          </w:p>
        </w:tc>
      </w:tr>
      <w:tr w:rsidR="005D3ECC" w:rsidRPr="00614ED0" w:rsidTr="00251784">
        <w:tc>
          <w:tcPr>
            <w:tcW w:w="468"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8.</w:t>
            </w:r>
          </w:p>
        </w:tc>
        <w:tc>
          <w:tcPr>
            <w:tcW w:w="2160"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color w:val="000000"/>
                <w:sz w:val="20"/>
                <w:szCs w:val="20"/>
              </w:rPr>
            </w:pPr>
            <w:r w:rsidRPr="00614ED0">
              <w:rPr>
                <w:color w:val="000000"/>
                <w:sz w:val="20"/>
                <w:szCs w:val="20"/>
              </w:rPr>
              <w:t>Улучшение предоставления  услуг связи, транспорта, дорожного хозяйства</w:t>
            </w:r>
          </w:p>
        </w:tc>
        <w:tc>
          <w:tcPr>
            <w:tcW w:w="3600"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Плохая связь в Кемском районе, неудовлетворительное состояние автомобильных дорог</w:t>
            </w:r>
          </w:p>
        </w:tc>
        <w:tc>
          <w:tcPr>
            <w:tcW w:w="900"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2017-2020</w:t>
            </w:r>
          </w:p>
        </w:tc>
        <w:tc>
          <w:tcPr>
            <w:tcW w:w="2880"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pStyle w:val="affb"/>
              <w:spacing w:line="240" w:lineRule="auto"/>
              <w:ind w:firstLine="0"/>
              <w:rPr>
                <w:color w:val="000000"/>
                <w:sz w:val="20"/>
                <w:szCs w:val="20"/>
              </w:rPr>
            </w:pPr>
            <w:r w:rsidRPr="00614ED0">
              <w:rPr>
                <w:color w:val="000000"/>
                <w:sz w:val="20"/>
                <w:szCs w:val="20"/>
              </w:rPr>
              <w:t>Объем инвестиций</w:t>
            </w:r>
          </w:p>
        </w:tc>
      </w:tr>
    </w:tbl>
    <w:p w:rsidR="005D3ECC" w:rsidRPr="00614ED0" w:rsidRDefault="005D3ECC" w:rsidP="005D3ECC">
      <w:pPr>
        <w:pStyle w:val="16"/>
        <w:ind w:firstLine="709"/>
        <w:jc w:val="both"/>
      </w:pPr>
    </w:p>
    <w:p w:rsidR="005D3ECC" w:rsidRPr="00614ED0" w:rsidRDefault="005D3ECC" w:rsidP="005D3ECC">
      <w:pPr>
        <w:pStyle w:val="16"/>
        <w:ind w:firstLine="709"/>
        <w:jc w:val="both"/>
      </w:pPr>
    </w:p>
    <w:p w:rsidR="005D3ECC" w:rsidRPr="00BC5083" w:rsidRDefault="00437435" w:rsidP="005D3ECC">
      <w:pPr>
        <w:ind w:firstLine="709"/>
        <w:rPr>
          <w:b/>
          <w:sz w:val="20"/>
          <w:szCs w:val="20"/>
        </w:rPr>
      </w:pPr>
      <w:r>
        <w:rPr>
          <w:b/>
          <w:sz w:val="20"/>
          <w:szCs w:val="20"/>
        </w:rPr>
        <w:t>Срок реализации Программы 2017</w:t>
      </w:r>
      <w:bookmarkStart w:id="14" w:name="_GoBack"/>
      <w:bookmarkEnd w:id="14"/>
      <w:r w:rsidR="005D3ECC" w:rsidRPr="00614ED0">
        <w:rPr>
          <w:b/>
          <w:sz w:val="20"/>
          <w:szCs w:val="20"/>
        </w:rPr>
        <w:t>-2020 годы.</w:t>
      </w:r>
      <w:r w:rsidR="005D3ECC">
        <w:rPr>
          <w:b/>
          <w:sz w:val="20"/>
          <w:szCs w:val="20"/>
        </w:rPr>
        <w:t xml:space="preserve"> </w:t>
      </w:r>
      <w:r w:rsidR="005D3ECC" w:rsidRPr="00614ED0">
        <w:rPr>
          <w:b/>
          <w:sz w:val="20"/>
          <w:szCs w:val="20"/>
        </w:rPr>
        <w:t xml:space="preserve"> </w:t>
      </w:r>
      <w:r w:rsidR="005D3ECC" w:rsidRPr="00614ED0">
        <w:rPr>
          <w:sz w:val="20"/>
          <w:szCs w:val="20"/>
        </w:rPr>
        <w:t xml:space="preserve">Реализация Программы предполагается без разделения на этапы. </w:t>
      </w:r>
    </w:p>
    <w:p w:rsidR="005D3ECC" w:rsidRPr="00614ED0" w:rsidRDefault="005D3ECC" w:rsidP="005D3ECC">
      <w:pPr>
        <w:ind w:firstLine="709"/>
        <w:rPr>
          <w:sz w:val="20"/>
          <w:szCs w:val="20"/>
        </w:rPr>
      </w:pPr>
      <w:r w:rsidRPr="00614ED0">
        <w:rPr>
          <w:sz w:val="20"/>
          <w:szCs w:val="20"/>
        </w:rPr>
        <w:t xml:space="preserve">Осуществление текущего и оперативного контроля над ходом реализации Программы  позволит создать систему мониторинга и информационную базу для принятия последующих управленческих решений. </w:t>
      </w:r>
    </w:p>
    <w:p w:rsidR="005D3ECC" w:rsidRPr="00BC5083" w:rsidRDefault="005D3ECC" w:rsidP="005D3ECC">
      <w:pPr>
        <w:spacing w:line="360" w:lineRule="auto"/>
        <w:jc w:val="center"/>
        <w:rPr>
          <w:b/>
          <w:sz w:val="20"/>
          <w:szCs w:val="20"/>
        </w:rPr>
      </w:pPr>
      <w:bookmarkStart w:id="15" w:name="_Toc153937010"/>
    </w:p>
    <w:p w:rsidR="005D3ECC" w:rsidRDefault="005D3ECC" w:rsidP="005D3ECC">
      <w:pPr>
        <w:spacing w:line="360" w:lineRule="auto"/>
        <w:jc w:val="center"/>
        <w:rPr>
          <w:b/>
          <w:sz w:val="20"/>
          <w:szCs w:val="20"/>
        </w:rPr>
      </w:pPr>
      <w:r w:rsidRPr="00BC5083">
        <w:rPr>
          <w:b/>
          <w:sz w:val="20"/>
          <w:szCs w:val="20"/>
        </w:rPr>
        <w:t xml:space="preserve">5. ПРИОРИТЕТЫ И ОСНОВНЫЕ НАПРАВЛЕНИЯ РАЗВИТИЯ </w:t>
      </w:r>
      <w:bookmarkEnd w:id="15"/>
      <w:r w:rsidRPr="00BC5083">
        <w:rPr>
          <w:b/>
          <w:sz w:val="20"/>
          <w:szCs w:val="20"/>
        </w:rPr>
        <w:t>МУНИЦИПАЛЬНОГО ОБРАЗОВАНИЯ «КЕМСКИЙ МУНИЦИПАЛЬНЫЙ РАЙОН»</w:t>
      </w:r>
    </w:p>
    <w:p w:rsidR="005D3ECC" w:rsidRPr="00BC5083" w:rsidRDefault="005D3ECC" w:rsidP="005D3ECC">
      <w:pPr>
        <w:spacing w:line="360" w:lineRule="auto"/>
        <w:jc w:val="center"/>
        <w:rPr>
          <w:b/>
          <w:sz w:val="20"/>
          <w:szCs w:val="20"/>
        </w:rPr>
      </w:pPr>
    </w:p>
    <w:p w:rsidR="005D3ECC" w:rsidRPr="00614ED0" w:rsidRDefault="005D3ECC" w:rsidP="005D3ECC">
      <w:pPr>
        <w:ind w:firstLine="709"/>
        <w:rPr>
          <w:sz w:val="20"/>
          <w:szCs w:val="20"/>
        </w:rPr>
      </w:pPr>
      <w:r w:rsidRPr="00614ED0">
        <w:rPr>
          <w:sz w:val="20"/>
          <w:szCs w:val="20"/>
        </w:rPr>
        <w:t>Приоритеты экономического развития Кемского района на 2017-2020 годы определяются с учетом развития:</w:t>
      </w:r>
    </w:p>
    <w:p w:rsidR="005D3ECC" w:rsidRPr="00614ED0" w:rsidRDefault="005D3ECC" w:rsidP="005D3ECC">
      <w:pPr>
        <w:ind w:firstLine="709"/>
        <w:rPr>
          <w:sz w:val="20"/>
          <w:szCs w:val="20"/>
        </w:rPr>
      </w:pPr>
      <w:r w:rsidRPr="00614ED0">
        <w:rPr>
          <w:sz w:val="20"/>
          <w:szCs w:val="20"/>
        </w:rPr>
        <w:t xml:space="preserve">- промышленности; </w:t>
      </w:r>
    </w:p>
    <w:p w:rsidR="005D3ECC" w:rsidRPr="00614ED0" w:rsidRDefault="005D3ECC" w:rsidP="005D3ECC">
      <w:pPr>
        <w:ind w:firstLine="709"/>
        <w:rPr>
          <w:sz w:val="20"/>
          <w:szCs w:val="20"/>
        </w:rPr>
      </w:pPr>
      <w:r w:rsidRPr="00614ED0">
        <w:rPr>
          <w:sz w:val="20"/>
          <w:szCs w:val="20"/>
        </w:rPr>
        <w:t>- транспорта, связи и дорожного хозяйства;</w:t>
      </w:r>
    </w:p>
    <w:p w:rsidR="005D3ECC" w:rsidRPr="00614ED0" w:rsidRDefault="005D3ECC" w:rsidP="005D3ECC">
      <w:pPr>
        <w:ind w:firstLine="709"/>
        <w:rPr>
          <w:sz w:val="20"/>
          <w:szCs w:val="20"/>
        </w:rPr>
      </w:pPr>
      <w:r w:rsidRPr="00614ED0">
        <w:rPr>
          <w:sz w:val="20"/>
          <w:szCs w:val="20"/>
        </w:rPr>
        <w:t>- систем жизнеобеспечения, жилищного строительства;</w:t>
      </w:r>
    </w:p>
    <w:p w:rsidR="005D3ECC" w:rsidRPr="00614ED0" w:rsidRDefault="005D3ECC" w:rsidP="005D3ECC">
      <w:pPr>
        <w:ind w:firstLine="709"/>
        <w:rPr>
          <w:sz w:val="20"/>
          <w:szCs w:val="20"/>
        </w:rPr>
      </w:pPr>
      <w:r w:rsidRPr="00614ED0">
        <w:rPr>
          <w:sz w:val="20"/>
          <w:szCs w:val="20"/>
        </w:rPr>
        <w:t>- социальной сферы;</w:t>
      </w:r>
    </w:p>
    <w:p w:rsidR="005D3ECC" w:rsidRPr="00614ED0" w:rsidRDefault="005D3ECC" w:rsidP="005D3ECC">
      <w:pPr>
        <w:ind w:firstLine="709"/>
        <w:rPr>
          <w:sz w:val="20"/>
          <w:szCs w:val="20"/>
        </w:rPr>
      </w:pPr>
      <w:r w:rsidRPr="00614ED0">
        <w:rPr>
          <w:sz w:val="20"/>
          <w:szCs w:val="20"/>
        </w:rPr>
        <w:t>- туризма;</w:t>
      </w:r>
    </w:p>
    <w:p w:rsidR="005D3ECC" w:rsidRPr="00614ED0" w:rsidRDefault="005D3ECC" w:rsidP="005D3ECC">
      <w:pPr>
        <w:ind w:firstLine="709"/>
        <w:rPr>
          <w:sz w:val="20"/>
          <w:szCs w:val="20"/>
        </w:rPr>
      </w:pPr>
      <w:r w:rsidRPr="00614ED0">
        <w:rPr>
          <w:sz w:val="20"/>
          <w:szCs w:val="20"/>
        </w:rPr>
        <w:lastRenderedPageBreak/>
        <w:t>- малого и среднего предпринимательства;</w:t>
      </w:r>
    </w:p>
    <w:p w:rsidR="005D3ECC" w:rsidRPr="00614ED0" w:rsidRDefault="005D3ECC" w:rsidP="005D3ECC">
      <w:pPr>
        <w:ind w:firstLine="709"/>
        <w:rPr>
          <w:sz w:val="20"/>
          <w:szCs w:val="20"/>
        </w:rPr>
      </w:pPr>
      <w:r w:rsidRPr="00614ED0">
        <w:rPr>
          <w:sz w:val="20"/>
          <w:szCs w:val="20"/>
        </w:rPr>
        <w:t>- поморских сел Кемского района.</w:t>
      </w:r>
    </w:p>
    <w:p w:rsidR="005D3ECC" w:rsidRPr="00614ED0" w:rsidRDefault="005D3ECC" w:rsidP="005D3ECC">
      <w:pPr>
        <w:ind w:firstLine="709"/>
        <w:rPr>
          <w:sz w:val="20"/>
          <w:szCs w:val="20"/>
        </w:rPr>
      </w:pPr>
      <w:r w:rsidRPr="00614ED0">
        <w:rPr>
          <w:sz w:val="20"/>
          <w:szCs w:val="20"/>
        </w:rPr>
        <w:t>Основными приоритетами развития Кемского района определены:</w:t>
      </w:r>
    </w:p>
    <w:p w:rsidR="005D3ECC" w:rsidRPr="00614ED0" w:rsidRDefault="005D3ECC" w:rsidP="005D3ECC">
      <w:pPr>
        <w:tabs>
          <w:tab w:val="left" w:pos="1080"/>
        </w:tabs>
        <w:ind w:firstLine="709"/>
        <w:rPr>
          <w:b/>
          <w:sz w:val="20"/>
          <w:szCs w:val="20"/>
        </w:rPr>
      </w:pPr>
    </w:p>
    <w:p w:rsidR="005D3ECC" w:rsidRPr="00614ED0" w:rsidRDefault="005D3ECC" w:rsidP="005D3ECC">
      <w:pPr>
        <w:tabs>
          <w:tab w:val="left" w:pos="1080"/>
        </w:tabs>
        <w:ind w:firstLine="709"/>
        <w:rPr>
          <w:b/>
          <w:sz w:val="20"/>
          <w:szCs w:val="20"/>
        </w:rPr>
      </w:pPr>
      <w:r>
        <w:rPr>
          <w:b/>
          <w:sz w:val="20"/>
          <w:szCs w:val="20"/>
        </w:rPr>
        <w:t>5</w:t>
      </w:r>
      <w:r w:rsidRPr="00614ED0">
        <w:rPr>
          <w:b/>
          <w:sz w:val="20"/>
          <w:szCs w:val="20"/>
        </w:rPr>
        <w:t>.1. Развитие промышленной деятельности</w:t>
      </w:r>
    </w:p>
    <w:p w:rsidR="005D3ECC" w:rsidRPr="00614ED0" w:rsidRDefault="005D3ECC" w:rsidP="005D3ECC">
      <w:pPr>
        <w:tabs>
          <w:tab w:val="left" w:pos="1080"/>
        </w:tabs>
        <w:ind w:firstLine="709"/>
        <w:rPr>
          <w:b/>
          <w:sz w:val="20"/>
          <w:szCs w:val="20"/>
        </w:rPr>
      </w:pPr>
    </w:p>
    <w:p w:rsidR="005D3ECC" w:rsidRPr="00614ED0" w:rsidRDefault="005D3ECC" w:rsidP="005D3ECC">
      <w:pPr>
        <w:ind w:firstLine="709"/>
        <w:rPr>
          <w:sz w:val="20"/>
          <w:szCs w:val="20"/>
        </w:rPr>
      </w:pPr>
      <w:r w:rsidRPr="00614ED0">
        <w:rPr>
          <w:sz w:val="20"/>
          <w:szCs w:val="20"/>
        </w:rPr>
        <w:t>Перспективы развития промышленности связаны с развитием предприятий энергетического комплекса.</w:t>
      </w:r>
    </w:p>
    <w:p w:rsidR="005D3ECC" w:rsidRPr="00614ED0" w:rsidRDefault="005D3ECC" w:rsidP="005D3ECC">
      <w:pPr>
        <w:pStyle w:val="af4"/>
        <w:spacing w:after="0"/>
        <w:rPr>
          <w:rFonts w:ascii="Times New Roman" w:hAnsi="Times New Roman" w:cs="Times New Roman"/>
          <w:sz w:val="20"/>
          <w:szCs w:val="20"/>
        </w:rPr>
      </w:pPr>
      <w:r w:rsidRPr="00614ED0">
        <w:rPr>
          <w:rFonts w:ascii="Times New Roman" w:hAnsi="Times New Roman" w:cs="Times New Roman"/>
          <w:sz w:val="20"/>
          <w:szCs w:val="20"/>
        </w:rPr>
        <w:t xml:space="preserve">Реализация проекта по строительству двух малых гидроэлектростанций «Белопорожская ГЭС-1» и «Белопорожская ГЭС-2» внесет существенный вклад в развитие территории, позволит зафиксировать стоимость энергоресурсов на приемлемом для потребителя уровне, а также решит проблему перебоев электроэнергии. </w:t>
      </w:r>
    </w:p>
    <w:p w:rsidR="005D3ECC" w:rsidRPr="00614ED0" w:rsidRDefault="005D3ECC" w:rsidP="005D3ECC">
      <w:pPr>
        <w:pStyle w:val="af4"/>
        <w:spacing w:after="0"/>
        <w:rPr>
          <w:rFonts w:ascii="Times New Roman" w:hAnsi="Times New Roman" w:cs="Times New Roman"/>
          <w:sz w:val="20"/>
          <w:szCs w:val="20"/>
        </w:rPr>
      </w:pPr>
      <w:r w:rsidRPr="00614ED0">
        <w:rPr>
          <w:rFonts w:ascii="Times New Roman" w:hAnsi="Times New Roman" w:cs="Times New Roman"/>
          <w:sz w:val="20"/>
          <w:szCs w:val="20"/>
        </w:rPr>
        <w:t xml:space="preserve">Общая мощность гидрогенерации составит 50 МВт. </w:t>
      </w:r>
    </w:p>
    <w:p w:rsidR="005D3ECC" w:rsidRPr="00614ED0" w:rsidRDefault="005D3ECC" w:rsidP="005D3ECC">
      <w:pPr>
        <w:ind w:firstLine="709"/>
        <w:rPr>
          <w:rFonts w:eastAsia="Times New Roman"/>
          <w:sz w:val="20"/>
          <w:szCs w:val="20"/>
          <w:lang w:eastAsia="ru-RU"/>
        </w:rPr>
      </w:pPr>
      <w:r w:rsidRPr="00614ED0">
        <w:rPr>
          <w:sz w:val="20"/>
          <w:szCs w:val="20"/>
        </w:rPr>
        <w:t>Всего в результате реализации мероприятия в промышленность предполагается привлечение инвестиций в объеме более 11,8 млрд. руб., создание 450 рабочих мест.</w:t>
      </w:r>
    </w:p>
    <w:p w:rsidR="005D3ECC" w:rsidRPr="00614ED0" w:rsidRDefault="005D3ECC" w:rsidP="005D3ECC">
      <w:pPr>
        <w:ind w:firstLine="709"/>
        <w:rPr>
          <w:sz w:val="20"/>
          <w:szCs w:val="20"/>
        </w:rPr>
      </w:pPr>
    </w:p>
    <w:p w:rsidR="005D3ECC" w:rsidRPr="00614ED0" w:rsidRDefault="005D3ECC" w:rsidP="005D3ECC">
      <w:pPr>
        <w:pStyle w:val="af4"/>
        <w:spacing w:after="0"/>
        <w:rPr>
          <w:rFonts w:ascii="Times New Roman" w:hAnsi="Times New Roman" w:cs="Times New Roman"/>
          <w:b/>
          <w:sz w:val="20"/>
          <w:szCs w:val="20"/>
        </w:rPr>
      </w:pPr>
      <w:r>
        <w:rPr>
          <w:rFonts w:ascii="Times New Roman" w:hAnsi="Times New Roman" w:cs="Times New Roman"/>
          <w:b/>
          <w:sz w:val="20"/>
          <w:szCs w:val="20"/>
        </w:rPr>
        <w:t>5.</w:t>
      </w:r>
      <w:r w:rsidRPr="00614ED0">
        <w:rPr>
          <w:rFonts w:ascii="Times New Roman" w:hAnsi="Times New Roman" w:cs="Times New Roman"/>
          <w:b/>
          <w:sz w:val="20"/>
          <w:szCs w:val="20"/>
        </w:rPr>
        <w:t>2. Развитие строительства</w:t>
      </w:r>
    </w:p>
    <w:p w:rsidR="005D3ECC" w:rsidRPr="00614ED0" w:rsidRDefault="005D3ECC" w:rsidP="005D3ECC">
      <w:pPr>
        <w:pStyle w:val="af4"/>
        <w:spacing w:after="0"/>
        <w:rPr>
          <w:rFonts w:ascii="Times New Roman" w:hAnsi="Times New Roman" w:cs="Times New Roman"/>
          <w:b/>
          <w:sz w:val="20"/>
          <w:szCs w:val="20"/>
        </w:rPr>
      </w:pPr>
    </w:p>
    <w:p w:rsidR="005D3ECC" w:rsidRPr="00614ED0" w:rsidRDefault="005D3ECC" w:rsidP="005D3ECC">
      <w:pPr>
        <w:ind w:firstLine="709"/>
        <w:rPr>
          <w:rFonts w:eastAsia="Times New Roman"/>
          <w:sz w:val="20"/>
          <w:szCs w:val="20"/>
          <w:lang w:eastAsia="ru-RU"/>
        </w:rPr>
      </w:pPr>
      <w:r w:rsidRPr="00614ED0">
        <w:rPr>
          <w:sz w:val="20"/>
          <w:szCs w:val="20"/>
        </w:rPr>
        <w:t>В жилищном фонде общая площадь аварийного жилищного фонда составляет более 31,6 тыс. кв. м, или 7,4% общей жилой площади.</w:t>
      </w:r>
    </w:p>
    <w:p w:rsidR="005D3ECC" w:rsidRPr="00614ED0" w:rsidRDefault="005D3ECC" w:rsidP="005D3ECC">
      <w:pPr>
        <w:ind w:firstLine="709"/>
        <w:rPr>
          <w:sz w:val="20"/>
          <w:szCs w:val="20"/>
        </w:rPr>
      </w:pPr>
      <w:r w:rsidRPr="00614ED0">
        <w:rPr>
          <w:sz w:val="20"/>
          <w:szCs w:val="20"/>
        </w:rPr>
        <w:t>150 домов подлежат расселению, более 200 многоквартирных домов – капитальному ремонту.</w:t>
      </w:r>
    </w:p>
    <w:p w:rsidR="005D3ECC" w:rsidRPr="00614ED0" w:rsidRDefault="005D3ECC" w:rsidP="005D3ECC">
      <w:pPr>
        <w:ind w:firstLine="709"/>
        <w:rPr>
          <w:sz w:val="20"/>
          <w:szCs w:val="20"/>
        </w:rPr>
      </w:pPr>
      <w:r w:rsidRPr="00614ED0">
        <w:rPr>
          <w:sz w:val="20"/>
          <w:szCs w:val="20"/>
        </w:rPr>
        <w:t xml:space="preserve">Развитие жилищного строительства в Кемском районе предполагается за счет реализации Региональной адресной программы по переселению граждан из аварийного жилищного фонда на 2014-2017 годы. </w:t>
      </w:r>
    </w:p>
    <w:p w:rsidR="005D3ECC" w:rsidRPr="00614ED0" w:rsidRDefault="005D3ECC" w:rsidP="005D3ECC">
      <w:pPr>
        <w:ind w:firstLine="709"/>
        <w:rPr>
          <w:sz w:val="20"/>
          <w:szCs w:val="20"/>
        </w:rPr>
      </w:pPr>
      <w:r w:rsidRPr="00614ED0">
        <w:rPr>
          <w:sz w:val="20"/>
          <w:szCs w:val="20"/>
        </w:rPr>
        <w:t>В результате реализации программных мероприятий предполагается ввести жилые дома общей площадью более 14 тыс. кв. м.</w:t>
      </w:r>
    </w:p>
    <w:p w:rsidR="005D3ECC" w:rsidRPr="00614ED0" w:rsidRDefault="005D3ECC" w:rsidP="005D3ECC">
      <w:pPr>
        <w:pStyle w:val="af4"/>
        <w:spacing w:after="0"/>
        <w:rPr>
          <w:rFonts w:ascii="Times New Roman" w:hAnsi="Times New Roman" w:cs="Times New Roman"/>
          <w:snapToGrid w:val="0"/>
          <w:sz w:val="20"/>
          <w:szCs w:val="20"/>
        </w:rPr>
      </w:pPr>
      <w:r w:rsidRPr="00614ED0">
        <w:rPr>
          <w:rFonts w:ascii="Times New Roman" w:hAnsi="Times New Roman" w:cs="Times New Roman"/>
          <w:sz w:val="20"/>
          <w:szCs w:val="20"/>
        </w:rPr>
        <w:t>В развитие строительной отрасли предполагается привлечение средств в объеме 209,9 млн. руб.</w:t>
      </w:r>
    </w:p>
    <w:p w:rsidR="005D3ECC" w:rsidRPr="00614ED0" w:rsidRDefault="005D3ECC" w:rsidP="005D3ECC">
      <w:pPr>
        <w:ind w:firstLine="709"/>
        <w:jc w:val="center"/>
        <w:rPr>
          <w:rFonts w:eastAsia="Times New Roman"/>
          <w:b/>
          <w:snapToGrid w:val="0"/>
          <w:sz w:val="20"/>
          <w:szCs w:val="20"/>
          <w:lang w:eastAsia="ru-RU"/>
        </w:rPr>
      </w:pPr>
    </w:p>
    <w:p w:rsidR="005D3ECC" w:rsidRPr="00614ED0" w:rsidRDefault="005D3ECC" w:rsidP="005D3ECC">
      <w:pPr>
        <w:ind w:firstLine="709"/>
        <w:jc w:val="center"/>
        <w:rPr>
          <w:b/>
          <w:snapToGrid w:val="0"/>
          <w:sz w:val="20"/>
          <w:szCs w:val="20"/>
        </w:rPr>
      </w:pPr>
      <w:r w:rsidRPr="00614ED0">
        <w:rPr>
          <w:b/>
          <w:snapToGrid w:val="0"/>
          <w:sz w:val="20"/>
          <w:szCs w:val="20"/>
        </w:rPr>
        <w:t>Строительство</w:t>
      </w:r>
    </w:p>
    <w:p w:rsidR="005D3ECC" w:rsidRDefault="005D3ECC" w:rsidP="005D3ECC">
      <w:pPr>
        <w:jc w:val="right"/>
        <w:rPr>
          <w:i/>
          <w:snapToGrid w:val="0"/>
          <w:sz w:val="20"/>
          <w:szCs w:val="20"/>
        </w:rPr>
      </w:pPr>
      <w:r w:rsidRPr="00614ED0">
        <w:rPr>
          <w:i/>
          <w:snapToGrid w:val="0"/>
          <w:sz w:val="20"/>
          <w:szCs w:val="20"/>
        </w:rPr>
        <w:t xml:space="preserve">таблица </w:t>
      </w:r>
      <w:r w:rsidRPr="00614ED0">
        <w:rPr>
          <w:i/>
          <w:snapToGrid w:val="0"/>
          <w:sz w:val="20"/>
          <w:szCs w:val="20"/>
          <w:lang w:val="en-US"/>
        </w:rPr>
        <w:t>4</w:t>
      </w:r>
    </w:p>
    <w:p w:rsidR="005D3ECC" w:rsidRPr="00BC5083" w:rsidRDefault="005D3ECC" w:rsidP="005D3ECC">
      <w:pPr>
        <w:jc w:val="right"/>
        <w:rPr>
          <w:i/>
          <w:snapToGrid w:val="0"/>
          <w:sz w:val="20"/>
          <w:szCs w:val="20"/>
        </w:rPr>
      </w:pPr>
    </w:p>
    <w:tbl>
      <w:tblPr>
        <w:tblW w:w="10080" w:type="dxa"/>
        <w:tblInd w:w="30" w:type="dxa"/>
        <w:tblLayout w:type="fixed"/>
        <w:tblCellMar>
          <w:left w:w="30" w:type="dxa"/>
          <w:right w:w="30" w:type="dxa"/>
        </w:tblCellMar>
        <w:tblLook w:val="04A0" w:firstRow="1" w:lastRow="0" w:firstColumn="1" w:lastColumn="0" w:noHBand="0" w:noVBand="1"/>
      </w:tblPr>
      <w:tblGrid>
        <w:gridCol w:w="3544"/>
        <w:gridCol w:w="956"/>
        <w:gridCol w:w="900"/>
        <w:gridCol w:w="900"/>
        <w:gridCol w:w="900"/>
        <w:gridCol w:w="900"/>
        <w:gridCol w:w="900"/>
        <w:gridCol w:w="1080"/>
      </w:tblGrid>
      <w:tr w:rsidR="005D3ECC" w:rsidRPr="00614ED0" w:rsidTr="00251784">
        <w:trPr>
          <w:cantSplit/>
          <w:trHeight w:val="1359"/>
        </w:trPr>
        <w:tc>
          <w:tcPr>
            <w:tcW w:w="3544" w:type="dxa"/>
            <w:tcBorders>
              <w:top w:val="single" w:sz="6" w:space="0" w:color="auto"/>
              <w:left w:val="single" w:sz="4" w:space="0" w:color="auto"/>
              <w:bottom w:val="single" w:sz="6" w:space="0" w:color="auto"/>
              <w:right w:val="single" w:sz="6" w:space="0" w:color="auto"/>
            </w:tcBorders>
            <w:vAlign w:val="center"/>
            <w:hideMark/>
          </w:tcPr>
          <w:p w:rsidR="005D3ECC" w:rsidRPr="00614ED0" w:rsidRDefault="005D3ECC" w:rsidP="00251784">
            <w:pPr>
              <w:jc w:val="center"/>
              <w:rPr>
                <w:b/>
                <w:snapToGrid w:val="0"/>
                <w:sz w:val="20"/>
                <w:szCs w:val="20"/>
              </w:rPr>
            </w:pPr>
            <w:r w:rsidRPr="00614ED0">
              <w:rPr>
                <w:b/>
                <w:snapToGrid w:val="0"/>
                <w:sz w:val="20"/>
                <w:szCs w:val="20"/>
              </w:rPr>
              <w:t>Показатели</w:t>
            </w:r>
          </w:p>
        </w:tc>
        <w:tc>
          <w:tcPr>
            <w:tcW w:w="956" w:type="dxa"/>
            <w:tcBorders>
              <w:top w:val="single" w:sz="6" w:space="0" w:color="auto"/>
              <w:left w:val="single" w:sz="6" w:space="0" w:color="auto"/>
              <w:bottom w:val="single" w:sz="6" w:space="0" w:color="auto"/>
              <w:right w:val="single" w:sz="6" w:space="0" w:color="auto"/>
            </w:tcBorders>
            <w:textDirection w:val="btLr"/>
            <w:vAlign w:val="center"/>
            <w:hideMark/>
          </w:tcPr>
          <w:p w:rsidR="005D3ECC" w:rsidRPr="00614ED0" w:rsidRDefault="005D3ECC" w:rsidP="00251784">
            <w:pPr>
              <w:jc w:val="center"/>
              <w:rPr>
                <w:b/>
                <w:sz w:val="20"/>
                <w:szCs w:val="20"/>
              </w:rPr>
            </w:pPr>
            <w:r w:rsidRPr="00614ED0">
              <w:rPr>
                <w:b/>
                <w:sz w:val="20"/>
                <w:szCs w:val="20"/>
              </w:rPr>
              <w:t>Единица измерения</w:t>
            </w:r>
          </w:p>
        </w:tc>
        <w:tc>
          <w:tcPr>
            <w:tcW w:w="900" w:type="dxa"/>
            <w:tcBorders>
              <w:top w:val="single" w:sz="6" w:space="0" w:color="auto"/>
              <w:left w:val="single" w:sz="6" w:space="0" w:color="auto"/>
              <w:bottom w:val="single" w:sz="6" w:space="0" w:color="auto"/>
              <w:right w:val="single" w:sz="6" w:space="0" w:color="auto"/>
            </w:tcBorders>
            <w:vAlign w:val="center"/>
            <w:hideMark/>
          </w:tcPr>
          <w:p w:rsidR="005D3ECC" w:rsidRPr="00614ED0" w:rsidRDefault="005D3ECC" w:rsidP="00251784">
            <w:pPr>
              <w:jc w:val="center"/>
              <w:rPr>
                <w:b/>
                <w:sz w:val="20"/>
                <w:szCs w:val="20"/>
              </w:rPr>
            </w:pPr>
            <w:r w:rsidRPr="00614ED0">
              <w:rPr>
                <w:b/>
                <w:sz w:val="20"/>
                <w:szCs w:val="20"/>
              </w:rPr>
              <w:t>2015</w:t>
            </w:r>
          </w:p>
          <w:p w:rsidR="005D3ECC" w:rsidRPr="00614ED0" w:rsidRDefault="005D3ECC" w:rsidP="00251784">
            <w:pPr>
              <w:jc w:val="center"/>
              <w:rPr>
                <w:b/>
                <w:sz w:val="20"/>
                <w:szCs w:val="20"/>
              </w:rPr>
            </w:pPr>
            <w:r w:rsidRPr="00614ED0">
              <w:rPr>
                <w:b/>
                <w:sz w:val="20"/>
                <w:szCs w:val="20"/>
              </w:rPr>
              <w:t>год              факт</w:t>
            </w:r>
          </w:p>
        </w:tc>
        <w:tc>
          <w:tcPr>
            <w:tcW w:w="900" w:type="dxa"/>
            <w:tcBorders>
              <w:top w:val="single" w:sz="6" w:space="0" w:color="auto"/>
              <w:left w:val="single" w:sz="6" w:space="0" w:color="auto"/>
              <w:bottom w:val="single" w:sz="6" w:space="0" w:color="auto"/>
              <w:right w:val="single" w:sz="6" w:space="0" w:color="auto"/>
            </w:tcBorders>
            <w:vAlign w:val="center"/>
            <w:hideMark/>
          </w:tcPr>
          <w:p w:rsidR="005D3ECC" w:rsidRPr="00614ED0" w:rsidRDefault="005D3ECC" w:rsidP="00251784">
            <w:pPr>
              <w:jc w:val="center"/>
              <w:rPr>
                <w:b/>
                <w:sz w:val="20"/>
                <w:szCs w:val="20"/>
              </w:rPr>
            </w:pPr>
            <w:r w:rsidRPr="00614ED0">
              <w:rPr>
                <w:b/>
                <w:sz w:val="20"/>
                <w:szCs w:val="20"/>
              </w:rPr>
              <w:t>2016</w:t>
            </w:r>
          </w:p>
          <w:p w:rsidR="005D3ECC" w:rsidRPr="00614ED0" w:rsidRDefault="005D3ECC" w:rsidP="00251784">
            <w:pPr>
              <w:jc w:val="center"/>
              <w:rPr>
                <w:b/>
                <w:sz w:val="20"/>
                <w:szCs w:val="20"/>
              </w:rPr>
            </w:pPr>
            <w:r w:rsidRPr="00614ED0">
              <w:rPr>
                <w:b/>
                <w:sz w:val="20"/>
                <w:szCs w:val="20"/>
              </w:rPr>
              <w:t>год             оценка</w:t>
            </w:r>
          </w:p>
        </w:tc>
        <w:tc>
          <w:tcPr>
            <w:tcW w:w="900" w:type="dxa"/>
            <w:tcBorders>
              <w:top w:val="single" w:sz="6" w:space="0" w:color="auto"/>
              <w:left w:val="single" w:sz="6" w:space="0" w:color="auto"/>
              <w:bottom w:val="single" w:sz="6" w:space="0" w:color="auto"/>
              <w:right w:val="single" w:sz="6" w:space="0" w:color="auto"/>
            </w:tcBorders>
            <w:vAlign w:val="center"/>
            <w:hideMark/>
          </w:tcPr>
          <w:p w:rsidR="005D3ECC" w:rsidRPr="00614ED0" w:rsidRDefault="005D3ECC" w:rsidP="00251784">
            <w:pPr>
              <w:jc w:val="center"/>
              <w:rPr>
                <w:b/>
                <w:sz w:val="20"/>
                <w:szCs w:val="20"/>
              </w:rPr>
            </w:pPr>
            <w:r w:rsidRPr="00614ED0">
              <w:rPr>
                <w:b/>
                <w:sz w:val="20"/>
                <w:szCs w:val="20"/>
              </w:rPr>
              <w:t>2017</w:t>
            </w:r>
          </w:p>
          <w:p w:rsidR="005D3ECC" w:rsidRPr="00614ED0" w:rsidRDefault="005D3ECC" w:rsidP="00251784">
            <w:pPr>
              <w:jc w:val="center"/>
              <w:rPr>
                <w:b/>
                <w:sz w:val="20"/>
                <w:szCs w:val="20"/>
              </w:rPr>
            </w:pPr>
            <w:r w:rsidRPr="00614ED0">
              <w:rPr>
                <w:b/>
                <w:sz w:val="20"/>
                <w:szCs w:val="20"/>
              </w:rPr>
              <w:t>год             прогноз</w:t>
            </w:r>
          </w:p>
        </w:tc>
        <w:tc>
          <w:tcPr>
            <w:tcW w:w="900" w:type="dxa"/>
            <w:tcBorders>
              <w:top w:val="single" w:sz="6" w:space="0" w:color="auto"/>
              <w:left w:val="single" w:sz="6" w:space="0" w:color="auto"/>
              <w:bottom w:val="single" w:sz="6" w:space="0" w:color="auto"/>
              <w:right w:val="single" w:sz="6" w:space="0" w:color="auto"/>
            </w:tcBorders>
            <w:vAlign w:val="center"/>
            <w:hideMark/>
          </w:tcPr>
          <w:p w:rsidR="005D3ECC" w:rsidRPr="00614ED0" w:rsidRDefault="005D3ECC" w:rsidP="00251784">
            <w:pPr>
              <w:jc w:val="center"/>
              <w:rPr>
                <w:b/>
                <w:sz w:val="20"/>
                <w:szCs w:val="20"/>
              </w:rPr>
            </w:pPr>
            <w:r w:rsidRPr="00614ED0">
              <w:rPr>
                <w:b/>
                <w:sz w:val="20"/>
                <w:szCs w:val="20"/>
              </w:rPr>
              <w:t>2018</w:t>
            </w:r>
          </w:p>
          <w:p w:rsidR="005D3ECC" w:rsidRPr="00614ED0" w:rsidRDefault="005D3ECC" w:rsidP="00251784">
            <w:pPr>
              <w:jc w:val="center"/>
              <w:rPr>
                <w:b/>
                <w:sz w:val="20"/>
                <w:szCs w:val="20"/>
              </w:rPr>
            </w:pPr>
            <w:r w:rsidRPr="00614ED0">
              <w:rPr>
                <w:b/>
                <w:sz w:val="20"/>
                <w:szCs w:val="20"/>
              </w:rPr>
              <w:t>год             прогноз</w:t>
            </w:r>
          </w:p>
        </w:tc>
        <w:tc>
          <w:tcPr>
            <w:tcW w:w="900" w:type="dxa"/>
            <w:tcBorders>
              <w:top w:val="single" w:sz="6" w:space="0" w:color="auto"/>
              <w:left w:val="single" w:sz="6" w:space="0" w:color="auto"/>
              <w:bottom w:val="single" w:sz="6" w:space="0" w:color="auto"/>
              <w:right w:val="single" w:sz="6" w:space="0" w:color="auto"/>
            </w:tcBorders>
            <w:vAlign w:val="center"/>
            <w:hideMark/>
          </w:tcPr>
          <w:p w:rsidR="005D3ECC" w:rsidRPr="00614ED0" w:rsidRDefault="005D3ECC" w:rsidP="00251784">
            <w:pPr>
              <w:jc w:val="center"/>
              <w:rPr>
                <w:b/>
                <w:sz w:val="20"/>
                <w:szCs w:val="20"/>
              </w:rPr>
            </w:pPr>
            <w:r w:rsidRPr="00614ED0">
              <w:rPr>
                <w:b/>
                <w:sz w:val="20"/>
                <w:szCs w:val="20"/>
              </w:rPr>
              <w:t>2019</w:t>
            </w:r>
          </w:p>
          <w:p w:rsidR="005D3ECC" w:rsidRPr="00614ED0" w:rsidRDefault="005D3ECC" w:rsidP="00251784">
            <w:pPr>
              <w:jc w:val="center"/>
              <w:rPr>
                <w:b/>
                <w:sz w:val="20"/>
                <w:szCs w:val="20"/>
              </w:rPr>
            </w:pPr>
            <w:r w:rsidRPr="00614ED0">
              <w:rPr>
                <w:b/>
                <w:sz w:val="20"/>
                <w:szCs w:val="20"/>
              </w:rPr>
              <w:t>год    прогноз</w:t>
            </w:r>
          </w:p>
        </w:tc>
        <w:tc>
          <w:tcPr>
            <w:tcW w:w="1080" w:type="dxa"/>
            <w:tcBorders>
              <w:top w:val="single" w:sz="6" w:space="0" w:color="auto"/>
              <w:left w:val="single" w:sz="6" w:space="0" w:color="auto"/>
              <w:bottom w:val="single" w:sz="6" w:space="0" w:color="auto"/>
              <w:right w:val="single" w:sz="4" w:space="0" w:color="auto"/>
            </w:tcBorders>
            <w:vAlign w:val="center"/>
            <w:hideMark/>
          </w:tcPr>
          <w:p w:rsidR="005D3ECC" w:rsidRPr="00614ED0" w:rsidRDefault="005D3ECC" w:rsidP="00251784">
            <w:pPr>
              <w:jc w:val="center"/>
              <w:rPr>
                <w:b/>
                <w:sz w:val="20"/>
                <w:szCs w:val="20"/>
              </w:rPr>
            </w:pPr>
            <w:r w:rsidRPr="00614ED0">
              <w:rPr>
                <w:b/>
                <w:sz w:val="20"/>
                <w:szCs w:val="20"/>
              </w:rPr>
              <w:t>2020 год      в % к      2015 году</w:t>
            </w:r>
          </w:p>
        </w:tc>
      </w:tr>
      <w:tr w:rsidR="005D3ECC" w:rsidRPr="00614ED0" w:rsidTr="00251784">
        <w:trPr>
          <w:trHeight w:val="317"/>
        </w:trPr>
        <w:tc>
          <w:tcPr>
            <w:tcW w:w="3544" w:type="dxa"/>
            <w:tcBorders>
              <w:top w:val="single" w:sz="6" w:space="0" w:color="auto"/>
              <w:left w:val="single" w:sz="4" w:space="0" w:color="auto"/>
              <w:bottom w:val="single" w:sz="6" w:space="0" w:color="auto"/>
              <w:right w:val="single" w:sz="6" w:space="0" w:color="auto"/>
            </w:tcBorders>
            <w:hideMark/>
          </w:tcPr>
          <w:p w:rsidR="005D3ECC" w:rsidRPr="00614ED0" w:rsidRDefault="005D3ECC" w:rsidP="00251784">
            <w:pPr>
              <w:spacing w:before="40" w:after="40"/>
              <w:rPr>
                <w:snapToGrid w:val="0"/>
                <w:sz w:val="20"/>
                <w:szCs w:val="20"/>
              </w:rPr>
            </w:pPr>
            <w:r w:rsidRPr="00614ED0">
              <w:rPr>
                <w:snapToGrid w:val="0"/>
                <w:sz w:val="20"/>
                <w:szCs w:val="20"/>
              </w:rPr>
              <w:t>Объем жилищного строительства</w:t>
            </w:r>
          </w:p>
        </w:tc>
        <w:tc>
          <w:tcPr>
            <w:tcW w:w="956" w:type="dxa"/>
            <w:tcBorders>
              <w:top w:val="single" w:sz="6" w:space="0" w:color="auto"/>
              <w:left w:val="single" w:sz="6" w:space="0" w:color="auto"/>
              <w:bottom w:val="single" w:sz="6" w:space="0" w:color="auto"/>
              <w:right w:val="single" w:sz="6" w:space="0" w:color="auto"/>
            </w:tcBorders>
            <w:vAlign w:val="center"/>
            <w:hideMark/>
          </w:tcPr>
          <w:p w:rsidR="005D3ECC" w:rsidRPr="00614ED0" w:rsidRDefault="005D3ECC" w:rsidP="00251784">
            <w:pPr>
              <w:spacing w:before="40" w:after="40"/>
              <w:jc w:val="center"/>
              <w:rPr>
                <w:snapToGrid w:val="0"/>
                <w:sz w:val="20"/>
                <w:szCs w:val="20"/>
              </w:rPr>
            </w:pPr>
            <w:r w:rsidRPr="00614ED0">
              <w:rPr>
                <w:snapToGrid w:val="0"/>
                <w:sz w:val="20"/>
                <w:szCs w:val="20"/>
              </w:rPr>
              <w:t>кв.м.</w:t>
            </w:r>
          </w:p>
        </w:tc>
        <w:tc>
          <w:tcPr>
            <w:tcW w:w="900" w:type="dxa"/>
            <w:tcBorders>
              <w:top w:val="single" w:sz="6" w:space="0" w:color="auto"/>
              <w:left w:val="single" w:sz="6" w:space="0" w:color="auto"/>
              <w:bottom w:val="single" w:sz="6" w:space="0" w:color="auto"/>
              <w:right w:val="single" w:sz="6" w:space="0" w:color="auto"/>
            </w:tcBorders>
            <w:hideMark/>
          </w:tcPr>
          <w:p w:rsidR="005D3ECC" w:rsidRPr="00614ED0" w:rsidRDefault="005D3ECC" w:rsidP="00251784">
            <w:pPr>
              <w:spacing w:before="40" w:after="40"/>
              <w:jc w:val="center"/>
              <w:rPr>
                <w:snapToGrid w:val="0"/>
                <w:sz w:val="20"/>
                <w:szCs w:val="20"/>
              </w:rPr>
            </w:pPr>
            <w:r w:rsidRPr="00614ED0">
              <w:rPr>
                <w:snapToGrid w:val="0"/>
                <w:sz w:val="20"/>
                <w:szCs w:val="20"/>
              </w:rPr>
              <w:t>2307</w:t>
            </w:r>
          </w:p>
        </w:tc>
        <w:tc>
          <w:tcPr>
            <w:tcW w:w="900" w:type="dxa"/>
            <w:tcBorders>
              <w:top w:val="single" w:sz="6" w:space="0" w:color="auto"/>
              <w:left w:val="single" w:sz="6" w:space="0" w:color="auto"/>
              <w:bottom w:val="single" w:sz="6" w:space="0" w:color="auto"/>
              <w:right w:val="single" w:sz="6" w:space="0" w:color="auto"/>
            </w:tcBorders>
            <w:hideMark/>
          </w:tcPr>
          <w:p w:rsidR="005D3ECC" w:rsidRPr="00614ED0" w:rsidRDefault="005D3ECC" w:rsidP="00251784">
            <w:pPr>
              <w:spacing w:before="40" w:after="40"/>
              <w:jc w:val="center"/>
              <w:rPr>
                <w:snapToGrid w:val="0"/>
                <w:sz w:val="20"/>
                <w:szCs w:val="20"/>
              </w:rPr>
            </w:pPr>
            <w:r w:rsidRPr="00614ED0">
              <w:rPr>
                <w:snapToGrid w:val="0"/>
                <w:sz w:val="20"/>
                <w:szCs w:val="20"/>
              </w:rPr>
              <w:t>6000</w:t>
            </w:r>
          </w:p>
        </w:tc>
        <w:tc>
          <w:tcPr>
            <w:tcW w:w="900" w:type="dxa"/>
            <w:tcBorders>
              <w:top w:val="single" w:sz="6" w:space="0" w:color="auto"/>
              <w:left w:val="single" w:sz="6" w:space="0" w:color="auto"/>
              <w:bottom w:val="single" w:sz="6" w:space="0" w:color="auto"/>
              <w:right w:val="single" w:sz="6" w:space="0" w:color="auto"/>
            </w:tcBorders>
            <w:hideMark/>
          </w:tcPr>
          <w:p w:rsidR="005D3ECC" w:rsidRPr="00614ED0" w:rsidRDefault="005D3ECC" w:rsidP="00251784">
            <w:pPr>
              <w:spacing w:before="40" w:after="40"/>
              <w:jc w:val="center"/>
              <w:rPr>
                <w:snapToGrid w:val="0"/>
                <w:sz w:val="20"/>
                <w:szCs w:val="20"/>
              </w:rPr>
            </w:pPr>
            <w:r w:rsidRPr="00614ED0">
              <w:rPr>
                <w:snapToGrid w:val="0"/>
                <w:sz w:val="20"/>
                <w:szCs w:val="20"/>
              </w:rPr>
              <w:t>4500</w:t>
            </w:r>
          </w:p>
        </w:tc>
        <w:tc>
          <w:tcPr>
            <w:tcW w:w="900" w:type="dxa"/>
            <w:tcBorders>
              <w:top w:val="single" w:sz="6" w:space="0" w:color="auto"/>
              <w:left w:val="single" w:sz="6" w:space="0" w:color="auto"/>
              <w:bottom w:val="single" w:sz="6" w:space="0" w:color="auto"/>
              <w:right w:val="single" w:sz="6" w:space="0" w:color="auto"/>
            </w:tcBorders>
            <w:hideMark/>
          </w:tcPr>
          <w:p w:rsidR="005D3ECC" w:rsidRPr="00614ED0" w:rsidRDefault="005D3ECC" w:rsidP="00251784">
            <w:pPr>
              <w:spacing w:before="40" w:after="40"/>
              <w:jc w:val="center"/>
              <w:rPr>
                <w:snapToGrid w:val="0"/>
                <w:sz w:val="20"/>
                <w:szCs w:val="20"/>
              </w:rPr>
            </w:pPr>
            <w:r w:rsidRPr="00614ED0">
              <w:rPr>
                <w:snapToGrid w:val="0"/>
                <w:sz w:val="20"/>
                <w:szCs w:val="20"/>
              </w:rPr>
              <w:t>4100</w:t>
            </w:r>
          </w:p>
        </w:tc>
        <w:tc>
          <w:tcPr>
            <w:tcW w:w="900" w:type="dxa"/>
            <w:tcBorders>
              <w:top w:val="single" w:sz="6" w:space="0" w:color="auto"/>
              <w:left w:val="single" w:sz="6" w:space="0" w:color="auto"/>
              <w:bottom w:val="single" w:sz="6" w:space="0" w:color="auto"/>
              <w:right w:val="single" w:sz="6" w:space="0" w:color="auto"/>
            </w:tcBorders>
            <w:hideMark/>
          </w:tcPr>
          <w:p w:rsidR="005D3ECC" w:rsidRPr="00614ED0" w:rsidRDefault="005D3ECC" w:rsidP="00251784">
            <w:pPr>
              <w:spacing w:before="40" w:after="40"/>
              <w:jc w:val="center"/>
              <w:rPr>
                <w:snapToGrid w:val="0"/>
                <w:sz w:val="20"/>
                <w:szCs w:val="20"/>
              </w:rPr>
            </w:pPr>
            <w:r w:rsidRPr="00614ED0">
              <w:rPr>
                <w:snapToGrid w:val="0"/>
                <w:sz w:val="20"/>
                <w:szCs w:val="20"/>
              </w:rPr>
              <w:t>3000</w:t>
            </w:r>
          </w:p>
        </w:tc>
        <w:tc>
          <w:tcPr>
            <w:tcW w:w="1080" w:type="dxa"/>
            <w:tcBorders>
              <w:top w:val="single" w:sz="6" w:space="0" w:color="auto"/>
              <w:left w:val="single" w:sz="6" w:space="0" w:color="auto"/>
              <w:bottom w:val="single" w:sz="6" w:space="0" w:color="auto"/>
              <w:right w:val="single" w:sz="4" w:space="0" w:color="auto"/>
            </w:tcBorders>
            <w:hideMark/>
          </w:tcPr>
          <w:p w:rsidR="005D3ECC" w:rsidRPr="00614ED0" w:rsidRDefault="005D3ECC" w:rsidP="00251784">
            <w:pPr>
              <w:spacing w:before="40" w:after="40"/>
              <w:jc w:val="center"/>
              <w:rPr>
                <w:snapToGrid w:val="0"/>
                <w:sz w:val="20"/>
                <w:szCs w:val="20"/>
              </w:rPr>
            </w:pPr>
            <w:r w:rsidRPr="00614ED0">
              <w:rPr>
                <w:snapToGrid w:val="0"/>
                <w:sz w:val="20"/>
                <w:szCs w:val="20"/>
              </w:rPr>
              <w:t>8%</w:t>
            </w:r>
          </w:p>
        </w:tc>
      </w:tr>
      <w:tr w:rsidR="005D3ECC" w:rsidRPr="00614ED0" w:rsidTr="00251784">
        <w:trPr>
          <w:trHeight w:val="146"/>
        </w:trPr>
        <w:tc>
          <w:tcPr>
            <w:tcW w:w="3544" w:type="dxa"/>
            <w:tcBorders>
              <w:top w:val="single" w:sz="6" w:space="0" w:color="auto"/>
              <w:left w:val="single" w:sz="4" w:space="0" w:color="auto"/>
              <w:bottom w:val="single" w:sz="6" w:space="0" w:color="auto"/>
              <w:right w:val="single" w:sz="6" w:space="0" w:color="auto"/>
            </w:tcBorders>
            <w:hideMark/>
          </w:tcPr>
          <w:p w:rsidR="005D3ECC" w:rsidRPr="00614ED0" w:rsidRDefault="005D3ECC" w:rsidP="00251784">
            <w:pPr>
              <w:spacing w:before="40" w:after="40"/>
              <w:rPr>
                <w:snapToGrid w:val="0"/>
                <w:sz w:val="20"/>
                <w:szCs w:val="20"/>
              </w:rPr>
            </w:pPr>
            <w:r w:rsidRPr="00614ED0">
              <w:rPr>
                <w:snapToGrid w:val="0"/>
                <w:sz w:val="20"/>
                <w:szCs w:val="20"/>
              </w:rPr>
              <w:t>Объем инвестиций</w:t>
            </w:r>
          </w:p>
        </w:tc>
        <w:tc>
          <w:tcPr>
            <w:tcW w:w="956" w:type="dxa"/>
            <w:tcBorders>
              <w:top w:val="single" w:sz="6" w:space="0" w:color="auto"/>
              <w:left w:val="single" w:sz="6" w:space="0" w:color="auto"/>
              <w:bottom w:val="single" w:sz="6" w:space="0" w:color="auto"/>
              <w:right w:val="single" w:sz="6" w:space="0" w:color="auto"/>
            </w:tcBorders>
            <w:vAlign w:val="center"/>
            <w:hideMark/>
          </w:tcPr>
          <w:p w:rsidR="005D3ECC" w:rsidRPr="00614ED0" w:rsidRDefault="005D3ECC" w:rsidP="00251784">
            <w:pPr>
              <w:spacing w:before="40" w:after="40"/>
              <w:jc w:val="center"/>
              <w:rPr>
                <w:snapToGrid w:val="0"/>
                <w:sz w:val="20"/>
                <w:szCs w:val="20"/>
              </w:rPr>
            </w:pPr>
            <w:r w:rsidRPr="00614ED0">
              <w:rPr>
                <w:snapToGrid w:val="0"/>
                <w:sz w:val="20"/>
                <w:szCs w:val="20"/>
              </w:rPr>
              <w:t>млн. руб.</w:t>
            </w:r>
          </w:p>
        </w:tc>
        <w:tc>
          <w:tcPr>
            <w:tcW w:w="900" w:type="dxa"/>
            <w:tcBorders>
              <w:top w:val="single" w:sz="6" w:space="0" w:color="auto"/>
              <w:left w:val="single" w:sz="6" w:space="0" w:color="auto"/>
              <w:bottom w:val="single" w:sz="6" w:space="0" w:color="auto"/>
              <w:right w:val="single" w:sz="6" w:space="0" w:color="auto"/>
            </w:tcBorders>
            <w:hideMark/>
          </w:tcPr>
          <w:p w:rsidR="005D3ECC" w:rsidRPr="00614ED0" w:rsidRDefault="005D3ECC" w:rsidP="00251784">
            <w:pPr>
              <w:spacing w:before="40" w:after="40"/>
              <w:jc w:val="center"/>
              <w:rPr>
                <w:snapToGrid w:val="0"/>
                <w:sz w:val="20"/>
                <w:szCs w:val="20"/>
              </w:rPr>
            </w:pPr>
            <w:r w:rsidRPr="00614ED0">
              <w:rPr>
                <w:snapToGrid w:val="0"/>
                <w:sz w:val="20"/>
                <w:szCs w:val="20"/>
              </w:rPr>
              <w:t>37,1</w:t>
            </w:r>
          </w:p>
        </w:tc>
        <w:tc>
          <w:tcPr>
            <w:tcW w:w="900" w:type="dxa"/>
            <w:tcBorders>
              <w:top w:val="single" w:sz="6" w:space="0" w:color="auto"/>
              <w:left w:val="single" w:sz="6" w:space="0" w:color="auto"/>
              <w:bottom w:val="single" w:sz="6" w:space="0" w:color="auto"/>
              <w:right w:val="single" w:sz="6" w:space="0" w:color="auto"/>
            </w:tcBorders>
            <w:hideMark/>
          </w:tcPr>
          <w:p w:rsidR="005D3ECC" w:rsidRPr="00614ED0" w:rsidRDefault="005D3ECC" w:rsidP="00251784">
            <w:pPr>
              <w:spacing w:before="40" w:after="40"/>
              <w:jc w:val="center"/>
              <w:rPr>
                <w:snapToGrid w:val="0"/>
                <w:sz w:val="20"/>
                <w:szCs w:val="20"/>
              </w:rPr>
            </w:pPr>
            <w:r w:rsidRPr="00614ED0">
              <w:rPr>
                <w:snapToGrid w:val="0"/>
                <w:sz w:val="20"/>
                <w:szCs w:val="20"/>
              </w:rPr>
              <w:t>96,2</w:t>
            </w:r>
          </w:p>
        </w:tc>
        <w:tc>
          <w:tcPr>
            <w:tcW w:w="900" w:type="dxa"/>
            <w:tcBorders>
              <w:top w:val="single" w:sz="6" w:space="0" w:color="auto"/>
              <w:left w:val="single" w:sz="6" w:space="0" w:color="auto"/>
              <w:bottom w:val="single" w:sz="6" w:space="0" w:color="auto"/>
              <w:right w:val="single" w:sz="6" w:space="0" w:color="auto"/>
            </w:tcBorders>
            <w:hideMark/>
          </w:tcPr>
          <w:p w:rsidR="005D3ECC" w:rsidRPr="00614ED0" w:rsidRDefault="005D3ECC" w:rsidP="00251784">
            <w:pPr>
              <w:spacing w:before="40" w:after="40"/>
              <w:jc w:val="center"/>
              <w:rPr>
                <w:snapToGrid w:val="0"/>
                <w:sz w:val="20"/>
                <w:szCs w:val="20"/>
              </w:rPr>
            </w:pPr>
            <w:r w:rsidRPr="00614ED0">
              <w:rPr>
                <w:snapToGrid w:val="0"/>
                <w:sz w:val="20"/>
                <w:szCs w:val="20"/>
              </w:rPr>
              <w:t>72,2</w:t>
            </w:r>
          </w:p>
        </w:tc>
        <w:tc>
          <w:tcPr>
            <w:tcW w:w="900" w:type="dxa"/>
            <w:tcBorders>
              <w:top w:val="single" w:sz="6" w:space="0" w:color="auto"/>
              <w:left w:val="single" w:sz="6" w:space="0" w:color="auto"/>
              <w:bottom w:val="single" w:sz="6" w:space="0" w:color="auto"/>
              <w:right w:val="single" w:sz="6" w:space="0" w:color="auto"/>
            </w:tcBorders>
            <w:hideMark/>
          </w:tcPr>
          <w:p w:rsidR="005D3ECC" w:rsidRPr="00614ED0" w:rsidRDefault="005D3ECC" w:rsidP="00251784">
            <w:pPr>
              <w:spacing w:before="40" w:after="40"/>
              <w:jc w:val="center"/>
              <w:rPr>
                <w:snapToGrid w:val="0"/>
                <w:sz w:val="20"/>
                <w:szCs w:val="20"/>
              </w:rPr>
            </w:pPr>
            <w:r w:rsidRPr="00614ED0">
              <w:rPr>
                <w:snapToGrid w:val="0"/>
                <w:sz w:val="20"/>
                <w:szCs w:val="20"/>
              </w:rPr>
              <w:t>65,6</w:t>
            </w:r>
          </w:p>
        </w:tc>
        <w:tc>
          <w:tcPr>
            <w:tcW w:w="900" w:type="dxa"/>
            <w:tcBorders>
              <w:top w:val="single" w:sz="6" w:space="0" w:color="auto"/>
              <w:left w:val="single" w:sz="6" w:space="0" w:color="auto"/>
              <w:bottom w:val="single" w:sz="6" w:space="0" w:color="auto"/>
              <w:right w:val="single" w:sz="6" w:space="0" w:color="auto"/>
            </w:tcBorders>
            <w:hideMark/>
          </w:tcPr>
          <w:p w:rsidR="005D3ECC" w:rsidRPr="00614ED0" w:rsidRDefault="005D3ECC" w:rsidP="00251784">
            <w:pPr>
              <w:spacing w:before="40" w:after="40"/>
              <w:jc w:val="center"/>
              <w:rPr>
                <w:snapToGrid w:val="0"/>
                <w:sz w:val="20"/>
                <w:szCs w:val="20"/>
              </w:rPr>
            </w:pPr>
            <w:r w:rsidRPr="00614ED0">
              <w:rPr>
                <w:snapToGrid w:val="0"/>
                <w:sz w:val="20"/>
                <w:szCs w:val="20"/>
              </w:rPr>
              <w:t>32,0</w:t>
            </w:r>
          </w:p>
        </w:tc>
        <w:tc>
          <w:tcPr>
            <w:tcW w:w="1080" w:type="dxa"/>
            <w:tcBorders>
              <w:top w:val="single" w:sz="6" w:space="0" w:color="auto"/>
              <w:left w:val="single" w:sz="6" w:space="0" w:color="auto"/>
              <w:bottom w:val="single" w:sz="6" w:space="0" w:color="auto"/>
              <w:right w:val="single" w:sz="4" w:space="0" w:color="auto"/>
            </w:tcBorders>
          </w:tcPr>
          <w:p w:rsidR="005D3ECC" w:rsidRPr="00614ED0" w:rsidRDefault="005D3ECC" w:rsidP="00251784">
            <w:pPr>
              <w:spacing w:before="40" w:after="40"/>
              <w:jc w:val="center"/>
              <w:rPr>
                <w:snapToGrid w:val="0"/>
                <w:sz w:val="20"/>
                <w:szCs w:val="20"/>
              </w:rPr>
            </w:pPr>
          </w:p>
        </w:tc>
      </w:tr>
      <w:tr w:rsidR="005D3ECC" w:rsidRPr="00614ED0" w:rsidTr="00251784">
        <w:trPr>
          <w:trHeight w:val="317"/>
        </w:trPr>
        <w:tc>
          <w:tcPr>
            <w:tcW w:w="3544" w:type="dxa"/>
            <w:tcBorders>
              <w:top w:val="single" w:sz="6" w:space="0" w:color="auto"/>
              <w:left w:val="single" w:sz="4" w:space="0" w:color="auto"/>
              <w:bottom w:val="single" w:sz="6" w:space="0" w:color="auto"/>
              <w:right w:val="single" w:sz="6" w:space="0" w:color="auto"/>
            </w:tcBorders>
            <w:hideMark/>
          </w:tcPr>
          <w:p w:rsidR="005D3ECC" w:rsidRPr="00614ED0" w:rsidRDefault="005D3ECC" w:rsidP="00251784">
            <w:pPr>
              <w:spacing w:before="40" w:after="40"/>
              <w:rPr>
                <w:snapToGrid w:val="0"/>
                <w:sz w:val="20"/>
                <w:szCs w:val="20"/>
              </w:rPr>
            </w:pPr>
            <w:r w:rsidRPr="00614ED0">
              <w:rPr>
                <w:snapToGrid w:val="0"/>
                <w:sz w:val="20"/>
                <w:szCs w:val="20"/>
              </w:rPr>
              <w:t>Доля расселенных аварийных многоквартирных домов (далее - МКД) от общего количества аварийных МКД</w:t>
            </w:r>
          </w:p>
        </w:tc>
        <w:tc>
          <w:tcPr>
            <w:tcW w:w="956" w:type="dxa"/>
            <w:tcBorders>
              <w:top w:val="single" w:sz="6" w:space="0" w:color="auto"/>
              <w:left w:val="single" w:sz="6" w:space="0" w:color="auto"/>
              <w:bottom w:val="single" w:sz="6" w:space="0" w:color="auto"/>
              <w:right w:val="single" w:sz="6" w:space="0" w:color="auto"/>
            </w:tcBorders>
            <w:vAlign w:val="center"/>
            <w:hideMark/>
          </w:tcPr>
          <w:p w:rsidR="005D3ECC" w:rsidRPr="00614ED0" w:rsidRDefault="005D3ECC" w:rsidP="00251784">
            <w:pPr>
              <w:spacing w:before="40" w:after="40"/>
              <w:jc w:val="center"/>
              <w:rPr>
                <w:snapToGrid w:val="0"/>
                <w:sz w:val="20"/>
                <w:szCs w:val="20"/>
              </w:rPr>
            </w:pPr>
            <w:r w:rsidRPr="00614ED0">
              <w:rPr>
                <w:snapToGrid w:val="0"/>
                <w:sz w:val="20"/>
                <w:szCs w:val="20"/>
              </w:rPr>
              <w:t>%</w:t>
            </w:r>
          </w:p>
        </w:tc>
        <w:tc>
          <w:tcPr>
            <w:tcW w:w="900" w:type="dxa"/>
            <w:tcBorders>
              <w:top w:val="single" w:sz="6" w:space="0" w:color="auto"/>
              <w:left w:val="single" w:sz="6" w:space="0" w:color="auto"/>
              <w:bottom w:val="single" w:sz="6" w:space="0" w:color="auto"/>
              <w:right w:val="single" w:sz="6" w:space="0" w:color="auto"/>
            </w:tcBorders>
          </w:tcPr>
          <w:p w:rsidR="005D3ECC" w:rsidRPr="00614ED0" w:rsidRDefault="005D3ECC" w:rsidP="00251784">
            <w:pPr>
              <w:spacing w:before="40" w:after="40"/>
              <w:jc w:val="center"/>
              <w:rPr>
                <w:snapToGrid w:val="0"/>
                <w:sz w:val="20"/>
                <w:szCs w:val="20"/>
              </w:rPr>
            </w:pPr>
          </w:p>
        </w:tc>
        <w:tc>
          <w:tcPr>
            <w:tcW w:w="900" w:type="dxa"/>
            <w:tcBorders>
              <w:top w:val="single" w:sz="6" w:space="0" w:color="auto"/>
              <w:left w:val="single" w:sz="6" w:space="0" w:color="auto"/>
              <w:bottom w:val="single" w:sz="6" w:space="0" w:color="auto"/>
              <w:right w:val="single" w:sz="6" w:space="0" w:color="auto"/>
            </w:tcBorders>
            <w:hideMark/>
          </w:tcPr>
          <w:p w:rsidR="005D3ECC" w:rsidRPr="00614ED0" w:rsidRDefault="005D3ECC" w:rsidP="00251784">
            <w:pPr>
              <w:spacing w:before="40" w:after="40"/>
              <w:jc w:val="center"/>
              <w:rPr>
                <w:snapToGrid w:val="0"/>
                <w:sz w:val="20"/>
                <w:szCs w:val="20"/>
              </w:rPr>
            </w:pPr>
            <w:r w:rsidRPr="00614ED0">
              <w:rPr>
                <w:snapToGrid w:val="0"/>
                <w:sz w:val="20"/>
                <w:szCs w:val="20"/>
              </w:rPr>
              <w:t>28,6</w:t>
            </w:r>
          </w:p>
        </w:tc>
        <w:tc>
          <w:tcPr>
            <w:tcW w:w="900" w:type="dxa"/>
            <w:tcBorders>
              <w:top w:val="single" w:sz="6" w:space="0" w:color="auto"/>
              <w:left w:val="single" w:sz="6" w:space="0" w:color="auto"/>
              <w:bottom w:val="single" w:sz="6" w:space="0" w:color="auto"/>
              <w:right w:val="single" w:sz="6" w:space="0" w:color="auto"/>
            </w:tcBorders>
            <w:hideMark/>
          </w:tcPr>
          <w:p w:rsidR="005D3ECC" w:rsidRPr="00614ED0" w:rsidRDefault="005D3ECC" w:rsidP="00251784">
            <w:pPr>
              <w:spacing w:before="40" w:after="40"/>
              <w:jc w:val="center"/>
              <w:rPr>
                <w:snapToGrid w:val="0"/>
                <w:sz w:val="20"/>
                <w:szCs w:val="20"/>
              </w:rPr>
            </w:pPr>
            <w:r w:rsidRPr="00614ED0">
              <w:rPr>
                <w:snapToGrid w:val="0"/>
                <w:sz w:val="20"/>
                <w:szCs w:val="20"/>
              </w:rPr>
              <w:t>30,0</w:t>
            </w:r>
          </w:p>
        </w:tc>
        <w:tc>
          <w:tcPr>
            <w:tcW w:w="900" w:type="dxa"/>
            <w:tcBorders>
              <w:top w:val="single" w:sz="6" w:space="0" w:color="auto"/>
              <w:left w:val="single" w:sz="6" w:space="0" w:color="auto"/>
              <w:bottom w:val="single" w:sz="6" w:space="0" w:color="auto"/>
              <w:right w:val="single" w:sz="6" w:space="0" w:color="auto"/>
            </w:tcBorders>
            <w:hideMark/>
          </w:tcPr>
          <w:p w:rsidR="005D3ECC" w:rsidRPr="00614ED0" w:rsidRDefault="005D3ECC" w:rsidP="00251784">
            <w:pPr>
              <w:spacing w:before="40" w:after="40"/>
              <w:jc w:val="center"/>
              <w:rPr>
                <w:snapToGrid w:val="0"/>
                <w:sz w:val="20"/>
                <w:szCs w:val="20"/>
              </w:rPr>
            </w:pPr>
            <w:r w:rsidRPr="00614ED0">
              <w:rPr>
                <w:snapToGrid w:val="0"/>
                <w:sz w:val="20"/>
                <w:szCs w:val="20"/>
              </w:rPr>
              <w:t>20,0</w:t>
            </w:r>
          </w:p>
        </w:tc>
        <w:tc>
          <w:tcPr>
            <w:tcW w:w="900" w:type="dxa"/>
            <w:tcBorders>
              <w:top w:val="single" w:sz="6" w:space="0" w:color="auto"/>
              <w:left w:val="single" w:sz="6" w:space="0" w:color="auto"/>
              <w:bottom w:val="single" w:sz="6" w:space="0" w:color="auto"/>
              <w:right w:val="single" w:sz="6" w:space="0" w:color="auto"/>
            </w:tcBorders>
            <w:hideMark/>
          </w:tcPr>
          <w:p w:rsidR="005D3ECC" w:rsidRPr="00614ED0" w:rsidRDefault="005D3ECC" w:rsidP="00251784">
            <w:pPr>
              <w:spacing w:before="40" w:after="40"/>
              <w:jc w:val="center"/>
              <w:rPr>
                <w:snapToGrid w:val="0"/>
                <w:sz w:val="20"/>
                <w:szCs w:val="20"/>
              </w:rPr>
            </w:pPr>
            <w:r w:rsidRPr="00614ED0">
              <w:rPr>
                <w:snapToGrid w:val="0"/>
                <w:sz w:val="20"/>
                <w:szCs w:val="20"/>
              </w:rPr>
              <w:t>20,0</w:t>
            </w:r>
          </w:p>
        </w:tc>
        <w:tc>
          <w:tcPr>
            <w:tcW w:w="1080" w:type="dxa"/>
            <w:tcBorders>
              <w:top w:val="single" w:sz="6" w:space="0" w:color="auto"/>
              <w:left w:val="single" w:sz="6" w:space="0" w:color="auto"/>
              <w:bottom w:val="single" w:sz="6" w:space="0" w:color="auto"/>
              <w:right w:val="single" w:sz="4" w:space="0" w:color="auto"/>
            </w:tcBorders>
          </w:tcPr>
          <w:p w:rsidR="005D3ECC" w:rsidRPr="00614ED0" w:rsidRDefault="005D3ECC" w:rsidP="00251784">
            <w:pPr>
              <w:spacing w:before="40" w:after="40"/>
              <w:jc w:val="center"/>
              <w:rPr>
                <w:snapToGrid w:val="0"/>
                <w:sz w:val="20"/>
                <w:szCs w:val="20"/>
              </w:rPr>
            </w:pPr>
          </w:p>
        </w:tc>
      </w:tr>
    </w:tbl>
    <w:p w:rsidR="005D3ECC" w:rsidRDefault="005D3ECC" w:rsidP="005D3ECC">
      <w:pPr>
        <w:ind w:firstLine="709"/>
        <w:rPr>
          <w:b/>
          <w:sz w:val="20"/>
          <w:szCs w:val="20"/>
        </w:rPr>
      </w:pPr>
    </w:p>
    <w:p w:rsidR="005D3ECC" w:rsidRPr="00614ED0" w:rsidRDefault="005D3ECC" w:rsidP="005D3ECC">
      <w:pPr>
        <w:ind w:firstLine="709"/>
        <w:rPr>
          <w:rFonts w:eastAsia="Times New Roman"/>
          <w:b/>
          <w:color w:val="000000"/>
          <w:sz w:val="20"/>
          <w:szCs w:val="20"/>
          <w:lang w:eastAsia="ru-RU"/>
        </w:rPr>
      </w:pPr>
      <w:r>
        <w:rPr>
          <w:b/>
          <w:sz w:val="20"/>
          <w:szCs w:val="20"/>
        </w:rPr>
        <w:t>5</w:t>
      </w:r>
      <w:r w:rsidRPr="00614ED0">
        <w:rPr>
          <w:b/>
          <w:sz w:val="20"/>
          <w:szCs w:val="20"/>
        </w:rPr>
        <w:t xml:space="preserve">.3. Развитие </w:t>
      </w:r>
      <w:r w:rsidRPr="00614ED0">
        <w:rPr>
          <w:b/>
          <w:color w:val="000000"/>
          <w:sz w:val="20"/>
          <w:szCs w:val="20"/>
        </w:rPr>
        <w:t>туризма</w:t>
      </w:r>
    </w:p>
    <w:p w:rsidR="005D3ECC" w:rsidRPr="00614ED0" w:rsidRDefault="005D3ECC" w:rsidP="005D3ECC">
      <w:pPr>
        <w:ind w:firstLine="709"/>
        <w:rPr>
          <w:sz w:val="20"/>
          <w:szCs w:val="20"/>
        </w:rPr>
      </w:pPr>
    </w:p>
    <w:p w:rsidR="005D3ECC" w:rsidRPr="00614ED0" w:rsidRDefault="005D3ECC" w:rsidP="005D3ECC">
      <w:pPr>
        <w:ind w:firstLine="709"/>
        <w:rPr>
          <w:sz w:val="20"/>
          <w:szCs w:val="20"/>
        </w:rPr>
      </w:pPr>
      <w:r w:rsidRPr="00614ED0">
        <w:rPr>
          <w:bCs/>
          <w:sz w:val="20"/>
          <w:szCs w:val="20"/>
        </w:rPr>
        <w:t>Основные направления развития туризма в период 2016-2020 годов</w:t>
      </w:r>
      <w:r w:rsidRPr="00614ED0">
        <w:rPr>
          <w:sz w:val="20"/>
          <w:szCs w:val="20"/>
        </w:rPr>
        <w:t>:</w:t>
      </w:r>
    </w:p>
    <w:p w:rsidR="005D3ECC" w:rsidRPr="00614ED0" w:rsidRDefault="005D3ECC" w:rsidP="005D3ECC">
      <w:pPr>
        <w:ind w:firstLine="709"/>
        <w:rPr>
          <w:sz w:val="20"/>
          <w:szCs w:val="20"/>
        </w:rPr>
      </w:pPr>
      <w:r w:rsidRPr="00614ED0">
        <w:rPr>
          <w:sz w:val="20"/>
          <w:szCs w:val="20"/>
        </w:rPr>
        <w:t xml:space="preserve">- повышение качества туристских услуг на территории Кемского района и в причальной зоне пос. Рабочеостровск; </w:t>
      </w:r>
    </w:p>
    <w:p w:rsidR="005D3ECC" w:rsidRPr="00614ED0" w:rsidRDefault="005D3ECC" w:rsidP="005D3ECC">
      <w:pPr>
        <w:ind w:firstLine="709"/>
        <w:rPr>
          <w:sz w:val="20"/>
          <w:szCs w:val="20"/>
        </w:rPr>
      </w:pPr>
      <w:r w:rsidRPr="00614ED0">
        <w:rPr>
          <w:sz w:val="20"/>
          <w:szCs w:val="20"/>
        </w:rPr>
        <w:t xml:space="preserve">- развитие водно-спортивного туризма; </w:t>
      </w:r>
    </w:p>
    <w:p w:rsidR="005D3ECC" w:rsidRPr="00614ED0" w:rsidRDefault="005D3ECC" w:rsidP="005D3ECC">
      <w:pPr>
        <w:ind w:firstLine="709"/>
        <w:rPr>
          <w:sz w:val="20"/>
          <w:szCs w:val="20"/>
        </w:rPr>
      </w:pPr>
      <w:r w:rsidRPr="00614ED0">
        <w:rPr>
          <w:sz w:val="20"/>
          <w:szCs w:val="20"/>
        </w:rPr>
        <w:lastRenderedPageBreak/>
        <w:t xml:space="preserve">- реализация проекта сохранения деревни Панозеро как примера исторического наследия карельской и русской культур; </w:t>
      </w:r>
    </w:p>
    <w:p w:rsidR="005D3ECC" w:rsidRPr="00614ED0" w:rsidRDefault="005D3ECC" w:rsidP="005D3ECC">
      <w:pPr>
        <w:ind w:firstLine="709"/>
        <w:rPr>
          <w:sz w:val="20"/>
          <w:szCs w:val="20"/>
        </w:rPr>
      </w:pPr>
      <w:r w:rsidRPr="00614ED0">
        <w:rPr>
          <w:sz w:val="20"/>
          <w:szCs w:val="20"/>
        </w:rPr>
        <w:t xml:space="preserve">- совершенствование организации туристской деятельности в деревнях Гридино и Калгалакша; </w:t>
      </w:r>
    </w:p>
    <w:p w:rsidR="005D3ECC" w:rsidRPr="00614ED0" w:rsidRDefault="005D3ECC" w:rsidP="005D3ECC">
      <w:pPr>
        <w:ind w:firstLine="709"/>
        <w:rPr>
          <w:sz w:val="20"/>
          <w:szCs w:val="20"/>
        </w:rPr>
      </w:pPr>
      <w:r w:rsidRPr="00614ED0">
        <w:rPr>
          <w:sz w:val="20"/>
          <w:szCs w:val="20"/>
        </w:rPr>
        <w:t xml:space="preserve">- завершение реставрации Успенского и Благовещенского соборов и совершенствование на их территории туристской деятельности; </w:t>
      </w:r>
    </w:p>
    <w:p w:rsidR="005D3ECC" w:rsidRPr="00614ED0" w:rsidRDefault="005D3ECC" w:rsidP="005D3ECC">
      <w:pPr>
        <w:ind w:firstLine="709"/>
        <w:rPr>
          <w:sz w:val="20"/>
          <w:szCs w:val="20"/>
        </w:rPr>
      </w:pPr>
      <w:r w:rsidRPr="00614ED0">
        <w:rPr>
          <w:sz w:val="20"/>
          <w:szCs w:val="20"/>
        </w:rPr>
        <w:t>- проведение мероприятий, направленных на сохранение архитектурных, исторических и других памятников, для включения их в туристские маршруты.</w:t>
      </w:r>
    </w:p>
    <w:p w:rsidR="005D3ECC" w:rsidRPr="00614ED0" w:rsidRDefault="005D3ECC" w:rsidP="005D3ECC">
      <w:pPr>
        <w:ind w:firstLine="709"/>
        <w:rPr>
          <w:sz w:val="20"/>
          <w:szCs w:val="20"/>
        </w:rPr>
      </w:pPr>
    </w:p>
    <w:p w:rsidR="005D3ECC" w:rsidRPr="00614ED0" w:rsidRDefault="005D3ECC" w:rsidP="005D3ECC">
      <w:pPr>
        <w:widowControl w:val="0"/>
        <w:autoSpaceDE w:val="0"/>
        <w:autoSpaceDN w:val="0"/>
        <w:adjustRightInd w:val="0"/>
        <w:ind w:firstLine="709"/>
        <w:rPr>
          <w:sz w:val="20"/>
          <w:szCs w:val="20"/>
        </w:rPr>
      </w:pPr>
      <w:r w:rsidRPr="00614ED0">
        <w:rPr>
          <w:sz w:val="20"/>
          <w:szCs w:val="20"/>
        </w:rPr>
        <w:t>На территории Кемского района реализуются крупные проекты по реставрации Успенского и Благовещенского соборов.</w:t>
      </w:r>
    </w:p>
    <w:p w:rsidR="005D3ECC" w:rsidRPr="00614ED0" w:rsidRDefault="005D3ECC" w:rsidP="005D3ECC">
      <w:pPr>
        <w:widowControl w:val="0"/>
        <w:autoSpaceDE w:val="0"/>
        <w:autoSpaceDN w:val="0"/>
        <w:adjustRightInd w:val="0"/>
        <w:ind w:firstLine="709"/>
        <w:rPr>
          <w:sz w:val="20"/>
          <w:szCs w:val="20"/>
        </w:rPr>
      </w:pPr>
      <w:r w:rsidRPr="00614ED0">
        <w:rPr>
          <w:sz w:val="20"/>
          <w:szCs w:val="20"/>
        </w:rPr>
        <w:t>Общий объем инвестиций 190 млн. руб.</w:t>
      </w:r>
    </w:p>
    <w:p w:rsidR="005D3ECC" w:rsidRPr="00614ED0" w:rsidRDefault="005D3ECC" w:rsidP="005D3ECC">
      <w:pPr>
        <w:widowControl w:val="0"/>
        <w:autoSpaceDE w:val="0"/>
        <w:autoSpaceDN w:val="0"/>
        <w:adjustRightInd w:val="0"/>
        <w:ind w:firstLine="709"/>
        <w:rPr>
          <w:bCs/>
          <w:sz w:val="20"/>
          <w:szCs w:val="20"/>
        </w:rPr>
      </w:pPr>
      <w:r w:rsidRPr="00614ED0">
        <w:rPr>
          <w:sz w:val="20"/>
          <w:szCs w:val="20"/>
        </w:rPr>
        <w:t xml:space="preserve">В настоящее время в Кемском районе имеется 382 места размещения туристов: туркомплекс «Кузова» - 90 мест, туркомплекс Причал (8 коттеджей) - 190 мест, </w:t>
      </w:r>
      <w:r w:rsidRPr="00614ED0">
        <w:rPr>
          <w:bCs/>
          <w:sz w:val="20"/>
          <w:szCs w:val="20"/>
        </w:rPr>
        <w:t>Бутик-отель "Кемка" – 50 мест, Мини-отель "Кемь" – 52 места.</w:t>
      </w:r>
    </w:p>
    <w:p w:rsidR="005D3ECC" w:rsidRPr="00614ED0" w:rsidRDefault="005D3ECC" w:rsidP="005D3ECC">
      <w:pPr>
        <w:widowControl w:val="0"/>
        <w:autoSpaceDE w:val="0"/>
        <w:autoSpaceDN w:val="0"/>
        <w:adjustRightInd w:val="0"/>
        <w:ind w:firstLine="709"/>
        <w:rPr>
          <w:sz w:val="20"/>
          <w:szCs w:val="20"/>
        </w:rPr>
      </w:pPr>
    </w:p>
    <w:p w:rsidR="005D3ECC" w:rsidRDefault="005D3ECC" w:rsidP="005D3ECC">
      <w:pPr>
        <w:jc w:val="center"/>
        <w:rPr>
          <w:b/>
          <w:snapToGrid w:val="0"/>
          <w:color w:val="000000"/>
          <w:sz w:val="20"/>
          <w:szCs w:val="20"/>
        </w:rPr>
      </w:pPr>
    </w:p>
    <w:p w:rsidR="005D3ECC" w:rsidRDefault="005D3ECC" w:rsidP="005D3ECC">
      <w:pPr>
        <w:jc w:val="center"/>
        <w:rPr>
          <w:b/>
          <w:snapToGrid w:val="0"/>
          <w:color w:val="000000"/>
          <w:sz w:val="20"/>
          <w:szCs w:val="20"/>
        </w:rPr>
      </w:pPr>
    </w:p>
    <w:p w:rsidR="005D3ECC" w:rsidRDefault="005D3ECC" w:rsidP="005D3ECC">
      <w:pPr>
        <w:jc w:val="center"/>
        <w:rPr>
          <w:b/>
          <w:snapToGrid w:val="0"/>
          <w:color w:val="000000"/>
          <w:sz w:val="20"/>
          <w:szCs w:val="20"/>
        </w:rPr>
      </w:pPr>
    </w:p>
    <w:p w:rsidR="005D3ECC" w:rsidRPr="00614ED0" w:rsidRDefault="005D3ECC" w:rsidP="005D3ECC">
      <w:pPr>
        <w:jc w:val="center"/>
        <w:rPr>
          <w:b/>
          <w:snapToGrid w:val="0"/>
          <w:color w:val="000000"/>
          <w:sz w:val="20"/>
          <w:szCs w:val="20"/>
        </w:rPr>
      </w:pPr>
      <w:r w:rsidRPr="00614ED0">
        <w:rPr>
          <w:b/>
          <w:snapToGrid w:val="0"/>
          <w:color w:val="000000"/>
          <w:sz w:val="20"/>
          <w:szCs w:val="20"/>
        </w:rPr>
        <w:t>Туризм</w:t>
      </w:r>
    </w:p>
    <w:p w:rsidR="005D3ECC" w:rsidRPr="00614ED0" w:rsidRDefault="005D3ECC" w:rsidP="005D3ECC">
      <w:pPr>
        <w:jc w:val="right"/>
        <w:rPr>
          <w:i/>
          <w:sz w:val="20"/>
          <w:szCs w:val="20"/>
          <w:lang w:val="en-US"/>
        </w:rPr>
      </w:pPr>
      <w:r w:rsidRPr="00614ED0">
        <w:rPr>
          <w:i/>
          <w:sz w:val="20"/>
          <w:szCs w:val="20"/>
        </w:rPr>
        <w:t xml:space="preserve">таблица </w:t>
      </w:r>
      <w:r w:rsidRPr="00614ED0">
        <w:rPr>
          <w:i/>
          <w:sz w:val="20"/>
          <w:szCs w:val="20"/>
          <w:lang w:val="en-US"/>
        </w:rPr>
        <w:t>5</w:t>
      </w:r>
    </w:p>
    <w:tbl>
      <w:tblPr>
        <w:tblW w:w="10080" w:type="dxa"/>
        <w:tblInd w:w="30" w:type="dxa"/>
        <w:tblLayout w:type="fixed"/>
        <w:tblCellMar>
          <w:left w:w="30" w:type="dxa"/>
          <w:right w:w="30" w:type="dxa"/>
        </w:tblCellMar>
        <w:tblLook w:val="04A0" w:firstRow="1" w:lastRow="0" w:firstColumn="1" w:lastColumn="0" w:noHBand="0" w:noVBand="1"/>
      </w:tblPr>
      <w:tblGrid>
        <w:gridCol w:w="3119"/>
        <w:gridCol w:w="1021"/>
        <w:gridCol w:w="900"/>
        <w:gridCol w:w="900"/>
        <w:gridCol w:w="1080"/>
        <w:gridCol w:w="900"/>
        <w:gridCol w:w="1080"/>
        <w:gridCol w:w="1080"/>
      </w:tblGrid>
      <w:tr w:rsidR="005D3ECC" w:rsidRPr="00614ED0" w:rsidTr="00251784">
        <w:trPr>
          <w:cantSplit/>
        </w:trPr>
        <w:tc>
          <w:tcPr>
            <w:tcW w:w="3119" w:type="dxa"/>
            <w:tcBorders>
              <w:top w:val="single" w:sz="6" w:space="0" w:color="auto"/>
              <w:left w:val="single" w:sz="4" w:space="0" w:color="auto"/>
              <w:bottom w:val="single" w:sz="6" w:space="0" w:color="auto"/>
              <w:right w:val="single" w:sz="6" w:space="0" w:color="auto"/>
            </w:tcBorders>
            <w:vAlign w:val="center"/>
            <w:hideMark/>
          </w:tcPr>
          <w:p w:rsidR="005D3ECC" w:rsidRPr="00614ED0" w:rsidRDefault="005D3ECC" w:rsidP="00251784">
            <w:pPr>
              <w:spacing w:before="120" w:after="120"/>
              <w:jc w:val="center"/>
              <w:rPr>
                <w:b/>
                <w:snapToGrid w:val="0"/>
                <w:color w:val="000000"/>
                <w:sz w:val="20"/>
                <w:szCs w:val="20"/>
              </w:rPr>
            </w:pPr>
            <w:r w:rsidRPr="00614ED0">
              <w:rPr>
                <w:b/>
                <w:snapToGrid w:val="0"/>
                <w:color w:val="000000"/>
                <w:sz w:val="20"/>
                <w:szCs w:val="20"/>
              </w:rPr>
              <w:t>Показатели</w:t>
            </w:r>
          </w:p>
        </w:tc>
        <w:tc>
          <w:tcPr>
            <w:tcW w:w="1021" w:type="dxa"/>
            <w:tcBorders>
              <w:top w:val="single" w:sz="6" w:space="0" w:color="auto"/>
              <w:left w:val="single" w:sz="6" w:space="0" w:color="auto"/>
              <w:bottom w:val="single" w:sz="6" w:space="0" w:color="auto"/>
              <w:right w:val="single" w:sz="6" w:space="0" w:color="auto"/>
            </w:tcBorders>
            <w:textDirection w:val="btLr"/>
            <w:vAlign w:val="center"/>
            <w:hideMark/>
          </w:tcPr>
          <w:p w:rsidR="005D3ECC" w:rsidRPr="00614ED0" w:rsidRDefault="005D3ECC" w:rsidP="00251784">
            <w:pPr>
              <w:spacing w:before="120" w:after="120"/>
              <w:jc w:val="center"/>
              <w:rPr>
                <w:b/>
                <w:sz w:val="20"/>
                <w:szCs w:val="20"/>
              </w:rPr>
            </w:pPr>
            <w:r w:rsidRPr="00614ED0">
              <w:rPr>
                <w:b/>
                <w:sz w:val="20"/>
                <w:szCs w:val="20"/>
              </w:rPr>
              <w:t xml:space="preserve">Единица </w:t>
            </w:r>
            <w:r w:rsidRPr="00614ED0">
              <w:rPr>
                <w:b/>
                <w:snapToGrid w:val="0"/>
                <w:color w:val="000000"/>
                <w:sz w:val="20"/>
                <w:szCs w:val="20"/>
              </w:rPr>
              <w:t>измерения</w:t>
            </w:r>
          </w:p>
        </w:tc>
        <w:tc>
          <w:tcPr>
            <w:tcW w:w="900" w:type="dxa"/>
            <w:tcBorders>
              <w:top w:val="single" w:sz="6" w:space="0" w:color="auto"/>
              <w:left w:val="single" w:sz="6" w:space="0" w:color="auto"/>
              <w:bottom w:val="single" w:sz="6" w:space="0" w:color="auto"/>
              <w:right w:val="single" w:sz="6" w:space="0" w:color="auto"/>
            </w:tcBorders>
            <w:vAlign w:val="center"/>
            <w:hideMark/>
          </w:tcPr>
          <w:p w:rsidR="005D3ECC" w:rsidRPr="00614ED0" w:rsidRDefault="005D3ECC" w:rsidP="00251784">
            <w:pPr>
              <w:spacing w:before="120" w:after="120"/>
              <w:jc w:val="center"/>
              <w:rPr>
                <w:b/>
                <w:sz w:val="20"/>
                <w:szCs w:val="20"/>
              </w:rPr>
            </w:pPr>
            <w:r w:rsidRPr="00614ED0">
              <w:rPr>
                <w:b/>
                <w:sz w:val="20"/>
                <w:szCs w:val="20"/>
              </w:rPr>
              <w:t>2015</w:t>
            </w:r>
          </w:p>
          <w:p w:rsidR="005D3ECC" w:rsidRPr="00614ED0" w:rsidRDefault="005D3ECC" w:rsidP="00251784">
            <w:pPr>
              <w:spacing w:before="120" w:after="120"/>
              <w:jc w:val="center"/>
              <w:rPr>
                <w:b/>
                <w:sz w:val="20"/>
                <w:szCs w:val="20"/>
              </w:rPr>
            </w:pPr>
            <w:r w:rsidRPr="00614ED0">
              <w:rPr>
                <w:b/>
                <w:sz w:val="20"/>
                <w:szCs w:val="20"/>
              </w:rPr>
              <w:t>год              факт</w:t>
            </w:r>
          </w:p>
        </w:tc>
        <w:tc>
          <w:tcPr>
            <w:tcW w:w="900" w:type="dxa"/>
            <w:tcBorders>
              <w:top w:val="single" w:sz="6" w:space="0" w:color="auto"/>
              <w:left w:val="single" w:sz="6" w:space="0" w:color="auto"/>
              <w:bottom w:val="single" w:sz="6" w:space="0" w:color="auto"/>
              <w:right w:val="single" w:sz="6" w:space="0" w:color="auto"/>
            </w:tcBorders>
            <w:vAlign w:val="center"/>
            <w:hideMark/>
          </w:tcPr>
          <w:p w:rsidR="005D3ECC" w:rsidRPr="00614ED0" w:rsidRDefault="005D3ECC" w:rsidP="00251784">
            <w:pPr>
              <w:spacing w:before="120" w:after="120"/>
              <w:jc w:val="center"/>
              <w:rPr>
                <w:b/>
                <w:sz w:val="20"/>
                <w:szCs w:val="20"/>
              </w:rPr>
            </w:pPr>
            <w:r w:rsidRPr="00614ED0">
              <w:rPr>
                <w:b/>
                <w:sz w:val="20"/>
                <w:szCs w:val="20"/>
              </w:rPr>
              <w:t>2016</w:t>
            </w:r>
          </w:p>
          <w:p w:rsidR="005D3ECC" w:rsidRPr="00614ED0" w:rsidRDefault="005D3ECC" w:rsidP="00251784">
            <w:pPr>
              <w:spacing w:before="120" w:after="120"/>
              <w:jc w:val="center"/>
              <w:rPr>
                <w:b/>
                <w:sz w:val="20"/>
                <w:szCs w:val="20"/>
              </w:rPr>
            </w:pPr>
            <w:r w:rsidRPr="00614ED0">
              <w:rPr>
                <w:b/>
                <w:sz w:val="20"/>
                <w:szCs w:val="20"/>
              </w:rPr>
              <w:t>год             оценка</w:t>
            </w:r>
          </w:p>
        </w:tc>
        <w:tc>
          <w:tcPr>
            <w:tcW w:w="1080" w:type="dxa"/>
            <w:tcBorders>
              <w:top w:val="single" w:sz="6" w:space="0" w:color="auto"/>
              <w:left w:val="single" w:sz="6" w:space="0" w:color="auto"/>
              <w:bottom w:val="single" w:sz="6" w:space="0" w:color="auto"/>
              <w:right w:val="single" w:sz="6" w:space="0" w:color="auto"/>
            </w:tcBorders>
            <w:vAlign w:val="center"/>
            <w:hideMark/>
          </w:tcPr>
          <w:p w:rsidR="005D3ECC" w:rsidRPr="00614ED0" w:rsidRDefault="005D3ECC" w:rsidP="00251784">
            <w:pPr>
              <w:spacing w:before="120" w:after="120"/>
              <w:jc w:val="center"/>
              <w:rPr>
                <w:b/>
                <w:sz w:val="20"/>
                <w:szCs w:val="20"/>
              </w:rPr>
            </w:pPr>
            <w:r w:rsidRPr="00614ED0">
              <w:rPr>
                <w:b/>
                <w:sz w:val="20"/>
                <w:szCs w:val="20"/>
              </w:rPr>
              <w:t>2017</w:t>
            </w:r>
          </w:p>
          <w:p w:rsidR="005D3ECC" w:rsidRPr="00614ED0" w:rsidRDefault="005D3ECC" w:rsidP="00251784">
            <w:pPr>
              <w:spacing w:before="120" w:after="120"/>
              <w:jc w:val="center"/>
              <w:rPr>
                <w:b/>
                <w:sz w:val="20"/>
                <w:szCs w:val="20"/>
              </w:rPr>
            </w:pPr>
            <w:r w:rsidRPr="00614ED0">
              <w:rPr>
                <w:b/>
                <w:sz w:val="20"/>
                <w:szCs w:val="20"/>
              </w:rPr>
              <w:t>год             прогноз</w:t>
            </w:r>
          </w:p>
        </w:tc>
        <w:tc>
          <w:tcPr>
            <w:tcW w:w="900" w:type="dxa"/>
            <w:tcBorders>
              <w:top w:val="single" w:sz="6" w:space="0" w:color="auto"/>
              <w:left w:val="single" w:sz="6" w:space="0" w:color="auto"/>
              <w:bottom w:val="single" w:sz="6" w:space="0" w:color="auto"/>
              <w:right w:val="single" w:sz="6" w:space="0" w:color="auto"/>
            </w:tcBorders>
            <w:vAlign w:val="center"/>
            <w:hideMark/>
          </w:tcPr>
          <w:p w:rsidR="005D3ECC" w:rsidRPr="00614ED0" w:rsidRDefault="005D3ECC" w:rsidP="00251784">
            <w:pPr>
              <w:spacing w:before="120" w:after="120"/>
              <w:jc w:val="center"/>
              <w:rPr>
                <w:b/>
                <w:sz w:val="20"/>
                <w:szCs w:val="20"/>
              </w:rPr>
            </w:pPr>
            <w:r w:rsidRPr="00614ED0">
              <w:rPr>
                <w:b/>
                <w:sz w:val="20"/>
                <w:szCs w:val="20"/>
              </w:rPr>
              <w:t>2018</w:t>
            </w:r>
          </w:p>
          <w:p w:rsidR="005D3ECC" w:rsidRPr="00614ED0" w:rsidRDefault="005D3ECC" w:rsidP="00251784">
            <w:pPr>
              <w:spacing w:before="120" w:after="120"/>
              <w:jc w:val="center"/>
              <w:rPr>
                <w:b/>
                <w:sz w:val="20"/>
                <w:szCs w:val="20"/>
              </w:rPr>
            </w:pPr>
            <w:r w:rsidRPr="00614ED0">
              <w:rPr>
                <w:b/>
                <w:sz w:val="20"/>
                <w:szCs w:val="20"/>
              </w:rPr>
              <w:t>год             прогноз</w:t>
            </w:r>
          </w:p>
        </w:tc>
        <w:tc>
          <w:tcPr>
            <w:tcW w:w="1080" w:type="dxa"/>
            <w:tcBorders>
              <w:top w:val="single" w:sz="6" w:space="0" w:color="auto"/>
              <w:left w:val="single" w:sz="6" w:space="0" w:color="auto"/>
              <w:bottom w:val="single" w:sz="6" w:space="0" w:color="auto"/>
              <w:right w:val="single" w:sz="6" w:space="0" w:color="auto"/>
            </w:tcBorders>
            <w:vAlign w:val="center"/>
            <w:hideMark/>
          </w:tcPr>
          <w:p w:rsidR="005D3ECC" w:rsidRPr="00614ED0" w:rsidRDefault="005D3ECC" w:rsidP="00251784">
            <w:pPr>
              <w:spacing w:before="120" w:after="120"/>
              <w:jc w:val="center"/>
              <w:rPr>
                <w:b/>
                <w:sz w:val="20"/>
                <w:szCs w:val="20"/>
              </w:rPr>
            </w:pPr>
            <w:r w:rsidRPr="00614ED0">
              <w:rPr>
                <w:b/>
                <w:sz w:val="20"/>
                <w:szCs w:val="20"/>
              </w:rPr>
              <w:t>2019</w:t>
            </w:r>
          </w:p>
          <w:p w:rsidR="005D3ECC" w:rsidRPr="00614ED0" w:rsidRDefault="005D3ECC" w:rsidP="00251784">
            <w:pPr>
              <w:spacing w:before="120" w:after="120"/>
              <w:jc w:val="center"/>
              <w:rPr>
                <w:b/>
                <w:sz w:val="20"/>
                <w:szCs w:val="20"/>
              </w:rPr>
            </w:pPr>
            <w:r w:rsidRPr="00614ED0">
              <w:rPr>
                <w:b/>
                <w:sz w:val="20"/>
                <w:szCs w:val="20"/>
              </w:rPr>
              <w:t>год    прогноз</w:t>
            </w:r>
          </w:p>
        </w:tc>
        <w:tc>
          <w:tcPr>
            <w:tcW w:w="1080" w:type="dxa"/>
            <w:tcBorders>
              <w:top w:val="single" w:sz="6" w:space="0" w:color="auto"/>
              <w:left w:val="single" w:sz="6" w:space="0" w:color="auto"/>
              <w:bottom w:val="single" w:sz="6" w:space="0" w:color="auto"/>
              <w:right w:val="single" w:sz="4" w:space="0" w:color="auto"/>
            </w:tcBorders>
            <w:vAlign w:val="center"/>
            <w:hideMark/>
          </w:tcPr>
          <w:p w:rsidR="005D3ECC" w:rsidRPr="00614ED0" w:rsidRDefault="005D3ECC" w:rsidP="00251784">
            <w:pPr>
              <w:spacing w:before="120" w:after="120"/>
              <w:jc w:val="center"/>
              <w:rPr>
                <w:b/>
                <w:sz w:val="20"/>
                <w:szCs w:val="20"/>
              </w:rPr>
            </w:pPr>
            <w:r w:rsidRPr="00614ED0">
              <w:rPr>
                <w:b/>
                <w:sz w:val="20"/>
                <w:szCs w:val="20"/>
              </w:rPr>
              <w:t>2020 год      в % к      2015 году</w:t>
            </w:r>
          </w:p>
        </w:tc>
      </w:tr>
      <w:tr w:rsidR="005D3ECC" w:rsidRPr="00614ED0" w:rsidTr="00251784">
        <w:tc>
          <w:tcPr>
            <w:tcW w:w="3119" w:type="dxa"/>
            <w:tcBorders>
              <w:top w:val="single" w:sz="6" w:space="0" w:color="auto"/>
              <w:left w:val="single" w:sz="4" w:space="0" w:color="auto"/>
              <w:bottom w:val="single" w:sz="6" w:space="0" w:color="auto"/>
              <w:right w:val="single" w:sz="6" w:space="0" w:color="auto"/>
            </w:tcBorders>
            <w:hideMark/>
          </w:tcPr>
          <w:p w:rsidR="005D3ECC" w:rsidRPr="00614ED0" w:rsidRDefault="005D3ECC" w:rsidP="00251784">
            <w:pPr>
              <w:spacing w:before="40" w:after="40"/>
              <w:rPr>
                <w:snapToGrid w:val="0"/>
                <w:color w:val="000000"/>
                <w:sz w:val="20"/>
                <w:szCs w:val="20"/>
              </w:rPr>
            </w:pPr>
            <w:r w:rsidRPr="00614ED0">
              <w:rPr>
                <w:snapToGrid w:val="0"/>
                <w:color w:val="000000"/>
                <w:sz w:val="20"/>
                <w:szCs w:val="20"/>
              </w:rPr>
              <w:t xml:space="preserve">Число организаций, ведущих туристскую деятельность </w:t>
            </w:r>
          </w:p>
        </w:tc>
        <w:tc>
          <w:tcPr>
            <w:tcW w:w="1021" w:type="dxa"/>
            <w:tcBorders>
              <w:top w:val="single" w:sz="6" w:space="0" w:color="auto"/>
              <w:left w:val="single" w:sz="6" w:space="0" w:color="auto"/>
              <w:bottom w:val="single" w:sz="6" w:space="0" w:color="auto"/>
              <w:right w:val="single" w:sz="6" w:space="0" w:color="auto"/>
            </w:tcBorders>
            <w:vAlign w:val="center"/>
            <w:hideMark/>
          </w:tcPr>
          <w:p w:rsidR="005D3ECC" w:rsidRPr="00614ED0" w:rsidRDefault="005D3ECC" w:rsidP="00251784">
            <w:pPr>
              <w:spacing w:before="40" w:after="40"/>
              <w:jc w:val="center"/>
              <w:rPr>
                <w:snapToGrid w:val="0"/>
                <w:color w:val="000000"/>
                <w:sz w:val="20"/>
                <w:szCs w:val="20"/>
              </w:rPr>
            </w:pPr>
            <w:r w:rsidRPr="00614ED0">
              <w:rPr>
                <w:snapToGrid w:val="0"/>
                <w:color w:val="000000"/>
                <w:sz w:val="20"/>
                <w:szCs w:val="20"/>
              </w:rPr>
              <w:t>ед.</w:t>
            </w:r>
          </w:p>
        </w:tc>
        <w:tc>
          <w:tcPr>
            <w:tcW w:w="900" w:type="dxa"/>
            <w:tcBorders>
              <w:top w:val="single" w:sz="6" w:space="0" w:color="auto"/>
              <w:left w:val="single" w:sz="6" w:space="0" w:color="auto"/>
              <w:bottom w:val="single" w:sz="6" w:space="0" w:color="auto"/>
              <w:right w:val="single" w:sz="6" w:space="0" w:color="auto"/>
            </w:tcBorders>
            <w:hideMark/>
          </w:tcPr>
          <w:p w:rsidR="005D3ECC" w:rsidRPr="00614ED0" w:rsidRDefault="005D3ECC" w:rsidP="00251784">
            <w:pPr>
              <w:spacing w:before="40" w:after="40"/>
              <w:jc w:val="center"/>
              <w:rPr>
                <w:snapToGrid w:val="0"/>
                <w:color w:val="000000"/>
                <w:sz w:val="20"/>
                <w:szCs w:val="20"/>
              </w:rPr>
            </w:pPr>
            <w:r w:rsidRPr="00614ED0">
              <w:rPr>
                <w:snapToGrid w:val="0"/>
                <w:color w:val="000000"/>
                <w:sz w:val="20"/>
                <w:szCs w:val="20"/>
              </w:rPr>
              <w:t>2</w:t>
            </w:r>
          </w:p>
        </w:tc>
        <w:tc>
          <w:tcPr>
            <w:tcW w:w="900" w:type="dxa"/>
            <w:tcBorders>
              <w:top w:val="single" w:sz="6" w:space="0" w:color="auto"/>
              <w:left w:val="single" w:sz="6" w:space="0" w:color="auto"/>
              <w:bottom w:val="single" w:sz="6" w:space="0" w:color="auto"/>
              <w:right w:val="single" w:sz="6" w:space="0" w:color="auto"/>
            </w:tcBorders>
            <w:hideMark/>
          </w:tcPr>
          <w:p w:rsidR="005D3ECC" w:rsidRPr="00614ED0" w:rsidRDefault="005D3ECC" w:rsidP="00251784">
            <w:pPr>
              <w:spacing w:before="40" w:after="40"/>
              <w:jc w:val="center"/>
              <w:rPr>
                <w:snapToGrid w:val="0"/>
                <w:color w:val="000000"/>
                <w:sz w:val="20"/>
                <w:szCs w:val="20"/>
              </w:rPr>
            </w:pPr>
            <w:r w:rsidRPr="00614ED0">
              <w:rPr>
                <w:snapToGrid w:val="0"/>
                <w:color w:val="000000"/>
                <w:sz w:val="20"/>
                <w:szCs w:val="20"/>
              </w:rPr>
              <w:t>2</w:t>
            </w:r>
          </w:p>
        </w:tc>
        <w:tc>
          <w:tcPr>
            <w:tcW w:w="1080" w:type="dxa"/>
            <w:tcBorders>
              <w:top w:val="single" w:sz="6" w:space="0" w:color="auto"/>
              <w:left w:val="single" w:sz="6" w:space="0" w:color="auto"/>
              <w:bottom w:val="single" w:sz="6" w:space="0" w:color="auto"/>
              <w:right w:val="single" w:sz="6" w:space="0" w:color="auto"/>
            </w:tcBorders>
            <w:hideMark/>
          </w:tcPr>
          <w:p w:rsidR="005D3ECC" w:rsidRPr="00614ED0" w:rsidRDefault="005D3ECC" w:rsidP="00251784">
            <w:pPr>
              <w:spacing w:before="40" w:after="40"/>
              <w:jc w:val="center"/>
              <w:rPr>
                <w:snapToGrid w:val="0"/>
                <w:color w:val="000000"/>
                <w:sz w:val="20"/>
                <w:szCs w:val="20"/>
              </w:rPr>
            </w:pPr>
            <w:r w:rsidRPr="00614ED0">
              <w:rPr>
                <w:snapToGrid w:val="0"/>
                <w:color w:val="000000"/>
                <w:sz w:val="20"/>
                <w:szCs w:val="20"/>
              </w:rPr>
              <w:t>2</w:t>
            </w:r>
          </w:p>
        </w:tc>
        <w:tc>
          <w:tcPr>
            <w:tcW w:w="900" w:type="dxa"/>
            <w:tcBorders>
              <w:top w:val="single" w:sz="6" w:space="0" w:color="auto"/>
              <w:left w:val="single" w:sz="6" w:space="0" w:color="auto"/>
              <w:bottom w:val="single" w:sz="6" w:space="0" w:color="auto"/>
              <w:right w:val="single" w:sz="6" w:space="0" w:color="auto"/>
            </w:tcBorders>
            <w:hideMark/>
          </w:tcPr>
          <w:p w:rsidR="005D3ECC" w:rsidRPr="00614ED0" w:rsidRDefault="005D3ECC" w:rsidP="00251784">
            <w:pPr>
              <w:spacing w:before="40" w:after="40"/>
              <w:jc w:val="center"/>
              <w:rPr>
                <w:snapToGrid w:val="0"/>
                <w:color w:val="000000"/>
                <w:sz w:val="20"/>
                <w:szCs w:val="20"/>
              </w:rPr>
            </w:pPr>
            <w:r w:rsidRPr="00614ED0">
              <w:rPr>
                <w:snapToGrid w:val="0"/>
                <w:color w:val="000000"/>
                <w:sz w:val="20"/>
                <w:szCs w:val="20"/>
              </w:rPr>
              <w:t>2</w:t>
            </w:r>
          </w:p>
        </w:tc>
        <w:tc>
          <w:tcPr>
            <w:tcW w:w="1080" w:type="dxa"/>
            <w:tcBorders>
              <w:top w:val="single" w:sz="6" w:space="0" w:color="auto"/>
              <w:left w:val="single" w:sz="6" w:space="0" w:color="auto"/>
              <w:bottom w:val="single" w:sz="6" w:space="0" w:color="auto"/>
              <w:right w:val="single" w:sz="6" w:space="0" w:color="auto"/>
            </w:tcBorders>
            <w:hideMark/>
          </w:tcPr>
          <w:p w:rsidR="005D3ECC" w:rsidRPr="00614ED0" w:rsidRDefault="005D3ECC" w:rsidP="00251784">
            <w:pPr>
              <w:spacing w:before="40" w:after="40"/>
              <w:jc w:val="center"/>
              <w:rPr>
                <w:snapToGrid w:val="0"/>
                <w:color w:val="000000"/>
                <w:sz w:val="20"/>
                <w:szCs w:val="20"/>
              </w:rPr>
            </w:pPr>
            <w:r w:rsidRPr="00614ED0">
              <w:rPr>
                <w:snapToGrid w:val="0"/>
                <w:color w:val="000000"/>
                <w:sz w:val="20"/>
                <w:szCs w:val="20"/>
              </w:rPr>
              <w:t>2</w:t>
            </w:r>
          </w:p>
        </w:tc>
        <w:tc>
          <w:tcPr>
            <w:tcW w:w="1080" w:type="dxa"/>
            <w:tcBorders>
              <w:top w:val="single" w:sz="6" w:space="0" w:color="auto"/>
              <w:left w:val="single" w:sz="6" w:space="0" w:color="auto"/>
              <w:bottom w:val="single" w:sz="6" w:space="0" w:color="auto"/>
              <w:right w:val="single" w:sz="4" w:space="0" w:color="auto"/>
            </w:tcBorders>
            <w:hideMark/>
          </w:tcPr>
          <w:p w:rsidR="005D3ECC" w:rsidRPr="00614ED0" w:rsidRDefault="005D3ECC" w:rsidP="00251784">
            <w:pPr>
              <w:spacing w:before="40" w:after="40"/>
              <w:jc w:val="center"/>
              <w:rPr>
                <w:snapToGrid w:val="0"/>
                <w:color w:val="000000"/>
                <w:sz w:val="20"/>
                <w:szCs w:val="20"/>
              </w:rPr>
            </w:pPr>
            <w:r w:rsidRPr="00614ED0">
              <w:rPr>
                <w:snapToGrid w:val="0"/>
                <w:color w:val="000000"/>
                <w:sz w:val="20"/>
                <w:szCs w:val="20"/>
              </w:rPr>
              <w:t>100</w:t>
            </w:r>
          </w:p>
        </w:tc>
      </w:tr>
      <w:tr w:rsidR="005D3ECC" w:rsidRPr="00614ED0" w:rsidTr="00251784">
        <w:tc>
          <w:tcPr>
            <w:tcW w:w="3119" w:type="dxa"/>
            <w:tcBorders>
              <w:top w:val="single" w:sz="6" w:space="0" w:color="auto"/>
              <w:left w:val="single" w:sz="4" w:space="0" w:color="auto"/>
              <w:bottom w:val="single" w:sz="6" w:space="0" w:color="auto"/>
              <w:right w:val="single" w:sz="6" w:space="0" w:color="auto"/>
            </w:tcBorders>
            <w:hideMark/>
          </w:tcPr>
          <w:p w:rsidR="005D3ECC" w:rsidRPr="00614ED0" w:rsidRDefault="005D3ECC" w:rsidP="00251784">
            <w:pPr>
              <w:spacing w:before="40" w:after="40"/>
              <w:rPr>
                <w:snapToGrid w:val="0"/>
                <w:color w:val="000000"/>
                <w:sz w:val="20"/>
                <w:szCs w:val="20"/>
              </w:rPr>
            </w:pPr>
            <w:r w:rsidRPr="00614ED0">
              <w:rPr>
                <w:snapToGrid w:val="0"/>
                <w:color w:val="000000"/>
                <w:sz w:val="20"/>
                <w:szCs w:val="20"/>
              </w:rPr>
              <w:t>Количество средств размещения туристов</w:t>
            </w:r>
          </w:p>
        </w:tc>
        <w:tc>
          <w:tcPr>
            <w:tcW w:w="1021" w:type="dxa"/>
            <w:tcBorders>
              <w:top w:val="single" w:sz="6" w:space="0" w:color="auto"/>
              <w:left w:val="single" w:sz="6" w:space="0" w:color="auto"/>
              <w:bottom w:val="single" w:sz="6" w:space="0" w:color="auto"/>
              <w:right w:val="single" w:sz="6" w:space="0" w:color="auto"/>
            </w:tcBorders>
            <w:vAlign w:val="center"/>
            <w:hideMark/>
          </w:tcPr>
          <w:p w:rsidR="005D3ECC" w:rsidRPr="00614ED0" w:rsidRDefault="005D3ECC" w:rsidP="00251784">
            <w:pPr>
              <w:spacing w:before="40" w:after="40"/>
              <w:jc w:val="center"/>
              <w:rPr>
                <w:snapToGrid w:val="0"/>
                <w:color w:val="000000"/>
                <w:sz w:val="20"/>
                <w:szCs w:val="20"/>
              </w:rPr>
            </w:pPr>
            <w:r w:rsidRPr="00614ED0">
              <w:rPr>
                <w:snapToGrid w:val="0"/>
                <w:color w:val="000000"/>
                <w:sz w:val="20"/>
                <w:szCs w:val="20"/>
              </w:rPr>
              <w:t>ед.</w:t>
            </w:r>
          </w:p>
        </w:tc>
        <w:tc>
          <w:tcPr>
            <w:tcW w:w="900" w:type="dxa"/>
            <w:tcBorders>
              <w:top w:val="single" w:sz="6" w:space="0" w:color="auto"/>
              <w:left w:val="single" w:sz="6" w:space="0" w:color="auto"/>
              <w:bottom w:val="single" w:sz="6" w:space="0" w:color="auto"/>
              <w:right w:val="single" w:sz="6" w:space="0" w:color="auto"/>
            </w:tcBorders>
            <w:hideMark/>
          </w:tcPr>
          <w:p w:rsidR="005D3ECC" w:rsidRPr="00614ED0" w:rsidRDefault="005D3ECC" w:rsidP="00251784">
            <w:pPr>
              <w:spacing w:before="40" w:after="40"/>
              <w:jc w:val="center"/>
              <w:rPr>
                <w:snapToGrid w:val="0"/>
                <w:color w:val="000000"/>
                <w:sz w:val="20"/>
                <w:szCs w:val="20"/>
              </w:rPr>
            </w:pPr>
            <w:r w:rsidRPr="00614ED0">
              <w:rPr>
                <w:snapToGrid w:val="0"/>
                <w:color w:val="000000"/>
                <w:sz w:val="20"/>
                <w:szCs w:val="20"/>
              </w:rPr>
              <w:t>382</w:t>
            </w:r>
          </w:p>
        </w:tc>
        <w:tc>
          <w:tcPr>
            <w:tcW w:w="900" w:type="dxa"/>
            <w:tcBorders>
              <w:top w:val="single" w:sz="6" w:space="0" w:color="auto"/>
              <w:left w:val="single" w:sz="6" w:space="0" w:color="auto"/>
              <w:bottom w:val="single" w:sz="6" w:space="0" w:color="auto"/>
              <w:right w:val="single" w:sz="6" w:space="0" w:color="auto"/>
            </w:tcBorders>
            <w:hideMark/>
          </w:tcPr>
          <w:p w:rsidR="005D3ECC" w:rsidRPr="00614ED0" w:rsidRDefault="005D3ECC" w:rsidP="00251784">
            <w:pPr>
              <w:spacing w:before="40" w:after="40"/>
              <w:jc w:val="center"/>
              <w:rPr>
                <w:snapToGrid w:val="0"/>
                <w:color w:val="000000"/>
                <w:sz w:val="20"/>
                <w:szCs w:val="20"/>
              </w:rPr>
            </w:pPr>
            <w:r w:rsidRPr="00614ED0">
              <w:rPr>
                <w:snapToGrid w:val="0"/>
                <w:color w:val="000000"/>
                <w:sz w:val="20"/>
                <w:szCs w:val="20"/>
              </w:rPr>
              <w:t>382</w:t>
            </w:r>
          </w:p>
        </w:tc>
        <w:tc>
          <w:tcPr>
            <w:tcW w:w="1080" w:type="dxa"/>
            <w:tcBorders>
              <w:top w:val="single" w:sz="6" w:space="0" w:color="auto"/>
              <w:left w:val="single" w:sz="6" w:space="0" w:color="auto"/>
              <w:bottom w:val="single" w:sz="6" w:space="0" w:color="auto"/>
              <w:right w:val="single" w:sz="6" w:space="0" w:color="auto"/>
            </w:tcBorders>
            <w:hideMark/>
          </w:tcPr>
          <w:p w:rsidR="005D3ECC" w:rsidRPr="00614ED0" w:rsidRDefault="005D3ECC" w:rsidP="00251784">
            <w:pPr>
              <w:spacing w:before="40" w:after="40"/>
              <w:jc w:val="center"/>
              <w:rPr>
                <w:snapToGrid w:val="0"/>
                <w:color w:val="000000"/>
                <w:sz w:val="20"/>
                <w:szCs w:val="20"/>
              </w:rPr>
            </w:pPr>
            <w:r w:rsidRPr="00614ED0">
              <w:rPr>
                <w:snapToGrid w:val="0"/>
                <w:color w:val="000000"/>
                <w:sz w:val="20"/>
                <w:szCs w:val="20"/>
              </w:rPr>
              <w:t>400</w:t>
            </w:r>
          </w:p>
        </w:tc>
        <w:tc>
          <w:tcPr>
            <w:tcW w:w="900" w:type="dxa"/>
            <w:tcBorders>
              <w:top w:val="single" w:sz="6" w:space="0" w:color="auto"/>
              <w:left w:val="single" w:sz="6" w:space="0" w:color="auto"/>
              <w:bottom w:val="single" w:sz="6" w:space="0" w:color="auto"/>
              <w:right w:val="single" w:sz="6" w:space="0" w:color="auto"/>
            </w:tcBorders>
            <w:hideMark/>
          </w:tcPr>
          <w:p w:rsidR="005D3ECC" w:rsidRPr="00614ED0" w:rsidRDefault="005D3ECC" w:rsidP="00251784">
            <w:pPr>
              <w:spacing w:before="40" w:after="40"/>
              <w:jc w:val="center"/>
              <w:rPr>
                <w:snapToGrid w:val="0"/>
                <w:color w:val="000000"/>
                <w:sz w:val="20"/>
                <w:szCs w:val="20"/>
              </w:rPr>
            </w:pPr>
            <w:r w:rsidRPr="00614ED0">
              <w:rPr>
                <w:snapToGrid w:val="0"/>
                <w:color w:val="000000"/>
                <w:sz w:val="20"/>
                <w:szCs w:val="20"/>
              </w:rPr>
              <w:t>400</w:t>
            </w:r>
          </w:p>
        </w:tc>
        <w:tc>
          <w:tcPr>
            <w:tcW w:w="1080" w:type="dxa"/>
            <w:tcBorders>
              <w:top w:val="single" w:sz="6" w:space="0" w:color="auto"/>
              <w:left w:val="single" w:sz="6" w:space="0" w:color="auto"/>
              <w:bottom w:val="single" w:sz="6" w:space="0" w:color="auto"/>
              <w:right w:val="single" w:sz="6" w:space="0" w:color="auto"/>
            </w:tcBorders>
            <w:hideMark/>
          </w:tcPr>
          <w:p w:rsidR="005D3ECC" w:rsidRPr="00614ED0" w:rsidRDefault="005D3ECC" w:rsidP="00251784">
            <w:pPr>
              <w:spacing w:before="40" w:after="40"/>
              <w:jc w:val="center"/>
              <w:rPr>
                <w:snapToGrid w:val="0"/>
                <w:color w:val="000000"/>
                <w:sz w:val="20"/>
                <w:szCs w:val="20"/>
              </w:rPr>
            </w:pPr>
            <w:r w:rsidRPr="00614ED0">
              <w:rPr>
                <w:snapToGrid w:val="0"/>
                <w:color w:val="000000"/>
                <w:sz w:val="20"/>
                <w:szCs w:val="20"/>
              </w:rPr>
              <w:t>430</w:t>
            </w:r>
          </w:p>
        </w:tc>
        <w:tc>
          <w:tcPr>
            <w:tcW w:w="1080" w:type="dxa"/>
            <w:tcBorders>
              <w:top w:val="single" w:sz="6" w:space="0" w:color="auto"/>
              <w:left w:val="single" w:sz="6" w:space="0" w:color="auto"/>
              <w:bottom w:val="single" w:sz="6" w:space="0" w:color="auto"/>
              <w:right w:val="single" w:sz="4" w:space="0" w:color="auto"/>
            </w:tcBorders>
            <w:hideMark/>
          </w:tcPr>
          <w:p w:rsidR="005D3ECC" w:rsidRPr="00614ED0" w:rsidRDefault="005D3ECC" w:rsidP="00251784">
            <w:pPr>
              <w:spacing w:before="40" w:after="40"/>
              <w:jc w:val="center"/>
              <w:rPr>
                <w:snapToGrid w:val="0"/>
                <w:color w:val="000000"/>
                <w:sz w:val="20"/>
                <w:szCs w:val="20"/>
              </w:rPr>
            </w:pPr>
            <w:r w:rsidRPr="00614ED0">
              <w:rPr>
                <w:snapToGrid w:val="0"/>
                <w:color w:val="000000"/>
                <w:sz w:val="20"/>
                <w:szCs w:val="20"/>
              </w:rPr>
              <w:t>113</w:t>
            </w:r>
          </w:p>
        </w:tc>
      </w:tr>
      <w:tr w:rsidR="005D3ECC" w:rsidRPr="00614ED0" w:rsidTr="00251784">
        <w:tc>
          <w:tcPr>
            <w:tcW w:w="3119" w:type="dxa"/>
            <w:tcBorders>
              <w:top w:val="single" w:sz="6" w:space="0" w:color="auto"/>
              <w:left w:val="single" w:sz="4" w:space="0" w:color="auto"/>
              <w:bottom w:val="single" w:sz="6" w:space="0" w:color="auto"/>
              <w:right w:val="single" w:sz="6" w:space="0" w:color="auto"/>
            </w:tcBorders>
            <w:hideMark/>
          </w:tcPr>
          <w:p w:rsidR="005D3ECC" w:rsidRPr="00614ED0" w:rsidRDefault="005D3ECC" w:rsidP="00251784">
            <w:pPr>
              <w:spacing w:before="40" w:after="40"/>
              <w:rPr>
                <w:snapToGrid w:val="0"/>
                <w:color w:val="000000"/>
                <w:sz w:val="20"/>
                <w:szCs w:val="20"/>
              </w:rPr>
            </w:pPr>
            <w:r w:rsidRPr="00614ED0">
              <w:rPr>
                <w:snapToGrid w:val="0"/>
                <w:color w:val="000000"/>
                <w:sz w:val="20"/>
                <w:szCs w:val="20"/>
              </w:rPr>
              <w:t>Создание новых средств размещения туристов</w:t>
            </w:r>
          </w:p>
        </w:tc>
        <w:tc>
          <w:tcPr>
            <w:tcW w:w="1021" w:type="dxa"/>
            <w:tcBorders>
              <w:top w:val="single" w:sz="6" w:space="0" w:color="auto"/>
              <w:left w:val="single" w:sz="6" w:space="0" w:color="auto"/>
              <w:bottom w:val="single" w:sz="6" w:space="0" w:color="auto"/>
              <w:right w:val="single" w:sz="6" w:space="0" w:color="auto"/>
            </w:tcBorders>
            <w:vAlign w:val="center"/>
            <w:hideMark/>
          </w:tcPr>
          <w:p w:rsidR="005D3ECC" w:rsidRPr="00614ED0" w:rsidRDefault="005D3ECC" w:rsidP="00251784">
            <w:pPr>
              <w:spacing w:before="40" w:after="40"/>
              <w:jc w:val="center"/>
              <w:rPr>
                <w:snapToGrid w:val="0"/>
                <w:color w:val="000000"/>
                <w:sz w:val="20"/>
                <w:szCs w:val="20"/>
              </w:rPr>
            </w:pPr>
            <w:r w:rsidRPr="00614ED0">
              <w:rPr>
                <w:snapToGrid w:val="0"/>
                <w:color w:val="000000"/>
                <w:sz w:val="20"/>
                <w:szCs w:val="20"/>
              </w:rPr>
              <w:t>ед.</w:t>
            </w:r>
          </w:p>
        </w:tc>
        <w:tc>
          <w:tcPr>
            <w:tcW w:w="900" w:type="dxa"/>
            <w:tcBorders>
              <w:top w:val="single" w:sz="6" w:space="0" w:color="auto"/>
              <w:left w:val="single" w:sz="6" w:space="0" w:color="auto"/>
              <w:bottom w:val="single" w:sz="6" w:space="0" w:color="auto"/>
              <w:right w:val="single" w:sz="6" w:space="0" w:color="auto"/>
            </w:tcBorders>
            <w:hideMark/>
          </w:tcPr>
          <w:p w:rsidR="005D3ECC" w:rsidRPr="00614ED0" w:rsidRDefault="005D3ECC" w:rsidP="00251784">
            <w:pPr>
              <w:spacing w:before="40" w:after="40"/>
              <w:jc w:val="center"/>
              <w:rPr>
                <w:snapToGrid w:val="0"/>
                <w:color w:val="000000"/>
                <w:sz w:val="20"/>
                <w:szCs w:val="20"/>
              </w:rPr>
            </w:pPr>
            <w:r w:rsidRPr="00614ED0">
              <w:rPr>
                <w:snapToGrid w:val="0"/>
                <w:color w:val="000000"/>
                <w:sz w:val="20"/>
                <w:szCs w:val="20"/>
              </w:rPr>
              <w:t>0</w:t>
            </w:r>
          </w:p>
        </w:tc>
        <w:tc>
          <w:tcPr>
            <w:tcW w:w="900" w:type="dxa"/>
            <w:tcBorders>
              <w:top w:val="single" w:sz="6" w:space="0" w:color="auto"/>
              <w:left w:val="single" w:sz="6" w:space="0" w:color="auto"/>
              <w:bottom w:val="single" w:sz="6" w:space="0" w:color="auto"/>
              <w:right w:val="single" w:sz="6" w:space="0" w:color="auto"/>
            </w:tcBorders>
            <w:hideMark/>
          </w:tcPr>
          <w:p w:rsidR="005D3ECC" w:rsidRPr="00614ED0" w:rsidRDefault="005D3ECC" w:rsidP="00251784">
            <w:pPr>
              <w:spacing w:before="40" w:after="40"/>
              <w:jc w:val="center"/>
              <w:rPr>
                <w:snapToGrid w:val="0"/>
                <w:color w:val="000000"/>
                <w:sz w:val="20"/>
                <w:szCs w:val="20"/>
              </w:rPr>
            </w:pPr>
            <w:r w:rsidRPr="00614ED0">
              <w:rPr>
                <w:snapToGrid w:val="0"/>
                <w:color w:val="000000"/>
                <w:sz w:val="20"/>
                <w:szCs w:val="20"/>
              </w:rPr>
              <w:t>0</w:t>
            </w:r>
          </w:p>
        </w:tc>
        <w:tc>
          <w:tcPr>
            <w:tcW w:w="1080" w:type="dxa"/>
            <w:tcBorders>
              <w:top w:val="single" w:sz="6" w:space="0" w:color="auto"/>
              <w:left w:val="single" w:sz="6" w:space="0" w:color="auto"/>
              <w:bottom w:val="single" w:sz="6" w:space="0" w:color="auto"/>
              <w:right w:val="single" w:sz="6" w:space="0" w:color="auto"/>
            </w:tcBorders>
            <w:hideMark/>
          </w:tcPr>
          <w:p w:rsidR="005D3ECC" w:rsidRPr="00614ED0" w:rsidRDefault="005D3ECC" w:rsidP="00251784">
            <w:pPr>
              <w:spacing w:before="40" w:after="40"/>
              <w:jc w:val="center"/>
              <w:rPr>
                <w:snapToGrid w:val="0"/>
                <w:color w:val="000000"/>
                <w:sz w:val="20"/>
                <w:szCs w:val="20"/>
              </w:rPr>
            </w:pPr>
            <w:r w:rsidRPr="00614ED0">
              <w:rPr>
                <w:snapToGrid w:val="0"/>
                <w:color w:val="000000"/>
                <w:sz w:val="20"/>
                <w:szCs w:val="20"/>
              </w:rPr>
              <w:t>18</w:t>
            </w:r>
          </w:p>
        </w:tc>
        <w:tc>
          <w:tcPr>
            <w:tcW w:w="900" w:type="dxa"/>
            <w:tcBorders>
              <w:top w:val="single" w:sz="6" w:space="0" w:color="auto"/>
              <w:left w:val="single" w:sz="6" w:space="0" w:color="auto"/>
              <w:bottom w:val="single" w:sz="6" w:space="0" w:color="auto"/>
              <w:right w:val="single" w:sz="6" w:space="0" w:color="auto"/>
            </w:tcBorders>
            <w:hideMark/>
          </w:tcPr>
          <w:p w:rsidR="005D3ECC" w:rsidRPr="00614ED0" w:rsidRDefault="005D3ECC" w:rsidP="00251784">
            <w:pPr>
              <w:spacing w:before="40" w:after="40"/>
              <w:jc w:val="center"/>
              <w:rPr>
                <w:snapToGrid w:val="0"/>
                <w:color w:val="000000"/>
                <w:sz w:val="20"/>
                <w:szCs w:val="20"/>
              </w:rPr>
            </w:pPr>
            <w:r w:rsidRPr="00614ED0">
              <w:rPr>
                <w:snapToGrid w:val="0"/>
                <w:color w:val="000000"/>
                <w:sz w:val="20"/>
                <w:szCs w:val="20"/>
              </w:rPr>
              <w:t>0</w:t>
            </w:r>
          </w:p>
        </w:tc>
        <w:tc>
          <w:tcPr>
            <w:tcW w:w="1080" w:type="dxa"/>
            <w:tcBorders>
              <w:top w:val="single" w:sz="6" w:space="0" w:color="auto"/>
              <w:left w:val="single" w:sz="6" w:space="0" w:color="auto"/>
              <w:bottom w:val="single" w:sz="6" w:space="0" w:color="auto"/>
              <w:right w:val="single" w:sz="6" w:space="0" w:color="auto"/>
            </w:tcBorders>
            <w:hideMark/>
          </w:tcPr>
          <w:p w:rsidR="005D3ECC" w:rsidRPr="00614ED0" w:rsidRDefault="005D3ECC" w:rsidP="00251784">
            <w:pPr>
              <w:spacing w:before="40" w:after="40"/>
              <w:jc w:val="center"/>
              <w:rPr>
                <w:snapToGrid w:val="0"/>
                <w:color w:val="000000"/>
                <w:sz w:val="20"/>
                <w:szCs w:val="20"/>
              </w:rPr>
            </w:pPr>
            <w:r w:rsidRPr="00614ED0">
              <w:rPr>
                <w:snapToGrid w:val="0"/>
                <w:color w:val="000000"/>
                <w:sz w:val="20"/>
                <w:szCs w:val="20"/>
              </w:rPr>
              <w:t>30</w:t>
            </w:r>
          </w:p>
        </w:tc>
        <w:tc>
          <w:tcPr>
            <w:tcW w:w="1080" w:type="dxa"/>
            <w:tcBorders>
              <w:top w:val="single" w:sz="6" w:space="0" w:color="auto"/>
              <w:left w:val="single" w:sz="6" w:space="0" w:color="auto"/>
              <w:bottom w:val="single" w:sz="6" w:space="0" w:color="auto"/>
              <w:right w:val="single" w:sz="4" w:space="0" w:color="auto"/>
            </w:tcBorders>
          </w:tcPr>
          <w:p w:rsidR="005D3ECC" w:rsidRPr="00614ED0" w:rsidRDefault="005D3ECC" w:rsidP="00251784">
            <w:pPr>
              <w:spacing w:before="40" w:after="40"/>
              <w:jc w:val="center"/>
              <w:rPr>
                <w:snapToGrid w:val="0"/>
                <w:color w:val="000000"/>
                <w:sz w:val="20"/>
                <w:szCs w:val="20"/>
              </w:rPr>
            </w:pPr>
          </w:p>
        </w:tc>
      </w:tr>
      <w:tr w:rsidR="005D3ECC" w:rsidRPr="00614ED0" w:rsidTr="00251784">
        <w:tc>
          <w:tcPr>
            <w:tcW w:w="3119" w:type="dxa"/>
            <w:tcBorders>
              <w:top w:val="single" w:sz="6" w:space="0" w:color="auto"/>
              <w:left w:val="single" w:sz="4" w:space="0" w:color="auto"/>
              <w:bottom w:val="single" w:sz="6" w:space="0" w:color="auto"/>
              <w:right w:val="single" w:sz="6" w:space="0" w:color="auto"/>
            </w:tcBorders>
            <w:vAlign w:val="bottom"/>
            <w:hideMark/>
          </w:tcPr>
          <w:p w:rsidR="005D3ECC" w:rsidRPr="00614ED0" w:rsidRDefault="005D3ECC" w:rsidP="00251784">
            <w:pPr>
              <w:spacing w:before="40" w:after="40"/>
              <w:rPr>
                <w:snapToGrid w:val="0"/>
                <w:color w:val="000000"/>
                <w:sz w:val="20"/>
                <w:szCs w:val="20"/>
              </w:rPr>
            </w:pPr>
            <w:r w:rsidRPr="00614ED0">
              <w:rPr>
                <w:snapToGrid w:val="0"/>
                <w:color w:val="000000"/>
                <w:sz w:val="20"/>
                <w:szCs w:val="20"/>
              </w:rPr>
              <w:t>Инвестиции в основной капитал</w:t>
            </w:r>
          </w:p>
        </w:tc>
        <w:tc>
          <w:tcPr>
            <w:tcW w:w="1021" w:type="dxa"/>
            <w:tcBorders>
              <w:top w:val="single" w:sz="6" w:space="0" w:color="auto"/>
              <w:left w:val="single" w:sz="6" w:space="0" w:color="auto"/>
              <w:bottom w:val="single" w:sz="6" w:space="0" w:color="auto"/>
              <w:right w:val="single" w:sz="6" w:space="0" w:color="auto"/>
            </w:tcBorders>
            <w:vAlign w:val="center"/>
            <w:hideMark/>
          </w:tcPr>
          <w:p w:rsidR="005D3ECC" w:rsidRPr="00614ED0" w:rsidRDefault="005D3ECC" w:rsidP="00251784">
            <w:pPr>
              <w:spacing w:before="40" w:after="40"/>
              <w:jc w:val="center"/>
              <w:rPr>
                <w:snapToGrid w:val="0"/>
                <w:color w:val="000000"/>
                <w:sz w:val="20"/>
                <w:szCs w:val="20"/>
              </w:rPr>
            </w:pPr>
            <w:r w:rsidRPr="00614ED0">
              <w:rPr>
                <w:snapToGrid w:val="0"/>
                <w:color w:val="000000"/>
                <w:sz w:val="20"/>
                <w:szCs w:val="20"/>
              </w:rPr>
              <w:t>млн. руб.</w:t>
            </w:r>
          </w:p>
        </w:tc>
        <w:tc>
          <w:tcPr>
            <w:tcW w:w="900" w:type="dxa"/>
            <w:tcBorders>
              <w:top w:val="single" w:sz="6" w:space="0" w:color="auto"/>
              <w:left w:val="single" w:sz="6" w:space="0" w:color="auto"/>
              <w:bottom w:val="single" w:sz="6" w:space="0" w:color="auto"/>
              <w:right w:val="single" w:sz="6" w:space="0" w:color="auto"/>
            </w:tcBorders>
            <w:hideMark/>
          </w:tcPr>
          <w:p w:rsidR="005D3ECC" w:rsidRPr="00614ED0" w:rsidRDefault="005D3ECC" w:rsidP="00251784">
            <w:pPr>
              <w:spacing w:before="40" w:after="40"/>
              <w:jc w:val="center"/>
              <w:rPr>
                <w:snapToGrid w:val="0"/>
                <w:color w:val="000000"/>
                <w:sz w:val="20"/>
                <w:szCs w:val="20"/>
              </w:rPr>
            </w:pPr>
            <w:r w:rsidRPr="00614ED0">
              <w:rPr>
                <w:snapToGrid w:val="0"/>
                <w:color w:val="000000"/>
                <w:sz w:val="20"/>
                <w:szCs w:val="20"/>
              </w:rPr>
              <w:t>-</w:t>
            </w:r>
          </w:p>
        </w:tc>
        <w:tc>
          <w:tcPr>
            <w:tcW w:w="900" w:type="dxa"/>
            <w:tcBorders>
              <w:top w:val="single" w:sz="6" w:space="0" w:color="auto"/>
              <w:left w:val="single" w:sz="6" w:space="0" w:color="auto"/>
              <w:bottom w:val="single" w:sz="6" w:space="0" w:color="auto"/>
              <w:right w:val="single" w:sz="6" w:space="0" w:color="auto"/>
            </w:tcBorders>
            <w:hideMark/>
          </w:tcPr>
          <w:p w:rsidR="005D3ECC" w:rsidRPr="00614ED0" w:rsidRDefault="005D3ECC" w:rsidP="00251784">
            <w:pPr>
              <w:spacing w:before="40" w:after="40"/>
              <w:jc w:val="center"/>
              <w:rPr>
                <w:snapToGrid w:val="0"/>
                <w:color w:val="000000"/>
                <w:sz w:val="20"/>
                <w:szCs w:val="20"/>
              </w:rPr>
            </w:pPr>
            <w:r w:rsidRPr="00614ED0">
              <w:rPr>
                <w:snapToGrid w:val="0"/>
                <w:color w:val="000000"/>
                <w:sz w:val="20"/>
                <w:szCs w:val="20"/>
              </w:rPr>
              <w:t>20</w:t>
            </w:r>
          </w:p>
        </w:tc>
        <w:tc>
          <w:tcPr>
            <w:tcW w:w="1080" w:type="dxa"/>
            <w:tcBorders>
              <w:top w:val="single" w:sz="6" w:space="0" w:color="auto"/>
              <w:left w:val="single" w:sz="6" w:space="0" w:color="auto"/>
              <w:bottom w:val="single" w:sz="6" w:space="0" w:color="auto"/>
              <w:right w:val="single" w:sz="6" w:space="0" w:color="auto"/>
            </w:tcBorders>
            <w:hideMark/>
          </w:tcPr>
          <w:p w:rsidR="005D3ECC" w:rsidRPr="00614ED0" w:rsidRDefault="005D3ECC" w:rsidP="00251784">
            <w:pPr>
              <w:spacing w:before="40" w:after="40"/>
              <w:jc w:val="center"/>
              <w:rPr>
                <w:snapToGrid w:val="0"/>
                <w:color w:val="000000"/>
                <w:sz w:val="20"/>
                <w:szCs w:val="20"/>
              </w:rPr>
            </w:pPr>
            <w:r w:rsidRPr="00614ED0">
              <w:rPr>
                <w:snapToGrid w:val="0"/>
                <w:color w:val="000000"/>
                <w:sz w:val="20"/>
                <w:szCs w:val="20"/>
              </w:rPr>
              <w:t>100</w:t>
            </w:r>
          </w:p>
        </w:tc>
        <w:tc>
          <w:tcPr>
            <w:tcW w:w="900" w:type="dxa"/>
            <w:tcBorders>
              <w:top w:val="single" w:sz="6" w:space="0" w:color="auto"/>
              <w:left w:val="single" w:sz="6" w:space="0" w:color="auto"/>
              <w:bottom w:val="single" w:sz="6" w:space="0" w:color="auto"/>
              <w:right w:val="single" w:sz="6" w:space="0" w:color="auto"/>
            </w:tcBorders>
            <w:hideMark/>
          </w:tcPr>
          <w:p w:rsidR="005D3ECC" w:rsidRPr="00614ED0" w:rsidRDefault="005D3ECC" w:rsidP="00251784">
            <w:pPr>
              <w:spacing w:before="40" w:after="40"/>
              <w:jc w:val="center"/>
              <w:rPr>
                <w:snapToGrid w:val="0"/>
                <w:color w:val="000000"/>
                <w:sz w:val="20"/>
                <w:szCs w:val="20"/>
              </w:rPr>
            </w:pPr>
            <w:r w:rsidRPr="00614ED0">
              <w:rPr>
                <w:snapToGrid w:val="0"/>
                <w:color w:val="000000"/>
                <w:sz w:val="20"/>
                <w:szCs w:val="20"/>
              </w:rPr>
              <w:t>35</w:t>
            </w:r>
          </w:p>
        </w:tc>
        <w:tc>
          <w:tcPr>
            <w:tcW w:w="1080" w:type="dxa"/>
            <w:tcBorders>
              <w:top w:val="single" w:sz="6" w:space="0" w:color="auto"/>
              <w:left w:val="single" w:sz="6" w:space="0" w:color="auto"/>
              <w:bottom w:val="single" w:sz="6" w:space="0" w:color="auto"/>
              <w:right w:val="single" w:sz="6" w:space="0" w:color="auto"/>
            </w:tcBorders>
            <w:hideMark/>
          </w:tcPr>
          <w:p w:rsidR="005D3ECC" w:rsidRPr="00614ED0" w:rsidRDefault="005D3ECC" w:rsidP="00251784">
            <w:pPr>
              <w:spacing w:before="40" w:after="40"/>
              <w:jc w:val="center"/>
              <w:rPr>
                <w:snapToGrid w:val="0"/>
                <w:color w:val="000000"/>
                <w:sz w:val="20"/>
                <w:szCs w:val="20"/>
              </w:rPr>
            </w:pPr>
            <w:r w:rsidRPr="00614ED0">
              <w:rPr>
                <w:snapToGrid w:val="0"/>
                <w:color w:val="000000"/>
                <w:sz w:val="20"/>
                <w:szCs w:val="20"/>
              </w:rPr>
              <w:t>35</w:t>
            </w:r>
          </w:p>
        </w:tc>
        <w:tc>
          <w:tcPr>
            <w:tcW w:w="1080" w:type="dxa"/>
            <w:tcBorders>
              <w:top w:val="single" w:sz="6" w:space="0" w:color="auto"/>
              <w:left w:val="single" w:sz="6" w:space="0" w:color="auto"/>
              <w:bottom w:val="single" w:sz="6" w:space="0" w:color="auto"/>
              <w:right w:val="single" w:sz="4" w:space="0" w:color="auto"/>
            </w:tcBorders>
          </w:tcPr>
          <w:p w:rsidR="005D3ECC" w:rsidRPr="00614ED0" w:rsidRDefault="005D3ECC" w:rsidP="00251784">
            <w:pPr>
              <w:spacing w:before="40" w:after="40"/>
              <w:jc w:val="center"/>
              <w:rPr>
                <w:snapToGrid w:val="0"/>
                <w:color w:val="000000"/>
                <w:sz w:val="20"/>
                <w:szCs w:val="20"/>
              </w:rPr>
            </w:pPr>
          </w:p>
        </w:tc>
      </w:tr>
      <w:tr w:rsidR="005D3ECC" w:rsidRPr="00614ED0" w:rsidTr="00251784">
        <w:tc>
          <w:tcPr>
            <w:tcW w:w="3119" w:type="dxa"/>
            <w:tcBorders>
              <w:top w:val="single" w:sz="6" w:space="0" w:color="auto"/>
              <w:left w:val="single" w:sz="4" w:space="0" w:color="auto"/>
              <w:bottom w:val="single" w:sz="6" w:space="0" w:color="auto"/>
              <w:right w:val="single" w:sz="6" w:space="0" w:color="auto"/>
            </w:tcBorders>
            <w:vAlign w:val="bottom"/>
            <w:hideMark/>
          </w:tcPr>
          <w:p w:rsidR="005D3ECC" w:rsidRPr="00614ED0" w:rsidRDefault="005D3ECC" w:rsidP="00251784">
            <w:pPr>
              <w:spacing w:before="40" w:after="40"/>
              <w:rPr>
                <w:snapToGrid w:val="0"/>
                <w:color w:val="000000"/>
                <w:sz w:val="20"/>
                <w:szCs w:val="20"/>
              </w:rPr>
            </w:pPr>
            <w:r w:rsidRPr="00614ED0">
              <w:rPr>
                <w:snapToGrid w:val="0"/>
                <w:color w:val="000000"/>
                <w:sz w:val="20"/>
                <w:szCs w:val="20"/>
              </w:rPr>
              <w:t>Численность занятых в туризме</w:t>
            </w:r>
          </w:p>
        </w:tc>
        <w:tc>
          <w:tcPr>
            <w:tcW w:w="1021" w:type="dxa"/>
            <w:tcBorders>
              <w:top w:val="single" w:sz="6" w:space="0" w:color="auto"/>
              <w:left w:val="single" w:sz="6" w:space="0" w:color="auto"/>
              <w:bottom w:val="single" w:sz="6" w:space="0" w:color="auto"/>
              <w:right w:val="single" w:sz="6" w:space="0" w:color="auto"/>
            </w:tcBorders>
            <w:vAlign w:val="center"/>
            <w:hideMark/>
          </w:tcPr>
          <w:p w:rsidR="005D3ECC" w:rsidRPr="00614ED0" w:rsidRDefault="005D3ECC" w:rsidP="00251784">
            <w:pPr>
              <w:spacing w:before="40" w:after="40"/>
              <w:jc w:val="center"/>
              <w:rPr>
                <w:snapToGrid w:val="0"/>
                <w:color w:val="000000"/>
                <w:sz w:val="20"/>
                <w:szCs w:val="20"/>
              </w:rPr>
            </w:pPr>
            <w:r w:rsidRPr="00614ED0">
              <w:rPr>
                <w:snapToGrid w:val="0"/>
                <w:color w:val="000000"/>
                <w:sz w:val="20"/>
                <w:szCs w:val="20"/>
              </w:rPr>
              <w:t>чел.</w:t>
            </w:r>
          </w:p>
        </w:tc>
        <w:tc>
          <w:tcPr>
            <w:tcW w:w="900" w:type="dxa"/>
            <w:tcBorders>
              <w:top w:val="single" w:sz="6" w:space="0" w:color="auto"/>
              <w:left w:val="single" w:sz="6" w:space="0" w:color="auto"/>
              <w:bottom w:val="single" w:sz="6" w:space="0" w:color="auto"/>
              <w:right w:val="single" w:sz="6" w:space="0" w:color="auto"/>
            </w:tcBorders>
            <w:hideMark/>
          </w:tcPr>
          <w:p w:rsidR="005D3ECC" w:rsidRPr="00614ED0" w:rsidRDefault="005D3ECC" w:rsidP="00251784">
            <w:pPr>
              <w:spacing w:before="40" w:after="40"/>
              <w:jc w:val="center"/>
              <w:rPr>
                <w:snapToGrid w:val="0"/>
                <w:color w:val="000000"/>
                <w:sz w:val="20"/>
                <w:szCs w:val="20"/>
              </w:rPr>
            </w:pPr>
            <w:r w:rsidRPr="00614ED0">
              <w:rPr>
                <w:snapToGrid w:val="0"/>
                <w:color w:val="000000"/>
                <w:sz w:val="20"/>
                <w:szCs w:val="20"/>
              </w:rPr>
              <w:t>30</w:t>
            </w:r>
          </w:p>
        </w:tc>
        <w:tc>
          <w:tcPr>
            <w:tcW w:w="900" w:type="dxa"/>
            <w:tcBorders>
              <w:top w:val="single" w:sz="6" w:space="0" w:color="auto"/>
              <w:left w:val="single" w:sz="6" w:space="0" w:color="auto"/>
              <w:bottom w:val="single" w:sz="6" w:space="0" w:color="auto"/>
              <w:right w:val="single" w:sz="6" w:space="0" w:color="auto"/>
            </w:tcBorders>
            <w:hideMark/>
          </w:tcPr>
          <w:p w:rsidR="005D3ECC" w:rsidRPr="00614ED0" w:rsidRDefault="005D3ECC" w:rsidP="00251784">
            <w:pPr>
              <w:spacing w:before="40" w:after="40"/>
              <w:jc w:val="center"/>
              <w:rPr>
                <w:snapToGrid w:val="0"/>
                <w:color w:val="000000"/>
                <w:sz w:val="20"/>
                <w:szCs w:val="20"/>
              </w:rPr>
            </w:pPr>
            <w:r w:rsidRPr="00614ED0">
              <w:rPr>
                <w:snapToGrid w:val="0"/>
                <w:color w:val="000000"/>
                <w:sz w:val="20"/>
                <w:szCs w:val="20"/>
              </w:rPr>
              <w:t>30</w:t>
            </w:r>
          </w:p>
        </w:tc>
        <w:tc>
          <w:tcPr>
            <w:tcW w:w="1080" w:type="dxa"/>
            <w:tcBorders>
              <w:top w:val="single" w:sz="6" w:space="0" w:color="auto"/>
              <w:left w:val="single" w:sz="6" w:space="0" w:color="auto"/>
              <w:bottom w:val="single" w:sz="6" w:space="0" w:color="auto"/>
              <w:right w:val="single" w:sz="6" w:space="0" w:color="auto"/>
            </w:tcBorders>
            <w:hideMark/>
          </w:tcPr>
          <w:p w:rsidR="005D3ECC" w:rsidRPr="00614ED0" w:rsidRDefault="005D3ECC" w:rsidP="00251784">
            <w:pPr>
              <w:spacing w:before="40" w:after="40"/>
              <w:jc w:val="center"/>
              <w:rPr>
                <w:snapToGrid w:val="0"/>
                <w:color w:val="000000"/>
                <w:sz w:val="20"/>
                <w:szCs w:val="20"/>
              </w:rPr>
            </w:pPr>
            <w:r w:rsidRPr="00614ED0">
              <w:rPr>
                <w:snapToGrid w:val="0"/>
                <w:color w:val="000000"/>
                <w:sz w:val="20"/>
                <w:szCs w:val="20"/>
              </w:rPr>
              <w:t>35</w:t>
            </w:r>
          </w:p>
        </w:tc>
        <w:tc>
          <w:tcPr>
            <w:tcW w:w="900" w:type="dxa"/>
            <w:tcBorders>
              <w:top w:val="single" w:sz="6" w:space="0" w:color="auto"/>
              <w:left w:val="single" w:sz="6" w:space="0" w:color="auto"/>
              <w:bottom w:val="single" w:sz="6" w:space="0" w:color="auto"/>
              <w:right w:val="single" w:sz="6" w:space="0" w:color="auto"/>
            </w:tcBorders>
            <w:hideMark/>
          </w:tcPr>
          <w:p w:rsidR="005D3ECC" w:rsidRPr="00614ED0" w:rsidRDefault="005D3ECC" w:rsidP="00251784">
            <w:pPr>
              <w:spacing w:before="40" w:after="40"/>
              <w:jc w:val="center"/>
              <w:rPr>
                <w:snapToGrid w:val="0"/>
                <w:color w:val="000000"/>
                <w:sz w:val="20"/>
                <w:szCs w:val="20"/>
              </w:rPr>
            </w:pPr>
            <w:r w:rsidRPr="00614ED0">
              <w:rPr>
                <w:snapToGrid w:val="0"/>
                <w:color w:val="000000"/>
                <w:sz w:val="20"/>
                <w:szCs w:val="20"/>
              </w:rPr>
              <w:t>35</w:t>
            </w:r>
          </w:p>
        </w:tc>
        <w:tc>
          <w:tcPr>
            <w:tcW w:w="1080" w:type="dxa"/>
            <w:tcBorders>
              <w:top w:val="single" w:sz="6" w:space="0" w:color="auto"/>
              <w:left w:val="single" w:sz="6" w:space="0" w:color="auto"/>
              <w:bottom w:val="single" w:sz="6" w:space="0" w:color="auto"/>
              <w:right w:val="single" w:sz="6" w:space="0" w:color="auto"/>
            </w:tcBorders>
            <w:hideMark/>
          </w:tcPr>
          <w:p w:rsidR="005D3ECC" w:rsidRPr="00614ED0" w:rsidRDefault="005D3ECC" w:rsidP="00251784">
            <w:pPr>
              <w:spacing w:before="40" w:after="40"/>
              <w:jc w:val="center"/>
              <w:rPr>
                <w:snapToGrid w:val="0"/>
                <w:color w:val="000000"/>
                <w:sz w:val="20"/>
                <w:szCs w:val="20"/>
              </w:rPr>
            </w:pPr>
            <w:r w:rsidRPr="00614ED0">
              <w:rPr>
                <w:snapToGrid w:val="0"/>
                <w:color w:val="000000"/>
                <w:sz w:val="20"/>
                <w:szCs w:val="20"/>
              </w:rPr>
              <w:t>40</w:t>
            </w:r>
          </w:p>
        </w:tc>
        <w:tc>
          <w:tcPr>
            <w:tcW w:w="1080" w:type="dxa"/>
            <w:tcBorders>
              <w:top w:val="single" w:sz="6" w:space="0" w:color="auto"/>
              <w:left w:val="single" w:sz="6" w:space="0" w:color="auto"/>
              <w:bottom w:val="single" w:sz="6" w:space="0" w:color="auto"/>
              <w:right w:val="single" w:sz="4" w:space="0" w:color="auto"/>
            </w:tcBorders>
            <w:hideMark/>
          </w:tcPr>
          <w:p w:rsidR="005D3ECC" w:rsidRPr="00614ED0" w:rsidRDefault="005D3ECC" w:rsidP="00251784">
            <w:pPr>
              <w:spacing w:before="40" w:after="40"/>
              <w:jc w:val="center"/>
              <w:rPr>
                <w:snapToGrid w:val="0"/>
                <w:color w:val="000000"/>
                <w:sz w:val="20"/>
                <w:szCs w:val="20"/>
              </w:rPr>
            </w:pPr>
            <w:r w:rsidRPr="00614ED0">
              <w:rPr>
                <w:snapToGrid w:val="0"/>
                <w:color w:val="000000"/>
                <w:sz w:val="20"/>
                <w:szCs w:val="20"/>
              </w:rPr>
              <w:t>1,3 раза</w:t>
            </w:r>
          </w:p>
        </w:tc>
      </w:tr>
      <w:tr w:rsidR="005D3ECC" w:rsidRPr="00614ED0" w:rsidTr="00251784">
        <w:tc>
          <w:tcPr>
            <w:tcW w:w="3119" w:type="dxa"/>
            <w:tcBorders>
              <w:top w:val="single" w:sz="6" w:space="0" w:color="auto"/>
              <w:left w:val="single" w:sz="4" w:space="0" w:color="auto"/>
              <w:bottom w:val="single" w:sz="6" w:space="0" w:color="auto"/>
              <w:right w:val="single" w:sz="6" w:space="0" w:color="auto"/>
            </w:tcBorders>
            <w:hideMark/>
          </w:tcPr>
          <w:p w:rsidR="005D3ECC" w:rsidRPr="00614ED0" w:rsidRDefault="005D3ECC" w:rsidP="00251784">
            <w:pPr>
              <w:spacing w:before="40" w:after="40"/>
              <w:rPr>
                <w:snapToGrid w:val="0"/>
                <w:color w:val="000000"/>
                <w:sz w:val="20"/>
                <w:szCs w:val="20"/>
              </w:rPr>
            </w:pPr>
            <w:r w:rsidRPr="00614ED0">
              <w:rPr>
                <w:snapToGrid w:val="0"/>
                <w:color w:val="000000"/>
                <w:sz w:val="20"/>
                <w:szCs w:val="20"/>
              </w:rPr>
              <w:t xml:space="preserve">Число новых рабочих мест </w:t>
            </w:r>
          </w:p>
        </w:tc>
        <w:tc>
          <w:tcPr>
            <w:tcW w:w="1021" w:type="dxa"/>
            <w:tcBorders>
              <w:top w:val="single" w:sz="6" w:space="0" w:color="auto"/>
              <w:left w:val="single" w:sz="6" w:space="0" w:color="auto"/>
              <w:bottom w:val="single" w:sz="6" w:space="0" w:color="auto"/>
              <w:right w:val="single" w:sz="6" w:space="0" w:color="auto"/>
            </w:tcBorders>
            <w:vAlign w:val="center"/>
            <w:hideMark/>
          </w:tcPr>
          <w:p w:rsidR="005D3ECC" w:rsidRPr="00614ED0" w:rsidRDefault="005D3ECC" w:rsidP="00251784">
            <w:pPr>
              <w:spacing w:before="40" w:after="40"/>
              <w:jc w:val="center"/>
              <w:rPr>
                <w:snapToGrid w:val="0"/>
                <w:color w:val="000000"/>
                <w:sz w:val="20"/>
                <w:szCs w:val="20"/>
              </w:rPr>
            </w:pPr>
            <w:r w:rsidRPr="00614ED0">
              <w:rPr>
                <w:snapToGrid w:val="0"/>
                <w:color w:val="000000"/>
                <w:sz w:val="20"/>
                <w:szCs w:val="20"/>
              </w:rPr>
              <w:t>ед.</w:t>
            </w:r>
          </w:p>
        </w:tc>
        <w:tc>
          <w:tcPr>
            <w:tcW w:w="900" w:type="dxa"/>
            <w:tcBorders>
              <w:top w:val="single" w:sz="6" w:space="0" w:color="auto"/>
              <w:left w:val="single" w:sz="6" w:space="0" w:color="auto"/>
              <w:bottom w:val="single" w:sz="6" w:space="0" w:color="auto"/>
              <w:right w:val="single" w:sz="6" w:space="0" w:color="auto"/>
            </w:tcBorders>
            <w:hideMark/>
          </w:tcPr>
          <w:p w:rsidR="005D3ECC" w:rsidRPr="00614ED0" w:rsidRDefault="005D3ECC" w:rsidP="00251784">
            <w:pPr>
              <w:spacing w:before="40" w:after="40"/>
              <w:jc w:val="center"/>
              <w:rPr>
                <w:snapToGrid w:val="0"/>
                <w:color w:val="000000"/>
                <w:sz w:val="20"/>
                <w:szCs w:val="20"/>
              </w:rPr>
            </w:pPr>
            <w:r w:rsidRPr="00614ED0">
              <w:rPr>
                <w:snapToGrid w:val="0"/>
                <w:color w:val="000000"/>
                <w:sz w:val="20"/>
                <w:szCs w:val="20"/>
              </w:rPr>
              <w:t>5</w:t>
            </w:r>
          </w:p>
        </w:tc>
        <w:tc>
          <w:tcPr>
            <w:tcW w:w="900" w:type="dxa"/>
            <w:tcBorders>
              <w:top w:val="single" w:sz="6" w:space="0" w:color="auto"/>
              <w:left w:val="single" w:sz="6" w:space="0" w:color="auto"/>
              <w:bottom w:val="single" w:sz="6" w:space="0" w:color="auto"/>
              <w:right w:val="single" w:sz="6" w:space="0" w:color="auto"/>
            </w:tcBorders>
            <w:hideMark/>
          </w:tcPr>
          <w:p w:rsidR="005D3ECC" w:rsidRPr="00614ED0" w:rsidRDefault="005D3ECC" w:rsidP="00251784">
            <w:pPr>
              <w:spacing w:before="40" w:after="40"/>
              <w:jc w:val="center"/>
              <w:rPr>
                <w:snapToGrid w:val="0"/>
                <w:color w:val="000000"/>
                <w:sz w:val="20"/>
                <w:szCs w:val="20"/>
              </w:rPr>
            </w:pPr>
            <w:r w:rsidRPr="00614ED0">
              <w:rPr>
                <w:snapToGrid w:val="0"/>
                <w:color w:val="000000"/>
                <w:sz w:val="20"/>
                <w:szCs w:val="20"/>
              </w:rPr>
              <w:t>0</w:t>
            </w:r>
          </w:p>
        </w:tc>
        <w:tc>
          <w:tcPr>
            <w:tcW w:w="1080" w:type="dxa"/>
            <w:tcBorders>
              <w:top w:val="single" w:sz="6" w:space="0" w:color="auto"/>
              <w:left w:val="single" w:sz="6" w:space="0" w:color="auto"/>
              <w:bottom w:val="single" w:sz="6" w:space="0" w:color="auto"/>
              <w:right w:val="single" w:sz="6" w:space="0" w:color="auto"/>
            </w:tcBorders>
            <w:hideMark/>
          </w:tcPr>
          <w:p w:rsidR="005D3ECC" w:rsidRPr="00614ED0" w:rsidRDefault="005D3ECC" w:rsidP="00251784">
            <w:pPr>
              <w:spacing w:before="40" w:after="40"/>
              <w:jc w:val="center"/>
              <w:rPr>
                <w:snapToGrid w:val="0"/>
                <w:color w:val="000000"/>
                <w:sz w:val="20"/>
                <w:szCs w:val="20"/>
              </w:rPr>
            </w:pPr>
            <w:r w:rsidRPr="00614ED0">
              <w:rPr>
                <w:snapToGrid w:val="0"/>
                <w:color w:val="000000"/>
                <w:sz w:val="20"/>
                <w:szCs w:val="20"/>
              </w:rPr>
              <w:t>5</w:t>
            </w:r>
          </w:p>
        </w:tc>
        <w:tc>
          <w:tcPr>
            <w:tcW w:w="900" w:type="dxa"/>
            <w:tcBorders>
              <w:top w:val="single" w:sz="6" w:space="0" w:color="auto"/>
              <w:left w:val="single" w:sz="6" w:space="0" w:color="auto"/>
              <w:bottom w:val="single" w:sz="6" w:space="0" w:color="auto"/>
              <w:right w:val="single" w:sz="6" w:space="0" w:color="auto"/>
            </w:tcBorders>
            <w:hideMark/>
          </w:tcPr>
          <w:p w:rsidR="005D3ECC" w:rsidRPr="00614ED0" w:rsidRDefault="005D3ECC" w:rsidP="00251784">
            <w:pPr>
              <w:spacing w:before="40" w:after="40"/>
              <w:jc w:val="center"/>
              <w:rPr>
                <w:snapToGrid w:val="0"/>
                <w:color w:val="000000"/>
                <w:sz w:val="20"/>
                <w:szCs w:val="20"/>
              </w:rPr>
            </w:pPr>
            <w:r w:rsidRPr="00614ED0">
              <w:rPr>
                <w:snapToGrid w:val="0"/>
                <w:color w:val="000000"/>
                <w:sz w:val="20"/>
                <w:szCs w:val="20"/>
              </w:rPr>
              <w:t>0</w:t>
            </w:r>
          </w:p>
        </w:tc>
        <w:tc>
          <w:tcPr>
            <w:tcW w:w="1080" w:type="dxa"/>
            <w:tcBorders>
              <w:top w:val="single" w:sz="6" w:space="0" w:color="auto"/>
              <w:left w:val="single" w:sz="6" w:space="0" w:color="auto"/>
              <w:bottom w:val="single" w:sz="6" w:space="0" w:color="auto"/>
              <w:right w:val="single" w:sz="6" w:space="0" w:color="auto"/>
            </w:tcBorders>
            <w:hideMark/>
          </w:tcPr>
          <w:p w:rsidR="005D3ECC" w:rsidRPr="00614ED0" w:rsidRDefault="005D3ECC" w:rsidP="00251784">
            <w:pPr>
              <w:spacing w:before="40" w:after="40"/>
              <w:jc w:val="center"/>
              <w:rPr>
                <w:snapToGrid w:val="0"/>
                <w:color w:val="000000"/>
                <w:sz w:val="20"/>
                <w:szCs w:val="20"/>
              </w:rPr>
            </w:pPr>
            <w:r w:rsidRPr="00614ED0">
              <w:rPr>
                <w:snapToGrid w:val="0"/>
                <w:color w:val="000000"/>
                <w:sz w:val="20"/>
                <w:szCs w:val="20"/>
              </w:rPr>
              <w:t>5</w:t>
            </w:r>
          </w:p>
        </w:tc>
        <w:tc>
          <w:tcPr>
            <w:tcW w:w="1080" w:type="dxa"/>
            <w:tcBorders>
              <w:top w:val="single" w:sz="6" w:space="0" w:color="auto"/>
              <w:left w:val="single" w:sz="6" w:space="0" w:color="auto"/>
              <w:bottom w:val="single" w:sz="6" w:space="0" w:color="auto"/>
              <w:right w:val="single" w:sz="4" w:space="0" w:color="auto"/>
            </w:tcBorders>
            <w:hideMark/>
          </w:tcPr>
          <w:p w:rsidR="005D3ECC" w:rsidRPr="00614ED0" w:rsidRDefault="005D3ECC" w:rsidP="00251784">
            <w:pPr>
              <w:spacing w:before="40" w:after="40"/>
              <w:jc w:val="center"/>
              <w:rPr>
                <w:snapToGrid w:val="0"/>
                <w:color w:val="000000"/>
                <w:sz w:val="20"/>
                <w:szCs w:val="20"/>
              </w:rPr>
            </w:pPr>
            <w:r w:rsidRPr="00614ED0">
              <w:rPr>
                <w:snapToGrid w:val="0"/>
                <w:color w:val="000000"/>
                <w:sz w:val="20"/>
                <w:szCs w:val="20"/>
              </w:rPr>
              <w:t>80</w:t>
            </w:r>
          </w:p>
        </w:tc>
      </w:tr>
    </w:tbl>
    <w:p w:rsidR="005D3ECC" w:rsidRPr="00614ED0" w:rsidRDefault="005D3ECC" w:rsidP="005D3ECC">
      <w:pPr>
        <w:rPr>
          <w:sz w:val="20"/>
          <w:szCs w:val="20"/>
        </w:rPr>
      </w:pPr>
    </w:p>
    <w:p w:rsidR="005D3ECC" w:rsidRPr="00614ED0" w:rsidRDefault="005D3ECC" w:rsidP="005D3ECC">
      <w:pPr>
        <w:ind w:firstLine="709"/>
        <w:rPr>
          <w:b/>
          <w:sz w:val="20"/>
          <w:szCs w:val="20"/>
        </w:rPr>
      </w:pPr>
    </w:p>
    <w:p w:rsidR="005D3ECC" w:rsidRPr="00614ED0" w:rsidRDefault="005D3ECC" w:rsidP="005D3ECC">
      <w:pPr>
        <w:ind w:firstLine="709"/>
        <w:rPr>
          <w:b/>
          <w:sz w:val="20"/>
          <w:szCs w:val="20"/>
        </w:rPr>
      </w:pPr>
      <w:r>
        <w:rPr>
          <w:b/>
          <w:sz w:val="20"/>
          <w:szCs w:val="20"/>
        </w:rPr>
        <w:t>5</w:t>
      </w:r>
      <w:r w:rsidRPr="00614ED0">
        <w:rPr>
          <w:b/>
          <w:sz w:val="20"/>
          <w:szCs w:val="20"/>
        </w:rPr>
        <w:t>.4. Развитие малого и среднего предпринимательства</w:t>
      </w:r>
    </w:p>
    <w:p w:rsidR="005D3ECC" w:rsidRPr="00614ED0" w:rsidRDefault="005D3ECC" w:rsidP="005D3ECC">
      <w:pPr>
        <w:ind w:firstLine="709"/>
        <w:rPr>
          <w:sz w:val="20"/>
          <w:szCs w:val="20"/>
        </w:rPr>
      </w:pPr>
    </w:p>
    <w:p w:rsidR="005D3ECC" w:rsidRPr="00614ED0" w:rsidRDefault="005D3ECC" w:rsidP="005D3ECC">
      <w:pPr>
        <w:ind w:firstLine="709"/>
        <w:rPr>
          <w:sz w:val="20"/>
          <w:szCs w:val="20"/>
        </w:rPr>
      </w:pPr>
      <w:r w:rsidRPr="00614ED0">
        <w:rPr>
          <w:sz w:val="20"/>
          <w:szCs w:val="20"/>
        </w:rPr>
        <w:t>Создание благоприятных условий для развития малого и среднего предпринимательства рассматривается в качестве одного из основных факторов обеспечения социально-экономического благополучия Кемского муниципального района, роста налоговых поступлений, повышения жизненного уровня и занятости населения.</w:t>
      </w:r>
    </w:p>
    <w:p w:rsidR="005D3ECC" w:rsidRPr="00614ED0" w:rsidRDefault="005D3ECC" w:rsidP="005D3ECC">
      <w:pPr>
        <w:ind w:firstLine="709"/>
        <w:rPr>
          <w:sz w:val="20"/>
          <w:szCs w:val="20"/>
        </w:rPr>
      </w:pPr>
      <w:r w:rsidRPr="00614ED0">
        <w:rPr>
          <w:sz w:val="20"/>
          <w:szCs w:val="20"/>
        </w:rPr>
        <w:t>В период реализации Программы планируется:</w:t>
      </w:r>
    </w:p>
    <w:p w:rsidR="005D3ECC" w:rsidRPr="00614ED0" w:rsidRDefault="005D3ECC" w:rsidP="005D3ECC">
      <w:pPr>
        <w:ind w:firstLine="709"/>
        <w:rPr>
          <w:sz w:val="20"/>
          <w:szCs w:val="20"/>
        </w:rPr>
      </w:pPr>
      <w:r w:rsidRPr="00614ED0">
        <w:rPr>
          <w:sz w:val="20"/>
          <w:szCs w:val="20"/>
        </w:rPr>
        <w:t xml:space="preserve">-организация информационно-консультационной поддержки субъектов малого и среднего предпринимательства; </w:t>
      </w:r>
    </w:p>
    <w:p w:rsidR="005D3ECC" w:rsidRPr="00614ED0" w:rsidRDefault="005D3ECC" w:rsidP="005D3ECC">
      <w:pPr>
        <w:autoSpaceDE w:val="0"/>
        <w:autoSpaceDN w:val="0"/>
        <w:adjustRightInd w:val="0"/>
        <w:ind w:firstLine="709"/>
        <w:rPr>
          <w:sz w:val="20"/>
          <w:szCs w:val="20"/>
        </w:rPr>
      </w:pPr>
      <w:r w:rsidRPr="00614ED0">
        <w:rPr>
          <w:sz w:val="20"/>
          <w:szCs w:val="20"/>
        </w:rPr>
        <w:t>-оказание финансовой поддержки субъектам малого и среднего предпринимательства (предоставление грантов начинающим субъектам малого и среднего предпринимательства на создание собственного дела, с</w:t>
      </w:r>
      <w:r w:rsidRPr="00614ED0">
        <w:rPr>
          <w:bCs/>
          <w:sz w:val="20"/>
          <w:szCs w:val="20"/>
        </w:rPr>
        <w:t>убсидирование части затрат субъектов малого и среднего предпринимательства, связанных с уплатой процентов по кредитам, привлеченным в российских кредитных организациях на строительство (реконструкцию) для собственных нужд производственных зданий, строений и сооружений либо приобретение оборудования в целях создания и (или) развития либо модернизации производства товаров (работ, услуг)</w:t>
      </w:r>
      <w:r w:rsidRPr="00614ED0">
        <w:rPr>
          <w:sz w:val="20"/>
          <w:szCs w:val="20"/>
        </w:rPr>
        <w:t>;</w:t>
      </w:r>
    </w:p>
    <w:p w:rsidR="005D3ECC" w:rsidRPr="00614ED0" w:rsidRDefault="005D3ECC" w:rsidP="005D3ECC">
      <w:pPr>
        <w:tabs>
          <w:tab w:val="num" w:pos="360"/>
        </w:tabs>
        <w:ind w:firstLine="709"/>
        <w:rPr>
          <w:sz w:val="20"/>
          <w:szCs w:val="20"/>
        </w:rPr>
      </w:pPr>
      <w:r w:rsidRPr="00614ED0">
        <w:rPr>
          <w:sz w:val="20"/>
          <w:szCs w:val="20"/>
        </w:rPr>
        <w:t xml:space="preserve">-оказание имущественной поддержки субъектам малого </w:t>
      </w:r>
      <w:r>
        <w:rPr>
          <w:sz w:val="20"/>
          <w:szCs w:val="20"/>
        </w:rPr>
        <w:t>и среднего предпринимательства.</w:t>
      </w:r>
    </w:p>
    <w:p w:rsidR="005D3ECC" w:rsidRPr="00614ED0" w:rsidRDefault="005D3ECC" w:rsidP="005D3ECC">
      <w:pPr>
        <w:pStyle w:val="af4"/>
        <w:spacing w:after="0"/>
        <w:rPr>
          <w:rFonts w:ascii="Times New Roman" w:hAnsi="Times New Roman" w:cs="Times New Roman"/>
          <w:sz w:val="20"/>
          <w:szCs w:val="20"/>
        </w:rPr>
      </w:pPr>
      <w:r w:rsidRPr="00614ED0">
        <w:rPr>
          <w:rFonts w:ascii="Times New Roman" w:hAnsi="Times New Roman" w:cs="Times New Roman"/>
          <w:sz w:val="20"/>
          <w:szCs w:val="20"/>
        </w:rPr>
        <w:lastRenderedPageBreak/>
        <w:t xml:space="preserve">На территории Кемского района снабжением населения отдаленных населенных пунктов потребительскими товарами осуществляет Кемское РАЙПО, в состав которого входит 10 магазинов. Между администрацией Кемского муниципального района и Кемским РАЙПО ежегодно заключается Соглашение, в соответствии с которым ведется торговое обслуживание сельского населения. В летне-осенний период предполагается активное ведение заготовительной деятельности, что позволит сельским жителям сдавать излишки сельхозпродуктов, дикорастущих ягод и грибов. </w:t>
      </w:r>
    </w:p>
    <w:p w:rsidR="005D3ECC" w:rsidRPr="00614ED0" w:rsidRDefault="005D3ECC" w:rsidP="005D3ECC">
      <w:pPr>
        <w:pStyle w:val="af4"/>
        <w:spacing w:after="0"/>
        <w:rPr>
          <w:rFonts w:ascii="Times New Roman" w:hAnsi="Times New Roman" w:cs="Times New Roman"/>
          <w:sz w:val="20"/>
          <w:szCs w:val="20"/>
        </w:rPr>
      </w:pPr>
      <w:r w:rsidRPr="00614ED0">
        <w:rPr>
          <w:rFonts w:ascii="Times New Roman" w:hAnsi="Times New Roman" w:cs="Times New Roman"/>
          <w:sz w:val="20"/>
          <w:szCs w:val="20"/>
        </w:rPr>
        <w:t>С целью развития на территории Кемского района потребительской кооперации Кемскому РАЙПО планируется возмещение расходов по доставке товаров первой необходимости в сельские магазины. В бюджете Кемского района на 2017 год на эти цели предлагается предусмотреть средства в объеме 60 тыс. руб.</w:t>
      </w:r>
    </w:p>
    <w:p w:rsidR="005D3ECC" w:rsidRPr="00614ED0" w:rsidRDefault="005D3ECC" w:rsidP="005D3ECC">
      <w:pPr>
        <w:tabs>
          <w:tab w:val="num" w:pos="360"/>
        </w:tabs>
        <w:ind w:firstLine="709"/>
        <w:rPr>
          <w:sz w:val="20"/>
          <w:szCs w:val="20"/>
        </w:rPr>
      </w:pPr>
      <w:r w:rsidRPr="00614ED0">
        <w:rPr>
          <w:sz w:val="20"/>
          <w:szCs w:val="20"/>
        </w:rPr>
        <w:t xml:space="preserve">Планируется возмещение части затрат на выполнение работ, связанных с осуществлением регулярных перевозок по регулируемым тарифам. В 2017 году сумма возмещения составит 598970 рублей. </w:t>
      </w:r>
    </w:p>
    <w:p w:rsidR="005D3ECC" w:rsidRPr="00614ED0" w:rsidRDefault="005D3ECC" w:rsidP="005D3ECC">
      <w:pPr>
        <w:tabs>
          <w:tab w:val="num" w:pos="360"/>
        </w:tabs>
        <w:ind w:firstLine="709"/>
        <w:rPr>
          <w:sz w:val="20"/>
          <w:szCs w:val="20"/>
        </w:rPr>
      </w:pPr>
      <w:r w:rsidRPr="00614ED0">
        <w:rPr>
          <w:sz w:val="20"/>
          <w:szCs w:val="20"/>
        </w:rPr>
        <w:t xml:space="preserve">Всего направление развития малого и среднего предпринимательства предусматривает реализацию трех мероприятий общим объемом финансирования 6835880 рублей, в т. ч. из местного бюджета – 2935880 рублей. </w:t>
      </w:r>
    </w:p>
    <w:p w:rsidR="005D3ECC" w:rsidRPr="00614ED0" w:rsidRDefault="005D3ECC" w:rsidP="005D3ECC">
      <w:pPr>
        <w:jc w:val="center"/>
        <w:rPr>
          <w:b/>
          <w:snapToGrid w:val="0"/>
          <w:sz w:val="20"/>
          <w:szCs w:val="20"/>
        </w:rPr>
      </w:pPr>
    </w:p>
    <w:p w:rsidR="005D3ECC" w:rsidRDefault="005D3ECC" w:rsidP="005D3ECC">
      <w:pPr>
        <w:jc w:val="center"/>
        <w:rPr>
          <w:b/>
          <w:snapToGrid w:val="0"/>
          <w:sz w:val="20"/>
          <w:szCs w:val="20"/>
        </w:rPr>
      </w:pPr>
    </w:p>
    <w:p w:rsidR="005D3ECC" w:rsidRPr="00614ED0" w:rsidRDefault="005D3ECC" w:rsidP="005D3ECC">
      <w:pPr>
        <w:jc w:val="center"/>
        <w:rPr>
          <w:b/>
          <w:snapToGrid w:val="0"/>
          <w:sz w:val="20"/>
          <w:szCs w:val="20"/>
        </w:rPr>
      </w:pPr>
      <w:r w:rsidRPr="00614ED0">
        <w:rPr>
          <w:b/>
          <w:snapToGrid w:val="0"/>
          <w:sz w:val="20"/>
          <w:szCs w:val="20"/>
        </w:rPr>
        <w:t>Малое и среднее предпринимательство</w:t>
      </w:r>
    </w:p>
    <w:p w:rsidR="005D3ECC" w:rsidRPr="00614ED0" w:rsidRDefault="005D3ECC" w:rsidP="005D3ECC">
      <w:pPr>
        <w:spacing w:line="360" w:lineRule="auto"/>
        <w:jc w:val="right"/>
        <w:rPr>
          <w:b/>
          <w:sz w:val="20"/>
          <w:szCs w:val="20"/>
        </w:rPr>
      </w:pPr>
      <w:r w:rsidRPr="00614ED0">
        <w:rPr>
          <w:i/>
          <w:sz w:val="20"/>
          <w:szCs w:val="20"/>
        </w:rPr>
        <w:t>таблица 6</w:t>
      </w:r>
    </w:p>
    <w:tbl>
      <w:tblPr>
        <w:tblW w:w="10200" w:type="dxa"/>
        <w:tblInd w:w="30" w:type="dxa"/>
        <w:tblLayout w:type="fixed"/>
        <w:tblCellMar>
          <w:left w:w="30" w:type="dxa"/>
          <w:right w:w="30" w:type="dxa"/>
        </w:tblCellMar>
        <w:tblLook w:val="04A0" w:firstRow="1" w:lastRow="0" w:firstColumn="1" w:lastColumn="0" w:noHBand="0" w:noVBand="1"/>
      </w:tblPr>
      <w:tblGrid>
        <w:gridCol w:w="3401"/>
        <w:gridCol w:w="738"/>
        <w:gridCol w:w="962"/>
        <w:gridCol w:w="992"/>
        <w:gridCol w:w="991"/>
        <w:gridCol w:w="850"/>
        <w:gridCol w:w="992"/>
        <w:gridCol w:w="1274"/>
      </w:tblGrid>
      <w:tr w:rsidR="005D3ECC" w:rsidRPr="00614ED0" w:rsidTr="00251784">
        <w:trPr>
          <w:cantSplit/>
          <w:trHeight w:val="997"/>
          <w:tblHeader/>
        </w:trPr>
        <w:tc>
          <w:tcPr>
            <w:tcW w:w="3402" w:type="dxa"/>
            <w:tcBorders>
              <w:top w:val="single" w:sz="6" w:space="0" w:color="auto"/>
              <w:left w:val="single" w:sz="4" w:space="0" w:color="auto"/>
              <w:bottom w:val="single" w:sz="6" w:space="0" w:color="auto"/>
              <w:right w:val="single" w:sz="6" w:space="0" w:color="auto"/>
            </w:tcBorders>
            <w:vAlign w:val="center"/>
            <w:hideMark/>
          </w:tcPr>
          <w:p w:rsidR="005D3ECC" w:rsidRPr="00614ED0" w:rsidRDefault="005D3ECC" w:rsidP="00251784">
            <w:pPr>
              <w:spacing w:before="60"/>
              <w:jc w:val="center"/>
              <w:rPr>
                <w:b/>
                <w:snapToGrid w:val="0"/>
                <w:color w:val="000000"/>
                <w:sz w:val="20"/>
                <w:szCs w:val="20"/>
              </w:rPr>
            </w:pPr>
            <w:r w:rsidRPr="00614ED0">
              <w:rPr>
                <w:b/>
                <w:snapToGrid w:val="0"/>
                <w:color w:val="000000"/>
                <w:sz w:val="20"/>
                <w:szCs w:val="20"/>
              </w:rPr>
              <w:t>Показатели</w:t>
            </w:r>
          </w:p>
        </w:tc>
        <w:tc>
          <w:tcPr>
            <w:tcW w:w="738" w:type="dxa"/>
            <w:tcBorders>
              <w:top w:val="single" w:sz="6" w:space="0" w:color="auto"/>
              <w:left w:val="single" w:sz="6" w:space="0" w:color="auto"/>
              <w:bottom w:val="single" w:sz="6" w:space="0" w:color="auto"/>
              <w:right w:val="single" w:sz="6" w:space="0" w:color="auto"/>
            </w:tcBorders>
            <w:textDirection w:val="btLr"/>
            <w:vAlign w:val="center"/>
            <w:hideMark/>
          </w:tcPr>
          <w:p w:rsidR="005D3ECC" w:rsidRPr="00614ED0" w:rsidRDefault="005D3ECC" w:rsidP="00251784">
            <w:pPr>
              <w:spacing w:before="60"/>
              <w:jc w:val="center"/>
              <w:rPr>
                <w:b/>
                <w:sz w:val="20"/>
                <w:szCs w:val="20"/>
              </w:rPr>
            </w:pPr>
            <w:r w:rsidRPr="00614ED0">
              <w:rPr>
                <w:b/>
                <w:sz w:val="20"/>
                <w:szCs w:val="20"/>
              </w:rPr>
              <w:t>Единица измерения</w:t>
            </w:r>
          </w:p>
        </w:tc>
        <w:tc>
          <w:tcPr>
            <w:tcW w:w="963" w:type="dxa"/>
            <w:tcBorders>
              <w:top w:val="single" w:sz="6" w:space="0" w:color="auto"/>
              <w:left w:val="single" w:sz="6" w:space="0" w:color="auto"/>
              <w:bottom w:val="single" w:sz="6" w:space="0" w:color="auto"/>
              <w:right w:val="single" w:sz="6" w:space="0" w:color="auto"/>
            </w:tcBorders>
            <w:vAlign w:val="center"/>
            <w:hideMark/>
          </w:tcPr>
          <w:p w:rsidR="005D3ECC" w:rsidRPr="00614ED0" w:rsidRDefault="005D3ECC" w:rsidP="00251784">
            <w:pPr>
              <w:spacing w:before="60"/>
              <w:jc w:val="center"/>
              <w:rPr>
                <w:b/>
                <w:sz w:val="20"/>
                <w:szCs w:val="20"/>
              </w:rPr>
            </w:pPr>
            <w:r w:rsidRPr="00614ED0">
              <w:rPr>
                <w:b/>
                <w:sz w:val="20"/>
                <w:szCs w:val="20"/>
              </w:rPr>
              <w:t>2015</w:t>
            </w:r>
          </w:p>
          <w:p w:rsidR="005D3ECC" w:rsidRPr="00614ED0" w:rsidRDefault="005D3ECC" w:rsidP="00251784">
            <w:pPr>
              <w:spacing w:before="60"/>
              <w:jc w:val="center"/>
              <w:rPr>
                <w:b/>
                <w:sz w:val="20"/>
                <w:szCs w:val="20"/>
              </w:rPr>
            </w:pPr>
            <w:r w:rsidRPr="00614ED0">
              <w:rPr>
                <w:b/>
                <w:sz w:val="20"/>
                <w:szCs w:val="20"/>
              </w:rPr>
              <w:t>год             оценка</w:t>
            </w:r>
          </w:p>
        </w:tc>
        <w:tc>
          <w:tcPr>
            <w:tcW w:w="993" w:type="dxa"/>
            <w:tcBorders>
              <w:top w:val="single" w:sz="6" w:space="0" w:color="auto"/>
              <w:left w:val="single" w:sz="6" w:space="0" w:color="auto"/>
              <w:bottom w:val="single" w:sz="6" w:space="0" w:color="auto"/>
              <w:right w:val="single" w:sz="6" w:space="0" w:color="auto"/>
            </w:tcBorders>
            <w:vAlign w:val="center"/>
            <w:hideMark/>
          </w:tcPr>
          <w:p w:rsidR="005D3ECC" w:rsidRPr="00614ED0" w:rsidRDefault="005D3ECC" w:rsidP="00251784">
            <w:pPr>
              <w:spacing w:before="60"/>
              <w:jc w:val="center"/>
              <w:rPr>
                <w:b/>
                <w:sz w:val="20"/>
                <w:szCs w:val="20"/>
              </w:rPr>
            </w:pPr>
            <w:r w:rsidRPr="00614ED0">
              <w:rPr>
                <w:b/>
                <w:sz w:val="20"/>
                <w:szCs w:val="20"/>
              </w:rPr>
              <w:t>2016</w:t>
            </w:r>
          </w:p>
          <w:p w:rsidR="005D3ECC" w:rsidRPr="00614ED0" w:rsidRDefault="005D3ECC" w:rsidP="00251784">
            <w:pPr>
              <w:spacing w:before="60"/>
              <w:jc w:val="center"/>
              <w:rPr>
                <w:b/>
                <w:sz w:val="20"/>
                <w:szCs w:val="20"/>
              </w:rPr>
            </w:pPr>
            <w:r w:rsidRPr="00614ED0">
              <w:rPr>
                <w:b/>
                <w:sz w:val="20"/>
                <w:szCs w:val="20"/>
              </w:rPr>
              <w:t>год             прогноз</w:t>
            </w:r>
          </w:p>
        </w:tc>
        <w:tc>
          <w:tcPr>
            <w:tcW w:w="992" w:type="dxa"/>
            <w:tcBorders>
              <w:top w:val="single" w:sz="6" w:space="0" w:color="auto"/>
              <w:left w:val="single" w:sz="6" w:space="0" w:color="auto"/>
              <w:bottom w:val="single" w:sz="6" w:space="0" w:color="auto"/>
              <w:right w:val="single" w:sz="6" w:space="0" w:color="auto"/>
            </w:tcBorders>
            <w:vAlign w:val="center"/>
            <w:hideMark/>
          </w:tcPr>
          <w:p w:rsidR="005D3ECC" w:rsidRPr="00614ED0" w:rsidRDefault="005D3ECC" w:rsidP="00251784">
            <w:pPr>
              <w:spacing w:before="60"/>
              <w:jc w:val="center"/>
              <w:rPr>
                <w:b/>
                <w:sz w:val="20"/>
                <w:szCs w:val="20"/>
              </w:rPr>
            </w:pPr>
            <w:r w:rsidRPr="00614ED0">
              <w:rPr>
                <w:b/>
                <w:sz w:val="20"/>
                <w:szCs w:val="20"/>
              </w:rPr>
              <w:t>2017</w:t>
            </w:r>
          </w:p>
          <w:p w:rsidR="005D3ECC" w:rsidRPr="00614ED0" w:rsidRDefault="005D3ECC" w:rsidP="00251784">
            <w:pPr>
              <w:spacing w:before="60"/>
              <w:jc w:val="center"/>
              <w:rPr>
                <w:b/>
                <w:sz w:val="20"/>
                <w:szCs w:val="20"/>
              </w:rPr>
            </w:pPr>
            <w:r w:rsidRPr="00614ED0">
              <w:rPr>
                <w:b/>
                <w:sz w:val="20"/>
                <w:szCs w:val="20"/>
              </w:rPr>
              <w:t>год             прогноз</w:t>
            </w:r>
          </w:p>
        </w:tc>
        <w:tc>
          <w:tcPr>
            <w:tcW w:w="850" w:type="dxa"/>
            <w:tcBorders>
              <w:top w:val="single" w:sz="6" w:space="0" w:color="auto"/>
              <w:left w:val="single" w:sz="6" w:space="0" w:color="auto"/>
              <w:bottom w:val="single" w:sz="6" w:space="0" w:color="auto"/>
              <w:right w:val="single" w:sz="6" w:space="0" w:color="auto"/>
            </w:tcBorders>
            <w:vAlign w:val="center"/>
            <w:hideMark/>
          </w:tcPr>
          <w:p w:rsidR="005D3ECC" w:rsidRPr="00614ED0" w:rsidRDefault="005D3ECC" w:rsidP="00251784">
            <w:pPr>
              <w:spacing w:before="60"/>
              <w:jc w:val="center"/>
              <w:rPr>
                <w:b/>
                <w:sz w:val="20"/>
                <w:szCs w:val="20"/>
              </w:rPr>
            </w:pPr>
            <w:r w:rsidRPr="00614ED0">
              <w:rPr>
                <w:b/>
                <w:sz w:val="20"/>
                <w:szCs w:val="20"/>
              </w:rPr>
              <w:t>2018</w:t>
            </w:r>
          </w:p>
          <w:p w:rsidR="005D3ECC" w:rsidRPr="00614ED0" w:rsidRDefault="005D3ECC" w:rsidP="00251784">
            <w:pPr>
              <w:spacing w:before="60"/>
              <w:jc w:val="center"/>
              <w:rPr>
                <w:b/>
                <w:sz w:val="20"/>
                <w:szCs w:val="20"/>
              </w:rPr>
            </w:pPr>
            <w:r w:rsidRPr="00614ED0">
              <w:rPr>
                <w:b/>
                <w:sz w:val="20"/>
                <w:szCs w:val="20"/>
              </w:rPr>
              <w:t>год    прогноз</w:t>
            </w:r>
          </w:p>
        </w:tc>
        <w:tc>
          <w:tcPr>
            <w:tcW w:w="993" w:type="dxa"/>
            <w:tcBorders>
              <w:top w:val="single" w:sz="6" w:space="0" w:color="auto"/>
              <w:left w:val="single" w:sz="6" w:space="0" w:color="auto"/>
              <w:bottom w:val="single" w:sz="6" w:space="0" w:color="auto"/>
              <w:right w:val="single" w:sz="6" w:space="0" w:color="auto"/>
            </w:tcBorders>
            <w:hideMark/>
          </w:tcPr>
          <w:p w:rsidR="005D3ECC" w:rsidRPr="00614ED0" w:rsidRDefault="005D3ECC" w:rsidP="00251784">
            <w:pPr>
              <w:spacing w:before="120" w:after="120"/>
              <w:jc w:val="center"/>
              <w:rPr>
                <w:b/>
                <w:sz w:val="20"/>
                <w:szCs w:val="20"/>
              </w:rPr>
            </w:pPr>
            <w:r w:rsidRPr="00614ED0">
              <w:rPr>
                <w:b/>
                <w:sz w:val="20"/>
                <w:szCs w:val="20"/>
              </w:rPr>
              <w:t>2019</w:t>
            </w:r>
          </w:p>
          <w:p w:rsidR="005D3ECC" w:rsidRPr="00614ED0" w:rsidRDefault="005D3ECC" w:rsidP="00251784">
            <w:pPr>
              <w:spacing w:before="60"/>
              <w:jc w:val="center"/>
              <w:rPr>
                <w:b/>
                <w:sz w:val="20"/>
                <w:szCs w:val="20"/>
              </w:rPr>
            </w:pPr>
            <w:r w:rsidRPr="00614ED0">
              <w:rPr>
                <w:b/>
                <w:sz w:val="20"/>
                <w:szCs w:val="20"/>
              </w:rPr>
              <w:t>год    прогноз</w:t>
            </w:r>
          </w:p>
        </w:tc>
        <w:tc>
          <w:tcPr>
            <w:tcW w:w="1275" w:type="dxa"/>
            <w:tcBorders>
              <w:top w:val="single" w:sz="6" w:space="0" w:color="auto"/>
              <w:left w:val="single" w:sz="6" w:space="0" w:color="auto"/>
              <w:bottom w:val="single" w:sz="6" w:space="0" w:color="auto"/>
              <w:right w:val="single" w:sz="4" w:space="0" w:color="auto"/>
            </w:tcBorders>
            <w:vAlign w:val="center"/>
            <w:hideMark/>
          </w:tcPr>
          <w:p w:rsidR="005D3ECC" w:rsidRPr="00614ED0" w:rsidRDefault="005D3ECC" w:rsidP="00251784">
            <w:pPr>
              <w:spacing w:before="60"/>
              <w:jc w:val="center"/>
              <w:rPr>
                <w:b/>
                <w:sz w:val="20"/>
                <w:szCs w:val="20"/>
              </w:rPr>
            </w:pPr>
            <w:r w:rsidRPr="00614ED0">
              <w:rPr>
                <w:b/>
                <w:sz w:val="20"/>
                <w:szCs w:val="20"/>
              </w:rPr>
              <w:t>2020 год</w:t>
            </w:r>
          </w:p>
          <w:p w:rsidR="005D3ECC" w:rsidRPr="00614ED0" w:rsidRDefault="005D3ECC" w:rsidP="00251784">
            <w:pPr>
              <w:spacing w:before="60"/>
              <w:jc w:val="center"/>
              <w:rPr>
                <w:b/>
                <w:sz w:val="20"/>
                <w:szCs w:val="20"/>
              </w:rPr>
            </w:pPr>
            <w:r w:rsidRPr="00614ED0">
              <w:rPr>
                <w:b/>
                <w:sz w:val="20"/>
                <w:szCs w:val="20"/>
              </w:rPr>
              <w:t>в % к      2015 году</w:t>
            </w:r>
          </w:p>
        </w:tc>
      </w:tr>
      <w:tr w:rsidR="005D3ECC" w:rsidRPr="00614ED0" w:rsidTr="00251784">
        <w:tc>
          <w:tcPr>
            <w:tcW w:w="3402"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bottom"/>
            <w:hideMark/>
          </w:tcPr>
          <w:p w:rsidR="005D3ECC" w:rsidRPr="00614ED0" w:rsidRDefault="005D3ECC" w:rsidP="00251784">
            <w:pPr>
              <w:rPr>
                <w:snapToGrid w:val="0"/>
                <w:color w:val="000000"/>
                <w:sz w:val="20"/>
                <w:szCs w:val="20"/>
              </w:rPr>
            </w:pPr>
            <w:r w:rsidRPr="00614ED0">
              <w:rPr>
                <w:sz w:val="20"/>
                <w:szCs w:val="20"/>
              </w:rPr>
              <w:t>Число субъектов малого и среднего предпринимательства в расчете на 10 тыс. чел. населения</w:t>
            </w:r>
          </w:p>
        </w:tc>
        <w:tc>
          <w:tcPr>
            <w:tcW w:w="738"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5D3ECC" w:rsidRPr="00614ED0" w:rsidRDefault="005D3ECC" w:rsidP="00251784">
            <w:pPr>
              <w:jc w:val="center"/>
              <w:rPr>
                <w:snapToGrid w:val="0"/>
                <w:color w:val="000000"/>
                <w:sz w:val="20"/>
                <w:szCs w:val="20"/>
              </w:rPr>
            </w:pPr>
            <w:r w:rsidRPr="00614ED0">
              <w:rPr>
                <w:snapToGrid w:val="0"/>
                <w:color w:val="000000"/>
                <w:sz w:val="20"/>
                <w:szCs w:val="20"/>
              </w:rPr>
              <w:t>Ед.</w:t>
            </w:r>
          </w:p>
        </w:tc>
        <w:tc>
          <w:tcPr>
            <w:tcW w:w="963"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5D3ECC" w:rsidRPr="00614ED0" w:rsidRDefault="005D3ECC" w:rsidP="00251784">
            <w:pPr>
              <w:jc w:val="center"/>
              <w:rPr>
                <w:snapToGrid w:val="0"/>
                <w:color w:val="000000"/>
                <w:sz w:val="20"/>
                <w:szCs w:val="20"/>
              </w:rPr>
            </w:pPr>
            <w:r w:rsidRPr="00614ED0">
              <w:rPr>
                <w:snapToGrid w:val="0"/>
                <w:color w:val="000000"/>
                <w:sz w:val="20"/>
                <w:szCs w:val="20"/>
              </w:rPr>
              <w:t>219,5</w:t>
            </w:r>
          </w:p>
        </w:tc>
        <w:tc>
          <w:tcPr>
            <w:tcW w:w="993"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5D3ECC" w:rsidRPr="00614ED0" w:rsidRDefault="005D3ECC" w:rsidP="00251784">
            <w:pPr>
              <w:jc w:val="center"/>
              <w:rPr>
                <w:snapToGrid w:val="0"/>
                <w:color w:val="000000"/>
                <w:sz w:val="20"/>
                <w:szCs w:val="20"/>
              </w:rPr>
            </w:pPr>
            <w:r w:rsidRPr="00614ED0">
              <w:rPr>
                <w:snapToGrid w:val="0"/>
                <w:color w:val="000000"/>
                <w:sz w:val="20"/>
                <w:szCs w:val="20"/>
              </w:rPr>
              <w:t>227,6</w:t>
            </w:r>
          </w:p>
        </w:tc>
        <w:tc>
          <w:tcPr>
            <w:tcW w:w="992"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5D3ECC" w:rsidRPr="00614ED0" w:rsidRDefault="005D3ECC" w:rsidP="00251784">
            <w:pPr>
              <w:jc w:val="center"/>
              <w:rPr>
                <w:snapToGrid w:val="0"/>
                <w:color w:val="000000"/>
                <w:sz w:val="20"/>
                <w:szCs w:val="20"/>
              </w:rPr>
            </w:pPr>
            <w:r w:rsidRPr="00614ED0">
              <w:rPr>
                <w:snapToGrid w:val="0"/>
                <w:color w:val="000000"/>
                <w:sz w:val="20"/>
                <w:szCs w:val="20"/>
              </w:rPr>
              <w:t>235,3</w:t>
            </w:r>
          </w:p>
        </w:tc>
        <w:tc>
          <w:tcPr>
            <w:tcW w:w="85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5D3ECC" w:rsidRPr="00614ED0" w:rsidRDefault="005D3ECC" w:rsidP="00251784">
            <w:pPr>
              <w:jc w:val="center"/>
              <w:rPr>
                <w:snapToGrid w:val="0"/>
                <w:color w:val="000000"/>
                <w:sz w:val="20"/>
                <w:szCs w:val="20"/>
              </w:rPr>
            </w:pPr>
            <w:r w:rsidRPr="00614ED0">
              <w:rPr>
                <w:snapToGrid w:val="0"/>
                <w:color w:val="000000"/>
                <w:sz w:val="20"/>
                <w:szCs w:val="20"/>
              </w:rPr>
              <w:t>243,3</w:t>
            </w:r>
          </w:p>
        </w:tc>
        <w:tc>
          <w:tcPr>
            <w:tcW w:w="993"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5D3ECC" w:rsidRPr="00614ED0" w:rsidRDefault="005D3ECC" w:rsidP="00251784">
            <w:pPr>
              <w:jc w:val="center"/>
              <w:rPr>
                <w:snapToGrid w:val="0"/>
                <w:color w:val="000000"/>
                <w:sz w:val="20"/>
                <w:szCs w:val="20"/>
              </w:rPr>
            </w:pPr>
            <w:r w:rsidRPr="00614ED0">
              <w:rPr>
                <w:snapToGrid w:val="0"/>
                <w:color w:val="000000"/>
                <w:sz w:val="20"/>
                <w:szCs w:val="20"/>
              </w:rPr>
              <w:t>250,0</w:t>
            </w:r>
          </w:p>
        </w:tc>
        <w:tc>
          <w:tcPr>
            <w:tcW w:w="1275"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rsidR="005D3ECC" w:rsidRPr="00614ED0" w:rsidRDefault="005D3ECC" w:rsidP="00251784">
            <w:pPr>
              <w:jc w:val="center"/>
              <w:rPr>
                <w:sz w:val="20"/>
                <w:szCs w:val="20"/>
              </w:rPr>
            </w:pPr>
            <w:r w:rsidRPr="00614ED0">
              <w:rPr>
                <w:sz w:val="20"/>
                <w:szCs w:val="20"/>
              </w:rPr>
              <w:t>113,8</w:t>
            </w:r>
          </w:p>
        </w:tc>
      </w:tr>
      <w:tr w:rsidR="005D3ECC" w:rsidRPr="00614ED0" w:rsidTr="00251784">
        <w:tc>
          <w:tcPr>
            <w:tcW w:w="3402"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bottom"/>
            <w:hideMark/>
          </w:tcPr>
          <w:p w:rsidR="005D3ECC" w:rsidRPr="00614ED0" w:rsidRDefault="005D3ECC" w:rsidP="00251784">
            <w:pPr>
              <w:rPr>
                <w:snapToGrid w:val="0"/>
                <w:color w:val="000000"/>
                <w:sz w:val="20"/>
                <w:szCs w:val="20"/>
              </w:rPr>
            </w:pPr>
            <w:r w:rsidRPr="00614ED0">
              <w:rPr>
                <w:sz w:val="20"/>
                <w:szCs w:val="20"/>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c>
          <w:tcPr>
            <w:tcW w:w="738"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5D3ECC" w:rsidRPr="00614ED0" w:rsidRDefault="005D3ECC" w:rsidP="00251784">
            <w:pPr>
              <w:jc w:val="center"/>
              <w:rPr>
                <w:snapToGrid w:val="0"/>
                <w:color w:val="000000"/>
                <w:sz w:val="20"/>
                <w:szCs w:val="20"/>
              </w:rPr>
            </w:pPr>
            <w:r w:rsidRPr="00614ED0">
              <w:rPr>
                <w:snapToGrid w:val="0"/>
                <w:color w:val="000000"/>
                <w:sz w:val="20"/>
                <w:szCs w:val="20"/>
              </w:rPr>
              <w:t>%</w:t>
            </w:r>
          </w:p>
        </w:tc>
        <w:tc>
          <w:tcPr>
            <w:tcW w:w="963"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5D3ECC" w:rsidRPr="00614ED0" w:rsidRDefault="005D3ECC" w:rsidP="00251784">
            <w:pPr>
              <w:jc w:val="center"/>
              <w:rPr>
                <w:snapToGrid w:val="0"/>
                <w:color w:val="000000"/>
                <w:sz w:val="20"/>
                <w:szCs w:val="20"/>
              </w:rPr>
            </w:pPr>
            <w:r w:rsidRPr="00614ED0">
              <w:rPr>
                <w:snapToGrid w:val="0"/>
                <w:color w:val="000000"/>
                <w:sz w:val="20"/>
                <w:szCs w:val="20"/>
              </w:rPr>
              <w:t>35,03</w:t>
            </w:r>
          </w:p>
        </w:tc>
        <w:tc>
          <w:tcPr>
            <w:tcW w:w="993"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5D3ECC" w:rsidRPr="00614ED0" w:rsidRDefault="005D3ECC" w:rsidP="00251784">
            <w:pPr>
              <w:jc w:val="center"/>
              <w:rPr>
                <w:snapToGrid w:val="0"/>
                <w:color w:val="000000"/>
                <w:sz w:val="20"/>
                <w:szCs w:val="20"/>
              </w:rPr>
            </w:pPr>
            <w:r w:rsidRPr="00614ED0">
              <w:rPr>
                <w:snapToGrid w:val="0"/>
                <w:color w:val="000000"/>
                <w:sz w:val="20"/>
                <w:szCs w:val="20"/>
              </w:rPr>
              <w:t>35,30</w:t>
            </w:r>
          </w:p>
        </w:tc>
        <w:tc>
          <w:tcPr>
            <w:tcW w:w="992"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5D3ECC" w:rsidRPr="00614ED0" w:rsidRDefault="005D3ECC" w:rsidP="00251784">
            <w:pPr>
              <w:jc w:val="center"/>
              <w:rPr>
                <w:snapToGrid w:val="0"/>
                <w:color w:val="000000"/>
                <w:sz w:val="20"/>
                <w:szCs w:val="20"/>
              </w:rPr>
            </w:pPr>
            <w:r w:rsidRPr="00614ED0">
              <w:rPr>
                <w:snapToGrid w:val="0"/>
                <w:color w:val="000000"/>
                <w:sz w:val="20"/>
                <w:szCs w:val="20"/>
              </w:rPr>
              <w:t>35,55</w:t>
            </w:r>
          </w:p>
        </w:tc>
        <w:tc>
          <w:tcPr>
            <w:tcW w:w="85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5D3ECC" w:rsidRPr="00614ED0" w:rsidRDefault="005D3ECC" w:rsidP="00251784">
            <w:pPr>
              <w:jc w:val="center"/>
              <w:rPr>
                <w:snapToGrid w:val="0"/>
                <w:color w:val="000000"/>
                <w:sz w:val="20"/>
                <w:szCs w:val="20"/>
              </w:rPr>
            </w:pPr>
            <w:r w:rsidRPr="00614ED0">
              <w:rPr>
                <w:snapToGrid w:val="0"/>
                <w:color w:val="000000"/>
                <w:sz w:val="20"/>
                <w:szCs w:val="20"/>
              </w:rPr>
              <w:t>35,70</w:t>
            </w:r>
          </w:p>
        </w:tc>
        <w:tc>
          <w:tcPr>
            <w:tcW w:w="993"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5D3ECC" w:rsidRPr="00614ED0" w:rsidRDefault="005D3ECC" w:rsidP="00251784">
            <w:pPr>
              <w:jc w:val="center"/>
              <w:rPr>
                <w:snapToGrid w:val="0"/>
                <w:color w:val="000000"/>
                <w:sz w:val="20"/>
                <w:szCs w:val="20"/>
              </w:rPr>
            </w:pPr>
            <w:r w:rsidRPr="00614ED0">
              <w:rPr>
                <w:snapToGrid w:val="0"/>
                <w:color w:val="000000"/>
                <w:sz w:val="20"/>
                <w:szCs w:val="20"/>
              </w:rPr>
              <w:t>35,85</w:t>
            </w:r>
          </w:p>
        </w:tc>
        <w:tc>
          <w:tcPr>
            <w:tcW w:w="1275"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rsidR="005D3ECC" w:rsidRPr="00614ED0" w:rsidRDefault="005D3ECC" w:rsidP="00251784">
            <w:pPr>
              <w:jc w:val="center"/>
              <w:rPr>
                <w:sz w:val="20"/>
                <w:szCs w:val="20"/>
              </w:rPr>
            </w:pPr>
            <w:r w:rsidRPr="00614ED0">
              <w:rPr>
                <w:sz w:val="20"/>
                <w:szCs w:val="20"/>
              </w:rPr>
              <w:t>102,3</w:t>
            </w:r>
          </w:p>
        </w:tc>
      </w:tr>
    </w:tbl>
    <w:p w:rsidR="005D3ECC" w:rsidRPr="00614ED0" w:rsidRDefault="005D3ECC" w:rsidP="005D3ECC">
      <w:pPr>
        <w:spacing w:line="360" w:lineRule="auto"/>
        <w:rPr>
          <w:b/>
          <w:sz w:val="20"/>
          <w:szCs w:val="20"/>
        </w:rPr>
      </w:pPr>
    </w:p>
    <w:p w:rsidR="005D3ECC" w:rsidRPr="00614ED0" w:rsidRDefault="005D3ECC" w:rsidP="005D3ECC">
      <w:pPr>
        <w:ind w:firstLine="709"/>
        <w:rPr>
          <w:b/>
          <w:sz w:val="20"/>
          <w:szCs w:val="20"/>
        </w:rPr>
      </w:pPr>
      <w:r>
        <w:rPr>
          <w:b/>
          <w:sz w:val="20"/>
          <w:szCs w:val="20"/>
        </w:rPr>
        <w:t>5</w:t>
      </w:r>
      <w:r w:rsidRPr="00614ED0">
        <w:rPr>
          <w:b/>
          <w:sz w:val="20"/>
          <w:szCs w:val="20"/>
        </w:rPr>
        <w:t>.5. Развитие торговли и общественного питания</w:t>
      </w:r>
    </w:p>
    <w:p w:rsidR="005D3ECC" w:rsidRPr="00614ED0" w:rsidRDefault="005D3ECC" w:rsidP="005D3ECC">
      <w:pPr>
        <w:ind w:firstLine="709"/>
        <w:rPr>
          <w:b/>
          <w:sz w:val="20"/>
          <w:szCs w:val="20"/>
        </w:rPr>
      </w:pPr>
    </w:p>
    <w:p w:rsidR="005D3ECC" w:rsidRPr="00614ED0" w:rsidRDefault="005D3ECC" w:rsidP="005D3ECC">
      <w:pPr>
        <w:pStyle w:val="af4"/>
        <w:spacing w:after="0"/>
        <w:rPr>
          <w:rFonts w:ascii="Times New Roman" w:hAnsi="Times New Roman" w:cs="Times New Roman"/>
          <w:sz w:val="20"/>
          <w:szCs w:val="20"/>
        </w:rPr>
      </w:pPr>
      <w:r w:rsidRPr="00614ED0">
        <w:rPr>
          <w:rFonts w:ascii="Times New Roman" w:hAnsi="Times New Roman" w:cs="Times New Roman"/>
          <w:sz w:val="20"/>
          <w:szCs w:val="20"/>
        </w:rPr>
        <w:t>Результаты деятельности торговой отрасли на территории Кемского района подтверждают устойчивость тенденций роста объема проданных товаров.</w:t>
      </w:r>
    </w:p>
    <w:p w:rsidR="005D3ECC" w:rsidRPr="00614ED0" w:rsidRDefault="005D3ECC" w:rsidP="005D3ECC">
      <w:pPr>
        <w:pStyle w:val="af4"/>
        <w:spacing w:after="0"/>
        <w:rPr>
          <w:rFonts w:ascii="Times New Roman" w:hAnsi="Times New Roman" w:cs="Times New Roman"/>
          <w:sz w:val="20"/>
          <w:szCs w:val="20"/>
        </w:rPr>
      </w:pPr>
      <w:r w:rsidRPr="00614ED0">
        <w:rPr>
          <w:rFonts w:ascii="Times New Roman" w:hAnsi="Times New Roman" w:cs="Times New Roman"/>
          <w:sz w:val="20"/>
          <w:szCs w:val="20"/>
        </w:rPr>
        <w:t xml:space="preserve">Насыщенность торговой сети продовольственными и непродовольственными товарами носит устойчивый характер, предлагаемый ассортимент товаров отличается разнообразием, учитываются интересы людей с разным уровнем дохода, режим работы предприятий удобен для населения, повышается уровень обслуживания населения. </w:t>
      </w:r>
    </w:p>
    <w:p w:rsidR="005D3ECC" w:rsidRPr="00614ED0" w:rsidRDefault="005D3ECC" w:rsidP="005D3ECC">
      <w:pPr>
        <w:jc w:val="center"/>
        <w:rPr>
          <w:b/>
          <w:snapToGrid w:val="0"/>
          <w:sz w:val="20"/>
          <w:szCs w:val="20"/>
        </w:rPr>
      </w:pPr>
    </w:p>
    <w:p w:rsidR="005D3ECC" w:rsidRPr="00614ED0" w:rsidRDefault="005D3ECC" w:rsidP="005D3ECC">
      <w:pPr>
        <w:jc w:val="center"/>
        <w:rPr>
          <w:b/>
          <w:snapToGrid w:val="0"/>
          <w:sz w:val="20"/>
          <w:szCs w:val="20"/>
        </w:rPr>
      </w:pPr>
      <w:r w:rsidRPr="00614ED0">
        <w:rPr>
          <w:b/>
          <w:snapToGrid w:val="0"/>
          <w:sz w:val="20"/>
          <w:szCs w:val="20"/>
        </w:rPr>
        <w:t xml:space="preserve">Торговля и общественное питание </w:t>
      </w:r>
    </w:p>
    <w:p w:rsidR="005D3ECC" w:rsidRPr="00614ED0" w:rsidRDefault="005D3ECC" w:rsidP="005D3ECC">
      <w:pPr>
        <w:jc w:val="right"/>
        <w:rPr>
          <w:i/>
          <w:sz w:val="20"/>
          <w:szCs w:val="20"/>
        </w:rPr>
      </w:pPr>
      <w:r w:rsidRPr="00614ED0">
        <w:rPr>
          <w:i/>
          <w:sz w:val="20"/>
          <w:szCs w:val="20"/>
        </w:rPr>
        <w:t>таблица 7</w:t>
      </w:r>
    </w:p>
    <w:tbl>
      <w:tblPr>
        <w:tblW w:w="9900" w:type="dxa"/>
        <w:tblInd w:w="30" w:type="dxa"/>
        <w:tblLayout w:type="fixed"/>
        <w:tblCellMar>
          <w:left w:w="30" w:type="dxa"/>
          <w:right w:w="30" w:type="dxa"/>
        </w:tblCellMar>
        <w:tblLook w:val="04A0" w:firstRow="1" w:lastRow="0" w:firstColumn="1" w:lastColumn="0" w:noHBand="0" w:noVBand="1"/>
      </w:tblPr>
      <w:tblGrid>
        <w:gridCol w:w="3261"/>
        <w:gridCol w:w="1059"/>
        <w:gridCol w:w="875"/>
        <w:gridCol w:w="925"/>
        <w:gridCol w:w="900"/>
        <w:gridCol w:w="900"/>
        <w:gridCol w:w="900"/>
        <w:gridCol w:w="1080"/>
      </w:tblGrid>
      <w:tr w:rsidR="005D3ECC" w:rsidRPr="00614ED0" w:rsidTr="00251784">
        <w:trPr>
          <w:tblHeader/>
        </w:trPr>
        <w:tc>
          <w:tcPr>
            <w:tcW w:w="3261" w:type="dxa"/>
            <w:tcBorders>
              <w:top w:val="single" w:sz="6" w:space="0" w:color="auto"/>
              <w:left w:val="single" w:sz="4" w:space="0" w:color="auto"/>
              <w:bottom w:val="single" w:sz="6" w:space="0" w:color="auto"/>
              <w:right w:val="single" w:sz="6" w:space="0" w:color="auto"/>
            </w:tcBorders>
            <w:vAlign w:val="center"/>
            <w:hideMark/>
          </w:tcPr>
          <w:p w:rsidR="005D3ECC" w:rsidRPr="00614ED0" w:rsidRDefault="005D3ECC" w:rsidP="00251784">
            <w:pPr>
              <w:spacing w:before="120" w:after="120"/>
              <w:jc w:val="center"/>
              <w:rPr>
                <w:b/>
                <w:snapToGrid w:val="0"/>
                <w:color w:val="000000"/>
                <w:sz w:val="20"/>
                <w:szCs w:val="20"/>
              </w:rPr>
            </w:pPr>
            <w:r w:rsidRPr="00614ED0">
              <w:rPr>
                <w:b/>
                <w:snapToGrid w:val="0"/>
                <w:color w:val="000000"/>
                <w:sz w:val="20"/>
                <w:szCs w:val="20"/>
              </w:rPr>
              <w:t>Показатели</w:t>
            </w:r>
          </w:p>
        </w:tc>
        <w:tc>
          <w:tcPr>
            <w:tcW w:w="1059" w:type="dxa"/>
            <w:tcBorders>
              <w:top w:val="single" w:sz="6" w:space="0" w:color="auto"/>
              <w:left w:val="single" w:sz="6" w:space="0" w:color="auto"/>
              <w:bottom w:val="single" w:sz="6" w:space="0" w:color="auto"/>
              <w:right w:val="single" w:sz="6" w:space="0" w:color="auto"/>
            </w:tcBorders>
            <w:textDirection w:val="btLr"/>
            <w:vAlign w:val="center"/>
            <w:hideMark/>
          </w:tcPr>
          <w:p w:rsidR="005D3ECC" w:rsidRPr="00614ED0" w:rsidRDefault="005D3ECC" w:rsidP="00251784">
            <w:pPr>
              <w:spacing w:before="120" w:after="120"/>
              <w:jc w:val="center"/>
              <w:rPr>
                <w:b/>
                <w:sz w:val="20"/>
                <w:szCs w:val="20"/>
              </w:rPr>
            </w:pPr>
            <w:r w:rsidRPr="00614ED0">
              <w:rPr>
                <w:b/>
                <w:sz w:val="20"/>
                <w:szCs w:val="20"/>
              </w:rPr>
              <w:t>Единица измерения</w:t>
            </w:r>
          </w:p>
        </w:tc>
        <w:tc>
          <w:tcPr>
            <w:tcW w:w="875" w:type="dxa"/>
            <w:tcBorders>
              <w:top w:val="single" w:sz="6" w:space="0" w:color="auto"/>
              <w:left w:val="single" w:sz="6" w:space="0" w:color="auto"/>
              <w:bottom w:val="single" w:sz="6" w:space="0" w:color="auto"/>
              <w:right w:val="single" w:sz="6" w:space="0" w:color="auto"/>
            </w:tcBorders>
            <w:vAlign w:val="center"/>
            <w:hideMark/>
          </w:tcPr>
          <w:p w:rsidR="005D3ECC" w:rsidRPr="00614ED0" w:rsidRDefault="005D3ECC" w:rsidP="00251784">
            <w:pPr>
              <w:spacing w:before="120" w:after="120"/>
              <w:jc w:val="center"/>
              <w:rPr>
                <w:b/>
                <w:sz w:val="20"/>
                <w:szCs w:val="20"/>
              </w:rPr>
            </w:pPr>
            <w:r w:rsidRPr="00614ED0">
              <w:rPr>
                <w:b/>
                <w:sz w:val="20"/>
                <w:szCs w:val="20"/>
              </w:rPr>
              <w:t>2015</w:t>
            </w:r>
          </w:p>
          <w:p w:rsidR="005D3ECC" w:rsidRPr="00614ED0" w:rsidRDefault="005D3ECC" w:rsidP="00251784">
            <w:pPr>
              <w:spacing w:before="120" w:after="120"/>
              <w:jc w:val="center"/>
              <w:rPr>
                <w:b/>
                <w:sz w:val="20"/>
                <w:szCs w:val="20"/>
              </w:rPr>
            </w:pPr>
            <w:r w:rsidRPr="00614ED0">
              <w:rPr>
                <w:b/>
                <w:sz w:val="20"/>
                <w:szCs w:val="20"/>
              </w:rPr>
              <w:t>год факт</w:t>
            </w:r>
          </w:p>
        </w:tc>
        <w:tc>
          <w:tcPr>
            <w:tcW w:w="925" w:type="dxa"/>
            <w:tcBorders>
              <w:top w:val="single" w:sz="6" w:space="0" w:color="auto"/>
              <w:left w:val="single" w:sz="6" w:space="0" w:color="auto"/>
              <w:bottom w:val="single" w:sz="6" w:space="0" w:color="auto"/>
              <w:right w:val="single" w:sz="6" w:space="0" w:color="auto"/>
            </w:tcBorders>
            <w:vAlign w:val="center"/>
            <w:hideMark/>
          </w:tcPr>
          <w:p w:rsidR="005D3ECC" w:rsidRPr="00614ED0" w:rsidRDefault="005D3ECC" w:rsidP="00251784">
            <w:pPr>
              <w:spacing w:before="120" w:after="120"/>
              <w:jc w:val="center"/>
              <w:rPr>
                <w:b/>
                <w:sz w:val="20"/>
                <w:szCs w:val="20"/>
              </w:rPr>
            </w:pPr>
            <w:r w:rsidRPr="00614ED0">
              <w:rPr>
                <w:b/>
                <w:sz w:val="20"/>
                <w:szCs w:val="20"/>
              </w:rPr>
              <w:t>2016</w:t>
            </w:r>
          </w:p>
          <w:p w:rsidR="005D3ECC" w:rsidRPr="00614ED0" w:rsidRDefault="005D3ECC" w:rsidP="00251784">
            <w:pPr>
              <w:spacing w:before="120" w:after="120"/>
              <w:jc w:val="center"/>
              <w:rPr>
                <w:b/>
                <w:sz w:val="20"/>
                <w:szCs w:val="20"/>
              </w:rPr>
            </w:pPr>
            <w:r w:rsidRPr="00614ED0">
              <w:rPr>
                <w:b/>
                <w:sz w:val="20"/>
                <w:szCs w:val="20"/>
              </w:rPr>
              <w:t>год  оценка</w:t>
            </w:r>
          </w:p>
        </w:tc>
        <w:tc>
          <w:tcPr>
            <w:tcW w:w="900" w:type="dxa"/>
            <w:tcBorders>
              <w:top w:val="single" w:sz="6" w:space="0" w:color="auto"/>
              <w:left w:val="single" w:sz="6" w:space="0" w:color="auto"/>
              <w:bottom w:val="single" w:sz="6" w:space="0" w:color="auto"/>
              <w:right w:val="single" w:sz="6" w:space="0" w:color="auto"/>
            </w:tcBorders>
            <w:vAlign w:val="center"/>
            <w:hideMark/>
          </w:tcPr>
          <w:p w:rsidR="005D3ECC" w:rsidRPr="00614ED0" w:rsidRDefault="005D3ECC" w:rsidP="00251784">
            <w:pPr>
              <w:spacing w:before="120" w:after="120"/>
              <w:jc w:val="center"/>
              <w:rPr>
                <w:b/>
                <w:sz w:val="20"/>
                <w:szCs w:val="20"/>
              </w:rPr>
            </w:pPr>
            <w:r w:rsidRPr="00614ED0">
              <w:rPr>
                <w:b/>
                <w:sz w:val="20"/>
                <w:szCs w:val="20"/>
              </w:rPr>
              <w:t>2017</w:t>
            </w:r>
          </w:p>
          <w:p w:rsidR="005D3ECC" w:rsidRPr="00614ED0" w:rsidRDefault="005D3ECC" w:rsidP="00251784">
            <w:pPr>
              <w:spacing w:before="120" w:after="120"/>
              <w:jc w:val="center"/>
              <w:rPr>
                <w:b/>
                <w:sz w:val="20"/>
                <w:szCs w:val="20"/>
              </w:rPr>
            </w:pPr>
            <w:r w:rsidRPr="00614ED0">
              <w:rPr>
                <w:b/>
                <w:sz w:val="20"/>
                <w:szCs w:val="20"/>
              </w:rPr>
              <w:t>год    прогноз</w:t>
            </w:r>
          </w:p>
        </w:tc>
        <w:tc>
          <w:tcPr>
            <w:tcW w:w="900" w:type="dxa"/>
            <w:tcBorders>
              <w:top w:val="single" w:sz="6" w:space="0" w:color="auto"/>
              <w:left w:val="single" w:sz="6" w:space="0" w:color="auto"/>
              <w:bottom w:val="single" w:sz="6" w:space="0" w:color="auto"/>
              <w:right w:val="single" w:sz="6" w:space="0" w:color="auto"/>
            </w:tcBorders>
            <w:vAlign w:val="center"/>
            <w:hideMark/>
          </w:tcPr>
          <w:p w:rsidR="005D3ECC" w:rsidRPr="00614ED0" w:rsidRDefault="005D3ECC" w:rsidP="00251784">
            <w:pPr>
              <w:spacing w:before="120" w:after="120"/>
              <w:jc w:val="center"/>
              <w:rPr>
                <w:b/>
                <w:sz w:val="20"/>
                <w:szCs w:val="20"/>
              </w:rPr>
            </w:pPr>
            <w:r w:rsidRPr="00614ED0">
              <w:rPr>
                <w:b/>
                <w:sz w:val="20"/>
                <w:szCs w:val="20"/>
              </w:rPr>
              <w:t>2018</w:t>
            </w:r>
          </w:p>
          <w:p w:rsidR="005D3ECC" w:rsidRPr="00614ED0" w:rsidRDefault="005D3ECC" w:rsidP="00251784">
            <w:pPr>
              <w:spacing w:before="120" w:after="120"/>
              <w:jc w:val="center"/>
              <w:rPr>
                <w:b/>
                <w:sz w:val="20"/>
                <w:szCs w:val="20"/>
              </w:rPr>
            </w:pPr>
            <w:r w:rsidRPr="00614ED0">
              <w:rPr>
                <w:b/>
                <w:sz w:val="20"/>
                <w:szCs w:val="20"/>
              </w:rPr>
              <w:t>год  прогноз</w:t>
            </w:r>
          </w:p>
        </w:tc>
        <w:tc>
          <w:tcPr>
            <w:tcW w:w="900" w:type="dxa"/>
            <w:tcBorders>
              <w:top w:val="single" w:sz="6" w:space="0" w:color="auto"/>
              <w:left w:val="single" w:sz="6" w:space="0" w:color="auto"/>
              <w:bottom w:val="single" w:sz="6" w:space="0" w:color="auto"/>
              <w:right w:val="single" w:sz="6" w:space="0" w:color="auto"/>
            </w:tcBorders>
            <w:vAlign w:val="center"/>
            <w:hideMark/>
          </w:tcPr>
          <w:p w:rsidR="005D3ECC" w:rsidRPr="00614ED0" w:rsidRDefault="005D3ECC" w:rsidP="00251784">
            <w:pPr>
              <w:spacing w:before="120" w:after="120"/>
              <w:jc w:val="center"/>
              <w:rPr>
                <w:b/>
                <w:sz w:val="20"/>
                <w:szCs w:val="20"/>
              </w:rPr>
            </w:pPr>
            <w:r w:rsidRPr="00614ED0">
              <w:rPr>
                <w:b/>
                <w:sz w:val="20"/>
                <w:szCs w:val="20"/>
              </w:rPr>
              <w:t>2019</w:t>
            </w:r>
          </w:p>
          <w:p w:rsidR="005D3ECC" w:rsidRPr="00614ED0" w:rsidRDefault="005D3ECC" w:rsidP="00251784">
            <w:pPr>
              <w:spacing w:before="120" w:after="120"/>
              <w:jc w:val="center"/>
              <w:rPr>
                <w:b/>
                <w:sz w:val="20"/>
                <w:szCs w:val="20"/>
              </w:rPr>
            </w:pPr>
            <w:r w:rsidRPr="00614ED0">
              <w:rPr>
                <w:b/>
                <w:sz w:val="20"/>
                <w:szCs w:val="20"/>
              </w:rPr>
              <w:t>год    прогноз</w:t>
            </w:r>
          </w:p>
        </w:tc>
        <w:tc>
          <w:tcPr>
            <w:tcW w:w="1080" w:type="dxa"/>
            <w:tcBorders>
              <w:top w:val="single" w:sz="6" w:space="0" w:color="auto"/>
              <w:left w:val="single" w:sz="6" w:space="0" w:color="auto"/>
              <w:bottom w:val="single" w:sz="6" w:space="0" w:color="auto"/>
              <w:right w:val="single" w:sz="4" w:space="0" w:color="auto"/>
            </w:tcBorders>
            <w:vAlign w:val="center"/>
            <w:hideMark/>
          </w:tcPr>
          <w:p w:rsidR="005D3ECC" w:rsidRPr="00614ED0" w:rsidRDefault="005D3ECC" w:rsidP="00251784">
            <w:pPr>
              <w:spacing w:before="120" w:after="120"/>
              <w:jc w:val="center"/>
              <w:rPr>
                <w:b/>
                <w:sz w:val="20"/>
                <w:szCs w:val="20"/>
              </w:rPr>
            </w:pPr>
            <w:r w:rsidRPr="00614ED0">
              <w:rPr>
                <w:b/>
                <w:sz w:val="20"/>
                <w:szCs w:val="20"/>
              </w:rPr>
              <w:t>2020 год      в % к      2015 году</w:t>
            </w:r>
          </w:p>
        </w:tc>
      </w:tr>
      <w:tr w:rsidR="005D3ECC" w:rsidRPr="00614ED0" w:rsidTr="00251784">
        <w:tc>
          <w:tcPr>
            <w:tcW w:w="3261" w:type="dxa"/>
            <w:tcBorders>
              <w:top w:val="nil"/>
              <w:left w:val="single" w:sz="8" w:space="0" w:color="auto"/>
              <w:bottom w:val="single" w:sz="4" w:space="0" w:color="auto"/>
              <w:right w:val="single" w:sz="4" w:space="0" w:color="auto"/>
            </w:tcBorders>
            <w:tcMar>
              <w:top w:w="0" w:type="dxa"/>
              <w:left w:w="108" w:type="dxa"/>
              <w:bottom w:w="0" w:type="dxa"/>
              <w:right w:w="108" w:type="dxa"/>
            </w:tcMar>
            <w:vAlign w:val="bottom"/>
            <w:hideMark/>
          </w:tcPr>
          <w:p w:rsidR="005D3ECC" w:rsidRPr="00614ED0" w:rsidRDefault="005D3ECC" w:rsidP="00251784">
            <w:pPr>
              <w:spacing w:beforeLines="20" w:before="48" w:afterLines="20" w:after="48"/>
              <w:rPr>
                <w:i/>
                <w:sz w:val="20"/>
                <w:szCs w:val="20"/>
              </w:rPr>
            </w:pPr>
            <w:r w:rsidRPr="00614ED0">
              <w:rPr>
                <w:snapToGrid w:val="0"/>
                <w:color w:val="000000"/>
                <w:sz w:val="20"/>
                <w:szCs w:val="20"/>
              </w:rPr>
              <w:t>Оборот розничной торговли</w:t>
            </w:r>
          </w:p>
        </w:tc>
        <w:tc>
          <w:tcPr>
            <w:tcW w:w="1059"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5D3ECC" w:rsidRPr="00614ED0" w:rsidRDefault="005D3ECC" w:rsidP="00251784">
            <w:pPr>
              <w:spacing w:beforeLines="20" w:before="48" w:afterLines="20" w:after="48"/>
              <w:jc w:val="center"/>
              <w:rPr>
                <w:sz w:val="20"/>
                <w:szCs w:val="20"/>
              </w:rPr>
            </w:pPr>
            <w:r w:rsidRPr="00614ED0">
              <w:rPr>
                <w:sz w:val="20"/>
                <w:szCs w:val="20"/>
              </w:rPr>
              <w:t>млн. руб.</w:t>
            </w:r>
          </w:p>
        </w:tc>
        <w:tc>
          <w:tcPr>
            <w:tcW w:w="875" w:type="dxa"/>
            <w:tcBorders>
              <w:top w:val="nil"/>
              <w:left w:val="nil"/>
              <w:bottom w:val="single" w:sz="4" w:space="0" w:color="auto"/>
              <w:right w:val="single" w:sz="4" w:space="0" w:color="auto"/>
            </w:tcBorders>
            <w:tcMar>
              <w:top w:w="0" w:type="dxa"/>
              <w:left w:w="108" w:type="dxa"/>
              <w:bottom w:w="0" w:type="dxa"/>
              <w:right w:w="108" w:type="dxa"/>
            </w:tcMar>
            <w:vAlign w:val="bottom"/>
            <w:hideMark/>
          </w:tcPr>
          <w:p w:rsidR="005D3ECC" w:rsidRPr="00614ED0" w:rsidRDefault="005D3ECC" w:rsidP="00251784">
            <w:pPr>
              <w:spacing w:beforeLines="20" w:before="48" w:afterLines="20" w:after="48"/>
              <w:jc w:val="center"/>
              <w:rPr>
                <w:sz w:val="20"/>
                <w:szCs w:val="20"/>
              </w:rPr>
            </w:pPr>
            <w:r w:rsidRPr="00614ED0">
              <w:rPr>
                <w:sz w:val="20"/>
                <w:szCs w:val="20"/>
              </w:rPr>
              <w:t>1830,0</w:t>
            </w:r>
          </w:p>
        </w:tc>
        <w:tc>
          <w:tcPr>
            <w:tcW w:w="925" w:type="dxa"/>
            <w:tcBorders>
              <w:top w:val="nil"/>
              <w:left w:val="nil"/>
              <w:bottom w:val="single" w:sz="4" w:space="0" w:color="auto"/>
              <w:right w:val="single" w:sz="4" w:space="0" w:color="auto"/>
            </w:tcBorders>
            <w:tcMar>
              <w:top w:w="0" w:type="dxa"/>
              <w:left w:w="108" w:type="dxa"/>
              <w:bottom w:w="0" w:type="dxa"/>
              <w:right w:w="108" w:type="dxa"/>
            </w:tcMar>
            <w:vAlign w:val="bottom"/>
            <w:hideMark/>
          </w:tcPr>
          <w:p w:rsidR="005D3ECC" w:rsidRPr="00614ED0" w:rsidRDefault="005D3ECC" w:rsidP="00251784">
            <w:pPr>
              <w:spacing w:beforeLines="20" w:before="48" w:afterLines="20" w:after="48"/>
              <w:jc w:val="center"/>
              <w:rPr>
                <w:sz w:val="20"/>
                <w:szCs w:val="20"/>
              </w:rPr>
            </w:pPr>
            <w:r w:rsidRPr="00614ED0">
              <w:rPr>
                <w:sz w:val="20"/>
                <w:szCs w:val="20"/>
              </w:rPr>
              <w:t>1850,0</w:t>
            </w:r>
          </w:p>
        </w:tc>
        <w:tc>
          <w:tcPr>
            <w:tcW w:w="900" w:type="dxa"/>
            <w:tcBorders>
              <w:top w:val="nil"/>
              <w:left w:val="nil"/>
              <w:bottom w:val="single" w:sz="4" w:space="0" w:color="auto"/>
              <w:right w:val="single" w:sz="4" w:space="0" w:color="auto"/>
            </w:tcBorders>
            <w:tcMar>
              <w:top w:w="0" w:type="dxa"/>
              <w:left w:w="108" w:type="dxa"/>
              <w:bottom w:w="0" w:type="dxa"/>
              <w:right w:w="108" w:type="dxa"/>
            </w:tcMar>
            <w:vAlign w:val="bottom"/>
            <w:hideMark/>
          </w:tcPr>
          <w:p w:rsidR="005D3ECC" w:rsidRPr="00614ED0" w:rsidRDefault="005D3ECC" w:rsidP="00251784">
            <w:pPr>
              <w:spacing w:beforeLines="20" w:before="48" w:afterLines="20" w:after="48"/>
              <w:jc w:val="center"/>
              <w:rPr>
                <w:sz w:val="20"/>
                <w:szCs w:val="20"/>
              </w:rPr>
            </w:pPr>
            <w:r w:rsidRPr="00614ED0">
              <w:rPr>
                <w:sz w:val="20"/>
                <w:szCs w:val="20"/>
              </w:rPr>
              <w:t>1900,0</w:t>
            </w:r>
          </w:p>
        </w:tc>
        <w:tc>
          <w:tcPr>
            <w:tcW w:w="900" w:type="dxa"/>
            <w:tcBorders>
              <w:top w:val="nil"/>
              <w:left w:val="nil"/>
              <w:bottom w:val="single" w:sz="4" w:space="0" w:color="auto"/>
              <w:right w:val="single" w:sz="4" w:space="0" w:color="auto"/>
            </w:tcBorders>
            <w:tcMar>
              <w:top w:w="0" w:type="dxa"/>
              <w:left w:w="108" w:type="dxa"/>
              <w:bottom w:w="0" w:type="dxa"/>
              <w:right w:w="108" w:type="dxa"/>
            </w:tcMar>
            <w:vAlign w:val="bottom"/>
            <w:hideMark/>
          </w:tcPr>
          <w:p w:rsidR="005D3ECC" w:rsidRPr="00614ED0" w:rsidRDefault="005D3ECC" w:rsidP="00251784">
            <w:pPr>
              <w:spacing w:beforeLines="20" w:before="48" w:afterLines="20" w:after="48"/>
              <w:jc w:val="center"/>
              <w:rPr>
                <w:sz w:val="20"/>
                <w:szCs w:val="20"/>
              </w:rPr>
            </w:pPr>
            <w:r w:rsidRPr="00614ED0">
              <w:rPr>
                <w:sz w:val="20"/>
                <w:szCs w:val="20"/>
              </w:rPr>
              <w:t>2010,0</w:t>
            </w:r>
          </w:p>
        </w:tc>
        <w:tc>
          <w:tcPr>
            <w:tcW w:w="900" w:type="dxa"/>
            <w:tcBorders>
              <w:top w:val="nil"/>
              <w:left w:val="nil"/>
              <w:bottom w:val="single" w:sz="4" w:space="0" w:color="auto"/>
              <w:right w:val="single" w:sz="4" w:space="0" w:color="auto"/>
            </w:tcBorders>
            <w:tcMar>
              <w:top w:w="0" w:type="dxa"/>
              <w:left w:w="108" w:type="dxa"/>
              <w:bottom w:w="0" w:type="dxa"/>
              <w:right w:w="108" w:type="dxa"/>
            </w:tcMar>
            <w:vAlign w:val="bottom"/>
            <w:hideMark/>
          </w:tcPr>
          <w:p w:rsidR="005D3ECC" w:rsidRPr="00614ED0" w:rsidRDefault="005D3ECC" w:rsidP="00251784">
            <w:pPr>
              <w:spacing w:beforeLines="20" w:before="48" w:afterLines="20" w:after="48"/>
              <w:jc w:val="center"/>
              <w:rPr>
                <w:sz w:val="20"/>
                <w:szCs w:val="20"/>
              </w:rPr>
            </w:pPr>
            <w:r w:rsidRPr="00614ED0">
              <w:rPr>
                <w:sz w:val="20"/>
                <w:szCs w:val="20"/>
              </w:rPr>
              <w:t>2150,0</w:t>
            </w:r>
          </w:p>
        </w:tc>
        <w:tc>
          <w:tcPr>
            <w:tcW w:w="1080" w:type="dxa"/>
            <w:tcBorders>
              <w:top w:val="nil"/>
              <w:left w:val="nil"/>
              <w:bottom w:val="single" w:sz="4" w:space="0" w:color="auto"/>
              <w:right w:val="single" w:sz="8" w:space="0" w:color="auto"/>
            </w:tcBorders>
            <w:tcMar>
              <w:top w:w="0" w:type="dxa"/>
              <w:left w:w="108" w:type="dxa"/>
              <w:bottom w:w="0" w:type="dxa"/>
              <w:right w:w="108" w:type="dxa"/>
            </w:tcMar>
            <w:vAlign w:val="bottom"/>
            <w:hideMark/>
          </w:tcPr>
          <w:p w:rsidR="005D3ECC" w:rsidRPr="00614ED0" w:rsidRDefault="005D3ECC" w:rsidP="00251784">
            <w:pPr>
              <w:spacing w:beforeLines="20" w:before="48" w:afterLines="20" w:after="48"/>
              <w:jc w:val="center"/>
              <w:rPr>
                <w:sz w:val="20"/>
                <w:szCs w:val="20"/>
              </w:rPr>
            </w:pPr>
            <w:r w:rsidRPr="00614ED0">
              <w:rPr>
                <w:sz w:val="20"/>
                <w:szCs w:val="20"/>
              </w:rPr>
              <w:t>117,5</w:t>
            </w:r>
          </w:p>
        </w:tc>
      </w:tr>
      <w:tr w:rsidR="005D3ECC" w:rsidRPr="00614ED0" w:rsidTr="00251784">
        <w:tc>
          <w:tcPr>
            <w:tcW w:w="3261" w:type="dxa"/>
            <w:tcBorders>
              <w:top w:val="nil"/>
              <w:left w:val="single" w:sz="8" w:space="0" w:color="auto"/>
              <w:bottom w:val="single" w:sz="4" w:space="0" w:color="auto"/>
              <w:right w:val="single" w:sz="4" w:space="0" w:color="auto"/>
            </w:tcBorders>
            <w:tcMar>
              <w:top w:w="0" w:type="dxa"/>
              <w:left w:w="108" w:type="dxa"/>
              <w:bottom w:w="0" w:type="dxa"/>
              <w:right w:w="108" w:type="dxa"/>
            </w:tcMar>
            <w:vAlign w:val="bottom"/>
            <w:hideMark/>
          </w:tcPr>
          <w:p w:rsidR="005D3ECC" w:rsidRPr="00614ED0" w:rsidRDefault="005D3ECC" w:rsidP="00251784">
            <w:pPr>
              <w:spacing w:beforeLines="20" w:before="48" w:afterLines="20" w:after="48"/>
              <w:rPr>
                <w:snapToGrid w:val="0"/>
                <w:color w:val="000000"/>
                <w:sz w:val="20"/>
                <w:szCs w:val="20"/>
              </w:rPr>
            </w:pPr>
            <w:r w:rsidRPr="00614ED0">
              <w:rPr>
                <w:snapToGrid w:val="0"/>
                <w:color w:val="000000"/>
                <w:sz w:val="20"/>
                <w:szCs w:val="20"/>
              </w:rPr>
              <w:t xml:space="preserve">Количество предприятий торговли </w:t>
            </w:r>
          </w:p>
        </w:tc>
        <w:tc>
          <w:tcPr>
            <w:tcW w:w="1059"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5D3ECC" w:rsidRPr="00614ED0" w:rsidRDefault="005D3ECC" w:rsidP="00251784">
            <w:pPr>
              <w:spacing w:beforeLines="20" w:before="48" w:afterLines="20" w:after="48"/>
              <w:jc w:val="center"/>
              <w:rPr>
                <w:sz w:val="20"/>
                <w:szCs w:val="20"/>
              </w:rPr>
            </w:pPr>
            <w:r w:rsidRPr="00614ED0">
              <w:rPr>
                <w:sz w:val="20"/>
                <w:szCs w:val="20"/>
              </w:rPr>
              <w:t>ед.</w:t>
            </w:r>
          </w:p>
        </w:tc>
        <w:tc>
          <w:tcPr>
            <w:tcW w:w="875" w:type="dxa"/>
            <w:tcBorders>
              <w:top w:val="nil"/>
              <w:left w:val="nil"/>
              <w:bottom w:val="single" w:sz="4" w:space="0" w:color="auto"/>
              <w:right w:val="single" w:sz="4" w:space="0" w:color="auto"/>
            </w:tcBorders>
            <w:tcMar>
              <w:top w:w="0" w:type="dxa"/>
              <w:left w:w="108" w:type="dxa"/>
              <w:bottom w:w="0" w:type="dxa"/>
              <w:right w:w="108" w:type="dxa"/>
            </w:tcMar>
            <w:vAlign w:val="bottom"/>
            <w:hideMark/>
          </w:tcPr>
          <w:p w:rsidR="005D3ECC" w:rsidRPr="00614ED0" w:rsidRDefault="005D3ECC" w:rsidP="00251784">
            <w:pPr>
              <w:spacing w:beforeLines="20" w:before="48" w:afterLines="20" w:after="48"/>
              <w:jc w:val="center"/>
              <w:rPr>
                <w:sz w:val="20"/>
                <w:szCs w:val="20"/>
              </w:rPr>
            </w:pPr>
            <w:r w:rsidRPr="00614ED0">
              <w:rPr>
                <w:sz w:val="20"/>
                <w:szCs w:val="20"/>
              </w:rPr>
              <w:t>163</w:t>
            </w:r>
          </w:p>
        </w:tc>
        <w:tc>
          <w:tcPr>
            <w:tcW w:w="925" w:type="dxa"/>
            <w:tcBorders>
              <w:top w:val="nil"/>
              <w:left w:val="nil"/>
              <w:bottom w:val="single" w:sz="4" w:space="0" w:color="auto"/>
              <w:right w:val="single" w:sz="4" w:space="0" w:color="auto"/>
            </w:tcBorders>
            <w:tcMar>
              <w:top w:w="0" w:type="dxa"/>
              <w:left w:w="108" w:type="dxa"/>
              <w:bottom w:w="0" w:type="dxa"/>
              <w:right w:w="108" w:type="dxa"/>
            </w:tcMar>
            <w:vAlign w:val="bottom"/>
            <w:hideMark/>
          </w:tcPr>
          <w:p w:rsidR="005D3ECC" w:rsidRPr="00614ED0" w:rsidRDefault="005D3ECC" w:rsidP="00251784">
            <w:pPr>
              <w:spacing w:beforeLines="20" w:before="48" w:afterLines="20" w:after="48"/>
              <w:jc w:val="center"/>
              <w:rPr>
                <w:sz w:val="20"/>
                <w:szCs w:val="20"/>
              </w:rPr>
            </w:pPr>
            <w:r w:rsidRPr="00614ED0">
              <w:rPr>
                <w:sz w:val="20"/>
                <w:szCs w:val="20"/>
              </w:rPr>
              <w:t>166</w:t>
            </w:r>
          </w:p>
        </w:tc>
        <w:tc>
          <w:tcPr>
            <w:tcW w:w="900" w:type="dxa"/>
            <w:tcBorders>
              <w:top w:val="nil"/>
              <w:left w:val="nil"/>
              <w:bottom w:val="single" w:sz="4" w:space="0" w:color="auto"/>
              <w:right w:val="single" w:sz="4" w:space="0" w:color="auto"/>
            </w:tcBorders>
            <w:tcMar>
              <w:top w:w="0" w:type="dxa"/>
              <w:left w:w="108" w:type="dxa"/>
              <w:bottom w:w="0" w:type="dxa"/>
              <w:right w:w="108" w:type="dxa"/>
            </w:tcMar>
            <w:vAlign w:val="bottom"/>
            <w:hideMark/>
          </w:tcPr>
          <w:p w:rsidR="005D3ECC" w:rsidRPr="00614ED0" w:rsidRDefault="005D3ECC" w:rsidP="00251784">
            <w:pPr>
              <w:spacing w:beforeLines="20" w:before="48" w:afterLines="20" w:after="48"/>
              <w:jc w:val="center"/>
              <w:rPr>
                <w:sz w:val="20"/>
                <w:szCs w:val="20"/>
              </w:rPr>
            </w:pPr>
            <w:r w:rsidRPr="00614ED0">
              <w:rPr>
                <w:sz w:val="20"/>
                <w:szCs w:val="20"/>
              </w:rPr>
              <w:t>167</w:t>
            </w:r>
          </w:p>
        </w:tc>
        <w:tc>
          <w:tcPr>
            <w:tcW w:w="900" w:type="dxa"/>
            <w:tcBorders>
              <w:top w:val="nil"/>
              <w:left w:val="nil"/>
              <w:bottom w:val="single" w:sz="4" w:space="0" w:color="auto"/>
              <w:right w:val="single" w:sz="4" w:space="0" w:color="auto"/>
            </w:tcBorders>
            <w:tcMar>
              <w:top w:w="0" w:type="dxa"/>
              <w:left w:w="108" w:type="dxa"/>
              <w:bottom w:w="0" w:type="dxa"/>
              <w:right w:w="108" w:type="dxa"/>
            </w:tcMar>
            <w:vAlign w:val="bottom"/>
            <w:hideMark/>
          </w:tcPr>
          <w:p w:rsidR="005D3ECC" w:rsidRPr="00614ED0" w:rsidRDefault="005D3ECC" w:rsidP="00251784">
            <w:pPr>
              <w:spacing w:beforeLines="20" w:before="48" w:afterLines="20" w:after="48"/>
              <w:jc w:val="center"/>
              <w:rPr>
                <w:sz w:val="20"/>
                <w:szCs w:val="20"/>
              </w:rPr>
            </w:pPr>
            <w:r w:rsidRPr="00614ED0">
              <w:rPr>
                <w:sz w:val="20"/>
                <w:szCs w:val="20"/>
              </w:rPr>
              <w:t>167</w:t>
            </w:r>
          </w:p>
        </w:tc>
        <w:tc>
          <w:tcPr>
            <w:tcW w:w="900" w:type="dxa"/>
            <w:tcBorders>
              <w:top w:val="nil"/>
              <w:left w:val="nil"/>
              <w:bottom w:val="single" w:sz="4" w:space="0" w:color="auto"/>
              <w:right w:val="single" w:sz="4" w:space="0" w:color="auto"/>
            </w:tcBorders>
            <w:tcMar>
              <w:top w:w="0" w:type="dxa"/>
              <w:left w:w="108" w:type="dxa"/>
              <w:bottom w:w="0" w:type="dxa"/>
              <w:right w:w="108" w:type="dxa"/>
            </w:tcMar>
            <w:vAlign w:val="bottom"/>
            <w:hideMark/>
          </w:tcPr>
          <w:p w:rsidR="005D3ECC" w:rsidRPr="00614ED0" w:rsidRDefault="005D3ECC" w:rsidP="00251784">
            <w:pPr>
              <w:spacing w:beforeLines="20" w:before="48" w:afterLines="20" w:after="48"/>
              <w:jc w:val="center"/>
              <w:rPr>
                <w:sz w:val="20"/>
                <w:szCs w:val="20"/>
              </w:rPr>
            </w:pPr>
            <w:r w:rsidRPr="00614ED0">
              <w:rPr>
                <w:sz w:val="20"/>
                <w:szCs w:val="20"/>
              </w:rPr>
              <w:t>167</w:t>
            </w:r>
          </w:p>
        </w:tc>
        <w:tc>
          <w:tcPr>
            <w:tcW w:w="1080" w:type="dxa"/>
            <w:tcBorders>
              <w:top w:val="nil"/>
              <w:left w:val="nil"/>
              <w:bottom w:val="single" w:sz="4" w:space="0" w:color="auto"/>
              <w:right w:val="single" w:sz="8" w:space="0" w:color="auto"/>
            </w:tcBorders>
            <w:tcMar>
              <w:top w:w="0" w:type="dxa"/>
              <w:left w:w="108" w:type="dxa"/>
              <w:bottom w:w="0" w:type="dxa"/>
              <w:right w:w="108" w:type="dxa"/>
            </w:tcMar>
            <w:vAlign w:val="bottom"/>
            <w:hideMark/>
          </w:tcPr>
          <w:p w:rsidR="005D3ECC" w:rsidRPr="00614ED0" w:rsidRDefault="005D3ECC" w:rsidP="00251784">
            <w:pPr>
              <w:spacing w:beforeLines="20" w:before="48" w:afterLines="20" w:after="48"/>
              <w:jc w:val="center"/>
              <w:rPr>
                <w:sz w:val="20"/>
                <w:szCs w:val="20"/>
              </w:rPr>
            </w:pPr>
            <w:r w:rsidRPr="00614ED0">
              <w:rPr>
                <w:sz w:val="20"/>
                <w:szCs w:val="20"/>
              </w:rPr>
              <w:t>102,5</w:t>
            </w:r>
          </w:p>
        </w:tc>
      </w:tr>
      <w:tr w:rsidR="005D3ECC" w:rsidRPr="00614ED0" w:rsidTr="00251784">
        <w:tc>
          <w:tcPr>
            <w:tcW w:w="3261" w:type="dxa"/>
            <w:tcBorders>
              <w:top w:val="nil"/>
              <w:left w:val="single" w:sz="8" w:space="0" w:color="auto"/>
              <w:bottom w:val="single" w:sz="4" w:space="0" w:color="auto"/>
              <w:right w:val="single" w:sz="4" w:space="0" w:color="auto"/>
            </w:tcBorders>
            <w:tcMar>
              <w:top w:w="0" w:type="dxa"/>
              <w:left w:w="108" w:type="dxa"/>
              <w:bottom w:w="0" w:type="dxa"/>
              <w:right w:w="108" w:type="dxa"/>
            </w:tcMar>
            <w:vAlign w:val="bottom"/>
            <w:hideMark/>
          </w:tcPr>
          <w:p w:rsidR="005D3ECC" w:rsidRPr="00614ED0" w:rsidRDefault="005D3ECC" w:rsidP="00251784">
            <w:pPr>
              <w:spacing w:beforeLines="20" w:before="48" w:afterLines="20" w:after="48"/>
              <w:rPr>
                <w:snapToGrid w:val="0"/>
                <w:color w:val="000000"/>
                <w:sz w:val="20"/>
                <w:szCs w:val="20"/>
              </w:rPr>
            </w:pPr>
            <w:r w:rsidRPr="00614ED0">
              <w:rPr>
                <w:snapToGrid w:val="0"/>
                <w:color w:val="000000"/>
                <w:sz w:val="20"/>
                <w:szCs w:val="20"/>
              </w:rPr>
              <w:lastRenderedPageBreak/>
              <w:t>Количество предприятий общественного питания</w:t>
            </w:r>
          </w:p>
        </w:tc>
        <w:tc>
          <w:tcPr>
            <w:tcW w:w="1059" w:type="dxa"/>
            <w:tcBorders>
              <w:top w:val="nil"/>
              <w:left w:val="nil"/>
              <w:bottom w:val="single" w:sz="4" w:space="0" w:color="auto"/>
              <w:right w:val="single" w:sz="4" w:space="0" w:color="auto"/>
            </w:tcBorders>
            <w:tcMar>
              <w:top w:w="0" w:type="dxa"/>
              <w:left w:w="108" w:type="dxa"/>
              <w:bottom w:w="0" w:type="dxa"/>
              <w:right w:w="108" w:type="dxa"/>
            </w:tcMar>
            <w:vAlign w:val="center"/>
          </w:tcPr>
          <w:p w:rsidR="005D3ECC" w:rsidRPr="00614ED0" w:rsidRDefault="005D3ECC" w:rsidP="00251784">
            <w:pPr>
              <w:spacing w:beforeLines="20" w:before="48" w:afterLines="20" w:after="48"/>
              <w:jc w:val="center"/>
              <w:rPr>
                <w:sz w:val="20"/>
                <w:szCs w:val="20"/>
              </w:rPr>
            </w:pPr>
          </w:p>
          <w:p w:rsidR="005D3ECC" w:rsidRPr="00614ED0" w:rsidRDefault="005D3ECC" w:rsidP="00251784">
            <w:pPr>
              <w:spacing w:beforeLines="20" w:before="48" w:afterLines="20" w:after="48"/>
              <w:jc w:val="center"/>
              <w:rPr>
                <w:sz w:val="20"/>
                <w:szCs w:val="20"/>
              </w:rPr>
            </w:pPr>
            <w:r w:rsidRPr="00614ED0">
              <w:rPr>
                <w:sz w:val="20"/>
                <w:szCs w:val="20"/>
              </w:rPr>
              <w:t>ед.</w:t>
            </w:r>
          </w:p>
        </w:tc>
        <w:tc>
          <w:tcPr>
            <w:tcW w:w="875" w:type="dxa"/>
            <w:tcBorders>
              <w:top w:val="nil"/>
              <w:left w:val="nil"/>
              <w:bottom w:val="single" w:sz="4" w:space="0" w:color="auto"/>
              <w:right w:val="single" w:sz="4" w:space="0" w:color="auto"/>
            </w:tcBorders>
            <w:tcMar>
              <w:top w:w="0" w:type="dxa"/>
              <w:left w:w="108" w:type="dxa"/>
              <w:bottom w:w="0" w:type="dxa"/>
              <w:right w:w="108" w:type="dxa"/>
            </w:tcMar>
            <w:vAlign w:val="bottom"/>
            <w:hideMark/>
          </w:tcPr>
          <w:p w:rsidR="005D3ECC" w:rsidRPr="00614ED0" w:rsidRDefault="005D3ECC" w:rsidP="00251784">
            <w:pPr>
              <w:spacing w:beforeLines="20" w:before="48" w:afterLines="20" w:after="48"/>
              <w:jc w:val="center"/>
              <w:rPr>
                <w:sz w:val="20"/>
                <w:szCs w:val="20"/>
              </w:rPr>
            </w:pPr>
            <w:r w:rsidRPr="00614ED0">
              <w:rPr>
                <w:sz w:val="20"/>
                <w:szCs w:val="20"/>
              </w:rPr>
              <w:t>15</w:t>
            </w:r>
          </w:p>
        </w:tc>
        <w:tc>
          <w:tcPr>
            <w:tcW w:w="925" w:type="dxa"/>
            <w:tcBorders>
              <w:top w:val="nil"/>
              <w:left w:val="nil"/>
              <w:bottom w:val="single" w:sz="4" w:space="0" w:color="auto"/>
              <w:right w:val="single" w:sz="4" w:space="0" w:color="auto"/>
            </w:tcBorders>
            <w:tcMar>
              <w:top w:w="0" w:type="dxa"/>
              <w:left w:w="108" w:type="dxa"/>
              <w:bottom w:w="0" w:type="dxa"/>
              <w:right w:w="108" w:type="dxa"/>
            </w:tcMar>
            <w:vAlign w:val="bottom"/>
            <w:hideMark/>
          </w:tcPr>
          <w:p w:rsidR="005D3ECC" w:rsidRPr="00614ED0" w:rsidRDefault="005D3ECC" w:rsidP="00251784">
            <w:pPr>
              <w:spacing w:beforeLines="20" w:before="48" w:afterLines="20" w:after="48"/>
              <w:jc w:val="center"/>
              <w:rPr>
                <w:sz w:val="20"/>
                <w:szCs w:val="20"/>
              </w:rPr>
            </w:pPr>
            <w:r w:rsidRPr="00614ED0">
              <w:rPr>
                <w:sz w:val="20"/>
                <w:szCs w:val="20"/>
              </w:rPr>
              <w:t>13</w:t>
            </w:r>
          </w:p>
        </w:tc>
        <w:tc>
          <w:tcPr>
            <w:tcW w:w="900" w:type="dxa"/>
            <w:tcBorders>
              <w:top w:val="nil"/>
              <w:left w:val="nil"/>
              <w:bottom w:val="single" w:sz="4" w:space="0" w:color="auto"/>
              <w:right w:val="single" w:sz="4" w:space="0" w:color="auto"/>
            </w:tcBorders>
            <w:tcMar>
              <w:top w:w="0" w:type="dxa"/>
              <w:left w:w="108" w:type="dxa"/>
              <w:bottom w:w="0" w:type="dxa"/>
              <w:right w:w="108" w:type="dxa"/>
            </w:tcMar>
            <w:vAlign w:val="bottom"/>
            <w:hideMark/>
          </w:tcPr>
          <w:p w:rsidR="005D3ECC" w:rsidRPr="00614ED0" w:rsidRDefault="005D3ECC" w:rsidP="00251784">
            <w:pPr>
              <w:spacing w:beforeLines="20" w:before="48" w:afterLines="20" w:after="48"/>
              <w:jc w:val="center"/>
              <w:rPr>
                <w:sz w:val="20"/>
                <w:szCs w:val="20"/>
              </w:rPr>
            </w:pPr>
            <w:r w:rsidRPr="00614ED0">
              <w:rPr>
                <w:sz w:val="20"/>
                <w:szCs w:val="20"/>
              </w:rPr>
              <w:t>14</w:t>
            </w:r>
          </w:p>
        </w:tc>
        <w:tc>
          <w:tcPr>
            <w:tcW w:w="900" w:type="dxa"/>
            <w:tcBorders>
              <w:top w:val="nil"/>
              <w:left w:val="nil"/>
              <w:bottom w:val="single" w:sz="4" w:space="0" w:color="auto"/>
              <w:right w:val="single" w:sz="4" w:space="0" w:color="auto"/>
            </w:tcBorders>
            <w:tcMar>
              <w:top w:w="0" w:type="dxa"/>
              <w:left w:w="108" w:type="dxa"/>
              <w:bottom w:w="0" w:type="dxa"/>
              <w:right w:w="108" w:type="dxa"/>
            </w:tcMar>
            <w:vAlign w:val="bottom"/>
            <w:hideMark/>
          </w:tcPr>
          <w:p w:rsidR="005D3ECC" w:rsidRPr="00614ED0" w:rsidRDefault="005D3ECC" w:rsidP="00251784">
            <w:pPr>
              <w:spacing w:beforeLines="20" w:before="48" w:afterLines="20" w:after="48"/>
              <w:jc w:val="center"/>
              <w:rPr>
                <w:sz w:val="20"/>
                <w:szCs w:val="20"/>
              </w:rPr>
            </w:pPr>
            <w:r w:rsidRPr="00614ED0">
              <w:rPr>
                <w:sz w:val="20"/>
                <w:szCs w:val="20"/>
              </w:rPr>
              <w:t>14</w:t>
            </w:r>
          </w:p>
        </w:tc>
        <w:tc>
          <w:tcPr>
            <w:tcW w:w="900" w:type="dxa"/>
            <w:tcBorders>
              <w:top w:val="nil"/>
              <w:left w:val="nil"/>
              <w:bottom w:val="single" w:sz="4" w:space="0" w:color="auto"/>
              <w:right w:val="single" w:sz="4" w:space="0" w:color="auto"/>
            </w:tcBorders>
            <w:tcMar>
              <w:top w:w="0" w:type="dxa"/>
              <w:left w:w="108" w:type="dxa"/>
              <w:bottom w:w="0" w:type="dxa"/>
              <w:right w:w="108" w:type="dxa"/>
            </w:tcMar>
            <w:vAlign w:val="bottom"/>
            <w:hideMark/>
          </w:tcPr>
          <w:p w:rsidR="005D3ECC" w:rsidRPr="00614ED0" w:rsidRDefault="005D3ECC" w:rsidP="00251784">
            <w:pPr>
              <w:spacing w:beforeLines="20" w:before="48" w:afterLines="20" w:after="48"/>
              <w:jc w:val="center"/>
              <w:rPr>
                <w:sz w:val="20"/>
                <w:szCs w:val="20"/>
              </w:rPr>
            </w:pPr>
            <w:r w:rsidRPr="00614ED0">
              <w:rPr>
                <w:sz w:val="20"/>
                <w:szCs w:val="20"/>
              </w:rPr>
              <w:t>14</w:t>
            </w:r>
          </w:p>
        </w:tc>
        <w:tc>
          <w:tcPr>
            <w:tcW w:w="1080" w:type="dxa"/>
            <w:tcBorders>
              <w:top w:val="nil"/>
              <w:left w:val="nil"/>
              <w:bottom w:val="single" w:sz="4" w:space="0" w:color="auto"/>
              <w:right w:val="single" w:sz="8" w:space="0" w:color="auto"/>
            </w:tcBorders>
            <w:tcMar>
              <w:top w:w="0" w:type="dxa"/>
              <w:left w:w="108" w:type="dxa"/>
              <w:bottom w:w="0" w:type="dxa"/>
              <w:right w:w="108" w:type="dxa"/>
            </w:tcMar>
            <w:vAlign w:val="bottom"/>
          </w:tcPr>
          <w:p w:rsidR="005D3ECC" w:rsidRPr="00614ED0" w:rsidRDefault="005D3ECC" w:rsidP="00251784">
            <w:pPr>
              <w:spacing w:beforeLines="20" w:before="48" w:afterLines="20" w:after="48"/>
              <w:jc w:val="center"/>
              <w:rPr>
                <w:sz w:val="20"/>
                <w:szCs w:val="20"/>
              </w:rPr>
            </w:pPr>
          </w:p>
        </w:tc>
      </w:tr>
      <w:tr w:rsidR="005D3ECC" w:rsidRPr="00614ED0" w:rsidTr="00251784">
        <w:tc>
          <w:tcPr>
            <w:tcW w:w="3261" w:type="dxa"/>
            <w:tcBorders>
              <w:top w:val="nil"/>
              <w:left w:val="single" w:sz="8" w:space="0" w:color="auto"/>
              <w:bottom w:val="single" w:sz="4" w:space="0" w:color="auto"/>
              <w:right w:val="single" w:sz="4" w:space="0" w:color="auto"/>
            </w:tcBorders>
            <w:tcMar>
              <w:top w:w="0" w:type="dxa"/>
              <w:left w:w="108" w:type="dxa"/>
              <w:bottom w:w="0" w:type="dxa"/>
              <w:right w:w="108" w:type="dxa"/>
            </w:tcMar>
            <w:vAlign w:val="bottom"/>
            <w:hideMark/>
          </w:tcPr>
          <w:p w:rsidR="005D3ECC" w:rsidRPr="00614ED0" w:rsidRDefault="005D3ECC" w:rsidP="00251784">
            <w:pPr>
              <w:spacing w:beforeLines="20" w:before="48" w:afterLines="20" w:after="48"/>
              <w:rPr>
                <w:sz w:val="20"/>
                <w:szCs w:val="20"/>
              </w:rPr>
            </w:pPr>
            <w:r w:rsidRPr="00614ED0">
              <w:rPr>
                <w:snapToGrid w:val="0"/>
                <w:color w:val="000000"/>
                <w:sz w:val="20"/>
                <w:szCs w:val="20"/>
              </w:rPr>
              <w:t>Число новых предприятий торговли</w:t>
            </w:r>
          </w:p>
        </w:tc>
        <w:tc>
          <w:tcPr>
            <w:tcW w:w="1059"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5D3ECC" w:rsidRPr="00614ED0" w:rsidRDefault="005D3ECC" w:rsidP="00251784">
            <w:pPr>
              <w:spacing w:beforeLines="20" w:before="48" w:afterLines="20" w:after="48"/>
              <w:jc w:val="center"/>
              <w:rPr>
                <w:sz w:val="20"/>
                <w:szCs w:val="20"/>
              </w:rPr>
            </w:pPr>
            <w:r w:rsidRPr="00614ED0">
              <w:rPr>
                <w:sz w:val="20"/>
                <w:szCs w:val="20"/>
              </w:rPr>
              <w:t>ед.</w:t>
            </w:r>
          </w:p>
        </w:tc>
        <w:tc>
          <w:tcPr>
            <w:tcW w:w="875" w:type="dxa"/>
            <w:tcBorders>
              <w:top w:val="nil"/>
              <w:left w:val="nil"/>
              <w:bottom w:val="single" w:sz="4" w:space="0" w:color="auto"/>
              <w:right w:val="single" w:sz="4" w:space="0" w:color="auto"/>
            </w:tcBorders>
            <w:tcMar>
              <w:top w:w="0" w:type="dxa"/>
              <w:left w:w="108" w:type="dxa"/>
              <w:bottom w:w="0" w:type="dxa"/>
              <w:right w:w="108" w:type="dxa"/>
            </w:tcMar>
            <w:vAlign w:val="bottom"/>
            <w:hideMark/>
          </w:tcPr>
          <w:p w:rsidR="005D3ECC" w:rsidRPr="00614ED0" w:rsidRDefault="005D3ECC" w:rsidP="00251784">
            <w:pPr>
              <w:spacing w:beforeLines="20" w:before="48" w:afterLines="20" w:after="48"/>
              <w:jc w:val="center"/>
              <w:rPr>
                <w:sz w:val="20"/>
                <w:szCs w:val="20"/>
              </w:rPr>
            </w:pPr>
            <w:r w:rsidRPr="00614ED0">
              <w:rPr>
                <w:sz w:val="20"/>
                <w:szCs w:val="20"/>
              </w:rPr>
              <w:t>2</w:t>
            </w:r>
          </w:p>
        </w:tc>
        <w:tc>
          <w:tcPr>
            <w:tcW w:w="925" w:type="dxa"/>
            <w:tcBorders>
              <w:top w:val="nil"/>
              <w:left w:val="nil"/>
              <w:bottom w:val="single" w:sz="4" w:space="0" w:color="auto"/>
              <w:right w:val="single" w:sz="4" w:space="0" w:color="auto"/>
            </w:tcBorders>
            <w:tcMar>
              <w:top w:w="0" w:type="dxa"/>
              <w:left w:w="108" w:type="dxa"/>
              <w:bottom w:w="0" w:type="dxa"/>
              <w:right w:w="108" w:type="dxa"/>
            </w:tcMar>
            <w:vAlign w:val="bottom"/>
            <w:hideMark/>
          </w:tcPr>
          <w:p w:rsidR="005D3ECC" w:rsidRPr="00614ED0" w:rsidRDefault="005D3ECC" w:rsidP="00251784">
            <w:pPr>
              <w:spacing w:beforeLines="20" w:before="48" w:afterLines="20" w:after="48"/>
              <w:jc w:val="center"/>
              <w:rPr>
                <w:sz w:val="20"/>
                <w:szCs w:val="20"/>
              </w:rPr>
            </w:pPr>
            <w:r w:rsidRPr="00614ED0">
              <w:rPr>
                <w:sz w:val="20"/>
                <w:szCs w:val="20"/>
              </w:rPr>
              <w:t>3</w:t>
            </w:r>
          </w:p>
        </w:tc>
        <w:tc>
          <w:tcPr>
            <w:tcW w:w="900" w:type="dxa"/>
            <w:tcBorders>
              <w:top w:val="nil"/>
              <w:left w:val="nil"/>
              <w:bottom w:val="single" w:sz="4" w:space="0" w:color="auto"/>
              <w:right w:val="single" w:sz="4" w:space="0" w:color="auto"/>
            </w:tcBorders>
            <w:tcMar>
              <w:top w:w="0" w:type="dxa"/>
              <w:left w:w="108" w:type="dxa"/>
              <w:bottom w:w="0" w:type="dxa"/>
              <w:right w:w="108" w:type="dxa"/>
            </w:tcMar>
            <w:vAlign w:val="bottom"/>
            <w:hideMark/>
          </w:tcPr>
          <w:p w:rsidR="005D3ECC" w:rsidRPr="00614ED0" w:rsidRDefault="005D3ECC" w:rsidP="00251784">
            <w:pPr>
              <w:spacing w:beforeLines="20" w:before="48" w:afterLines="20" w:after="48"/>
              <w:jc w:val="center"/>
              <w:rPr>
                <w:sz w:val="20"/>
                <w:szCs w:val="20"/>
              </w:rPr>
            </w:pPr>
            <w:r w:rsidRPr="00614ED0">
              <w:rPr>
                <w:sz w:val="20"/>
                <w:szCs w:val="20"/>
              </w:rPr>
              <w:t>1</w:t>
            </w:r>
          </w:p>
        </w:tc>
        <w:tc>
          <w:tcPr>
            <w:tcW w:w="900" w:type="dxa"/>
            <w:tcBorders>
              <w:top w:val="nil"/>
              <w:left w:val="nil"/>
              <w:bottom w:val="single" w:sz="4" w:space="0" w:color="auto"/>
              <w:right w:val="single" w:sz="4" w:space="0" w:color="auto"/>
            </w:tcBorders>
            <w:tcMar>
              <w:top w:w="0" w:type="dxa"/>
              <w:left w:w="108" w:type="dxa"/>
              <w:bottom w:w="0" w:type="dxa"/>
              <w:right w:w="108" w:type="dxa"/>
            </w:tcMar>
            <w:vAlign w:val="bottom"/>
            <w:hideMark/>
          </w:tcPr>
          <w:p w:rsidR="005D3ECC" w:rsidRPr="00614ED0" w:rsidRDefault="005D3ECC" w:rsidP="00251784">
            <w:pPr>
              <w:spacing w:beforeLines="20" w:before="48" w:afterLines="20" w:after="48"/>
              <w:jc w:val="center"/>
              <w:rPr>
                <w:sz w:val="20"/>
                <w:szCs w:val="20"/>
              </w:rPr>
            </w:pPr>
            <w:r w:rsidRPr="00614ED0">
              <w:rPr>
                <w:sz w:val="20"/>
                <w:szCs w:val="20"/>
              </w:rPr>
              <w:t>0</w:t>
            </w:r>
          </w:p>
        </w:tc>
        <w:tc>
          <w:tcPr>
            <w:tcW w:w="900" w:type="dxa"/>
            <w:tcBorders>
              <w:top w:val="nil"/>
              <w:left w:val="nil"/>
              <w:bottom w:val="single" w:sz="4" w:space="0" w:color="auto"/>
              <w:right w:val="single" w:sz="4" w:space="0" w:color="auto"/>
            </w:tcBorders>
            <w:tcMar>
              <w:top w:w="0" w:type="dxa"/>
              <w:left w:w="108" w:type="dxa"/>
              <w:bottom w:w="0" w:type="dxa"/>
              <w:right w:w="108" w:type="dxa"/>
            </w:tcMar>
            <w:vAlign w:val="bottom"/>
            <w:hideMark/>
          </w:tcPr>
          <w:p w:rsidR="005D3ECC" w:rsidRPr="00614ED0" w:rsidRDefault="005D3ECC" w:rsidP="00251784">
            <w:pPr>
              <w:spacing w:beforeLines="20" w:before="48" w:afterLines="20" w:after="48"/>
              <w:jc w:val="center"/>
              <w:rPr>
                <w:sz w:val="20"/>
                <w:szCs w:val="20"/>
              </w:rPr>
            </w:pPr>
            <w:r w:rsidRPr="00614ED0">
              <w:rPr>
                <w:sz w:val="20"/>
                <w:szCs w:val="20"/>
              </w:rPr>
              <w:t>0</w:t>
            </w:r>
          </w:p>
        </w:tc>
        <w:tc>
          <w:tcPr>
            <w:tcW w:w="1080" w:type="dxa"/>
            <w:tcBorders>
              <w:top w:val="nil"/>
              <w:left w:val="nil"/>
              <w:bottom w:val="single" w:sz="4" w:space="0" w:color="auto"/>
              <w:right w:val="single" w:sz="8" w:space="0" w:color="auto"/>
            </w:tcBorders>
            <w:tcMar>
              <w:top w:w="0" w:type="dxa"/>
              <w:left w:w="108" w:type="dxa"/>
              <w:bottom w:w="0" w:type="dxa"/>
              <w:right w:w="108" w:type="dxa"/>
            </w:tcMar>
            <w:vAlign w:val="bottom"/>
          </w:tcPr>
          <w:p w:rsidR="005D3ECC" w:rsidRPr="00614ED0" w:rsidRDefault="005D3ECC" w:rsidP="00251784">
            <w:pPr>
              <w:spacing w:beforeLines="20" w:before="48" w:afterLines="20" w:after="48"/>
              <w:jc w:val="center"/>
              <w:rPr>
                <w:sz w:val="20"/>
                <w:szCs w:val="20"/>
              </w:rPr>
            </w:pPr>
          </w:p>
        </w:tc>
      </w:tr>
      <w:tr w:rsidR="005D3ECC" w:rsidRPr="00614ED0" w:rsidTr="00251784">
        <w:tc>
          <w:tcPr>
            <w:tcW w:w="3261" w:type="dxa"/>
            <w:tcBorders>
              <w:top w:val="nil"/>
              <w:left w:val="single" w:sz="8" w:space="0" w:color="auto"/>
              <w:bottom w:val="single" w:sz="4" w:space="0" w:color="auto"/>
              <w:right w:val="single" w:sz="4" w:space="0" w:color="auto"/>
            </w:tcBorders>
            <w:tcMar>
              <w:top w:w="0" w:type="dxa"/>
              <w:left w:w="108" w:type="dxa"/>
              <w:bottom w:w="0" w:type="dxa"/>
              <w:right w:w="108" w:type="dxa"/>
            </w:tcMar>
            <w:vAlign w:val="bottom"/>
            <w:hideMark/>
          </w:tcPr>
          <w:p w:rsidR="005D3ECC" w:rsidRPr="00614ED0" w:rsidRDefault="005D3ECC" w:rsidP="00251784">
            <w:pPr>
              <w:spacing w:beforeLines="20" w:before="48" w:afterLines="20" w:after="48"/>
              <w:rPr>
                <w:snapToGrid w:val="0"/>
                <w:color w:val="000000"/>
                <w:sz w:val="20"/>
                <w:szCs w:val="20"/>
              </w:rPr>
            </w:pPr>
            <w:r w:rsidRPr="00614ED0">
              <w:rPr>
                <w:snapToGrid w:val="0"/>
                <w:color w:val="000000"/>
                <w:sz w:val="20"/>
                <w:szCs w:val="20"/>
              </w:rPr>
              <w:t>Число новых предприятий общественного питания</w:t>
            </w:r>
          </w:p>
        </w:tc>
        <w:tc>
          <w:tcPr>
            <w:tcW w:w="1059"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5D3ECC" w:rsidRPr="00614ED0" w:rsidRDefault="005D3ECC" w:rsidP="00251784">
            <w:pPr>
              <w:spacing w:beforeLines="20" w:before="48" w:afterLines="20" w:after="48"/>
              <w:jc w:val="center"/>
              <w:rPr>
                <w:sz w:val="20"/>
                <w:szCs w:val="20"/>
              </w:rPr>
            </w:pPr>
            <w:r w:rsidRPr="00614ED0">
              <w:rPr>
                <w:sz w:val="20"/>
                <w:szCs w:val="20"/>
              </w:rPr>
              <w:t>ед.</w:t>
            </w:r>
          </w:p>
        </w:tc>
        <w:tc>
          <w:tcPr>
            <w:tcW w:w="875" w:type="dxa"/>
            <w:tcBorders>
              <w:top w:val="nil"/>
              <w:left w:val="nil"/>
              <w:bottom w:val="single" w:sz="4" w:space="0" w:color="auto"/>
              <w:right w:val="single" w:sz="4" w:space="0" w:color="auto"/>
            </w:tcBorders>
            <w:tcMar>
              <w:top w:w="0" w:type="dxa"/>
              <w:left w:w="108" w:type="dxa"/>
              <w:bottom w:w="0" w:type="dxa"/>
              <w:right w:w="108" w:type="dxa"/>
            </w:tcMar>
            <w:vAlign w:val="bottom"/>
            <w:hideMark/>
          </w:tcPr>
          <w:p w:rsidR="005D3ECC" w:rsidRPr="00614ED0" w:rsidRDefault="005D3ECC" w:rsidP="00251784">
            <w:pPr>
              <w:spacing w:beforeLines="20" w:before="48" w:afterLines="20" w:after="48"/>
              <w:jc w:val="center"/>
              <w:rPr>
                <w:sz w:val="20"/>
                <w:szCs w:val="20"/>
              </w:rPr>
            </w:pPr>
            <w:r w:rsidRPr="00614ED0">
              <w:rPr>
                <w:sz w:val="20"/>
                <w:szCs w:val="20"/>
              </w:rPr>
              <w:t>1</w:t>
            </w:r>
          </w:p>
        </w:tc>
        <w:tc>
          <w:tcPr>
            <w:tcW w:w="925" w:type="dxa"/>
            <w:tcBorders>
              <w:top w:val="nil"/>
              <w:left w:val="nil"/>
              <w:bottom w:val="single" w:sz="4" w:space="0" w:color="auto"/>
              <w:right w:val="single" w:sz="4" w:space="0" w:color="auto"/>
            </w:tcBorders>
            <w:tcMar>
              <w:top w:w="0" w:type="dxa"/>
              <w:left w:w="108" w:type="dxa"/>
              <w:bottom w:w="0" w:type="dxa"/>
              <w:right w:w="108" w:type="dxa"/>
            </w:tcMar>
            <w:vAlign w:val="bottom"/>
            <w:hideMark/>
          </w:tcPr>
          <w:p w:rsidR="005D3ECC" w:rsidRPr="00614ED0" w:rsidRDefault="005D3ECC" w:rsidP="00251784">
            <w:pPr>
              <w:spacing w:beforeLines="20" w:before="48" w:afterLines="20" w:after="48"/>
              <w:jc w:val="center"/>
              <w:rPr>
                <w:sz w:val="20"/>
                <w:szCs w:val="20"/>
              </w:rPr>
            </w:pPr>
            <w:r w:rsidRPr="00614ED0">
              <w:rPr>
                <w:sz w:val="20"/>
                <w:szCs w:val="20"/>
              </w:rPr>
              <w:t>0</w:t>
            </w:r>
          </w:p>
        </w:tc>
        <w:tc>
          <w:tcPr>
            <w:tcW w:w="900" w:type="dxa"/>
            <w:tcBorders>
              <w:top w:val="nil"/>
              <w:left w:val="nil"/>
              <w:bottom w:val="single" w:sz="4" w:space="0" w:color="auto"/>
              <w:right w:val="single" w:sz="4" w:space="0" w:color="auto"/>
            </w:tcBorders>
            <w:tcMar>
              <w:top w:w="0" w:type="dxa"/>
              <w:left w:w="108" w:type="dxa"/>
              <w:bottom w:w="0" w:type="dxa"/>
              <w:right w:w="108" w:type="dxa"/>
            </w:tcMar>
            <w:vAlign w:val="bottom"/>
            <w:hideMark/>
          </w:tcPr>
          <w:p w:rsidR="005D3ECC" w:rsidRPr="00614ED0" w:rsidRDefault="005D3ECC" w:rsidP="00251784">
            <w:pPr>
              <w:spacing w:beforeLines="20" w:before="48" w:afterLines="20" w:after="48"/>
              <w:jc w:val="center"/>
              <w:rPr>
                <w:sz w:val="20"/>
                <w:szCs w:val="20"/>
              </w:rPr>
            </w:pPr>
            <w:r w:rsidRPr="00614ED0">
              <w:rPr>
                <w:sz w:val="20"/>
                <w:szCs w:val="20"/>
              </w:rPr>
              <w:t>1</w:t>
            </w:r>
          </w:p>
        </w:tc>
        <w:tc>
          <w:tcPr>
            <w:tcW w:w="900" w:type="dxa"/>
            <w:tcBorders>
              <w:top w:val="nil"/>
              <w:left w:val="nil"/>
              <w:bottom w:val="single" w:sz="4" w:space="0" w:color="auto"/>
              <w:right w:val="single" w:sz="4" w:space="0" w:color="auto"/>
            </w:tcBorders>
            <w:tcMar>
              <w:top w:w="0" w:type="dxa"/>
              <w:left w:w="108" w:type="dxa"/>
              <w:bottom w:w="0" w:type="dxa"/>
              <w:right w:w="108" w:type="dxa"/>
            </w:tcMar>
            <w:vAlign w:val="bottom"/>
            <w:hideMark/>
          </w:tcPr>
          <w:p w:rsidR="005D3ECC" w:rsidRPr="00614ED0" w:rsidRDefault="005D3ECC" w:rsidP="00251784">
            <w:pPr>
              <w:spacing w:beforeLines="20" w:before="48" w:afterLines="20" w:after="48"/>
              <w:jc w:val="center"/>
              <w:rPr>
                <w:sz w:val="20"/>
                <w:szCs w:val="20"/>
              </w:rPr>
            </w:pPr>
            <w:r w:rsidRPr="00614ED0">
              <w:rPr>
                <w:sz w:val="20"/>
                <w:szCs w:val="20"/>
              </w:rPr>
              <w:t>0</w:t>
            </w:r>
          </w:p>
        </w:tc>
        <w:tc>
          <w:tcPr>
            <w:tcW w:w="900" w:type="dxa"/>
            <w:tcBorders>
              <w:top w:val="nil"/>
              <w:left w:val="nil"/>
              <w:bottom w:val="single" w:sz="4" w:space="0" w:color="auto"/>
              <w:right w:val="single" w:sz="4" w:space="0" w:color="auto"/>
            </w:tcBorders>
            <w:tcMar>
              <w:top w:w="0" w:type="dxa"/>
              <w:left w:w="108" w:type="dxa"/>
              <w:bottom w:w="0" w:type="dxa"/>
              <w:right w:w="108" w:type="dxa"/>
            </w:tcMar>
            <w:vAlign w:val="bottom"/>
            <w:hideMark/>
          </w:tcPr>
          <w:p w:rsidR="005D3ECC" w:rsidRPr="00614ED0" w:rsidRDefault="005D3ECC" w:rsidP="00251784">
            <w:pPr>
              <w:spacing w:beforeLines="20" w:before="48" w:afterLines="20" w:after="48"/>
              <w:jc w:val="center"/>
              <w:rPr>
                <w:sz w:val="20"/>
                <w:szCs w:val="20"/>
              </w:rPr>
            </w:pPr>
            <w:r w:rsidRPr="00614ED0">
              <w:rPr>
                <w:sz w:val="20"/>
                <w:szCs w:val="20"/>
              </w:rPr>
              <w:t>0</w:t>
            </w:r>
          </w:p>
        </w:tc>
        <w:tc>
          <w:tcPr>
            <w:tcW w:w="1080" w:type="dxa"/>
            <w:tcBorders>
              <w:top w:val="nil"/>
              <w:left w:val="nil"/>
              <w:bottom w:val="single" w:sz="4" w:space="0" w:color="auto"/>
              <w:right w:val="single" w:sz="8" w:space="0" w:color="auto"/>
            </w:tcBorders>
            <w:tcMar>
              <w:top w:w="0" w:type="dxa"/>
              <w:left w:w="108" w:type="dxa"/>
              <w:bottom w:w="0" w:type="dxa"/>
              <w:right w:w="108" w:type="dxa"/>
            </w:tcMar>
            <w:vAlign w:val="bottom"/>
          </w:tcPr>
          <w:p w:rsidR="005D3ECC" w:rsidRPr="00614ED0" w:rsidRDefault="005D3ECC" w:rsidP="00251784">
            <w:pPr>
              <w:spacing w:beforeLines="20" w:before="48" w:afterLines="20" w:after="48"/>
              <w:jc w:val="center"/>
              <w:rPr>
                <w:sz w:val="20"/>
                <w:szCs w:val="20"/>
              </w:rPr>
            </w:pPr>
          </w:p>
        </w:tc>
      </w:tr>
    </w:tbl>
    <w:p w:rsidR="005D3ECC" w:rsidRPr="00614ED0" w:rsidRDefault="005D3ECC" w:rsidP="005D3ECC">
      <w:pPr>
        <w:spacing w:line="360" w:lineRule="auto"/>
        <w:rPr>
          <w:b/>
          <w:sz w:val="20"/>
          <w:szCs w:val="20"/>
        </w:rPr>
      </w:pPr>
    </w:p>
    <w:p w:rsidR="005D3ECC" w:rsidRPr="00614ED0" w:rsidRDefault="005D3ECC" w:rsidP="005D3ECC">
      <w:pPr>
        <w:ind w:firstLine="709"/>
        <w:rPr>
          <w:b/>
          <w:sz w:val="20"/>
          <w:szCs w:val="20"/>
        </w:rPr>
      </w:pPr>
      <w:r>
        <w:rPr>
          <w:b/>
          <w:sz w:val="20"/>
          <w:szCs w:val="20"/>
        </w:rPr>
        <w:t>5</w:t>
      </w:r>
      <w:r w:rsidRPr="00614ED0">
        <w:rPr>
          <w:b/>
          <w:sz w:val="20"/>
          <w:szCs w:val="20"/>
        </w:rPr>
        <w:t>.6. Социальное развитие</w:t>
      </w:r>
    </w:p>
    <w:p w:rsidR="005D3ECC" w:rsidRPr="00614ED0" w:rsidRDefault="005D3ECC" w:rsidP="005D3ECC">
      <w:pPr>
        <w:ind w:firstLine="709"/>
        <w:rPr>
          <w:b/>
          <w:sz w:val="20"/>
          <w:szCs w:val="20"/>
        </w:rPr>
      </w:pPr>
    </w:p>
    <w:p w:rsidR="005D3ECC" w:rsidRPr="00614ED0" w:rsidRDefault="005D3ECC" w:rsidP="005D3ECC">
      <w:pPr>
        <w:pStyle w:val="ConsPlusNormal"/>
        <w:widowControl/>
        <w:ind w:firstLine="709"/>
        <w:jc w:val="both"/>
        <w:rPr>
          <w:rFonts w:ascii="Times New Roman" w:hAnsi="Times New Roman" w:cs="Times New Roman"/>
        </w:rPr>
      </w:pPr>
      <w:r w:rsidRPr="00614ED0">
        <w:rPr>
          <w:rFonts w:ascii="Times New Roman" w:hAnsi="Times New Roman" w:cs="Times New Roman"/>
        </w:rPr>
        <w:t xml:space="preserve">Анализ основных демографических показателей по Кемскому району свидетельствует о проблемах воспроизводства населения. По данным статистики, естественная убыль населения в течение нескольких лет превышает показатели рождаемости (2012 год – 37 человек, 2013 год – 79 человек, 2014 год – 54 человек, 2015 год – 87 человек). Общая численность постоянного населения Кемского района за ежегодно сокращается (2012 год – 17,08 тыс. чел., 2013 год – 16,7 тыс. чел., 2014 год – 16,3 тыс. чел.), по состоянию на 1 января 2016 года население Кемского района составляло 16,1 тыс. чел. </w:t>
      </w:r>
    </w:p>
    <w:p w:rsidR="005D3ECC" w:rsidRPr="00614ED0" w:rsidRDefault="005D3ECC" w:rsidP="005D3ECC">
      <w:pPr>
        <w:pStyle w:val="ConsPlusNormal"/>
        <w:widowControl/>
        <w:ind w:firstLine="709"/>
        <w:jc w:val="both"/>
        <w:rPr>
          <w:rFonts w:ascii="Times New Roman" w:hAnsi="Times New Roman" w:cs="Times New Roman"/>
        </w:rPr>
      </w:pPr>
      <w:r w:rsidRPr="00614ED0">
        <w:rPr>
          <w:rFonts w:ascii="Times New Roman" w:hAnsi="Times New Roman" w:cs="Times New Roman"/>
        </w:rPr>
        <w:t>Для улучшения демографической ситуации в Кемском районе необходима разработка социально-экономических мер, направленных на повышение уровня жизни населения, формирование идеологии здорового образа жизни, поддержку молодых семей, стимулирование рождаемости.</w:t>
      </w:r>
    </w:p>
    <w:p w:rsidR="005D3ECC" w:rsidRPr="00614ED0" w:rsidRDefault="005D3ECC" w:rsidP="005D3ECC">
      <w:pPr>
        <w:ind w:firstLine="709"/>
        <w:rPr>
          <w:sz w:val="20"/>
          <w:szCs w:val="20"/>
        </w:rPr>
      </w:pPr>
      <w:r w:rsidRPr="00614ED0">
        <w:rPr>
          <w:sz w:val="20"/>
          <w:szCs w:val="20"/>
        </w:rPr>
        <w:t>Основными направлениями развития социальной сферы являются реализация программ развития образования и культуры, обеспечение жильем молодых семей в Кемском муниципальном районе.</w:t>
      </w:r>
    </w:p>
    <w:p w:rsidR="005D3ECC" w:rsidRPr="00614ED0" w:rsidRDefault="005D3ECC" w:rsidP="005D3ECC">
      <w:pPr>
        <w:ind w:firstLine="709"/>
        <w:rPr>
          <w:sz w:val="20"/>
          <w:szCs w:val="20"/>
        </w:rPr>
      </w:pPr>
      <w:r w:rsidRPr="00614ED0">
        <w:rPr>
          <w:sz w:val="20"/>
          <w:szCs w:val="20"/>
        </w:rPr>
        <w:t>В рамках реализации муниципальной программы «Развитие образования в Кемском муниципальном районе»</w:t>
      </w:r>
      <w:r w:rsidRPr="00614ED0">
        <w:rPr>
          <w:i/>
          <w:sz w:val="20"/>
          <w:szCs w:val="20"/>
        </w:rPr>
        <w:t xml:space="preserve"> </w:t>
      </w:r>
      <w:r w:rsidRPr="00614ED0">
        <w:rPr>
          <w:sz w:val="20"/>
          <w:szCs w:val="20"/>
        </w:rPr>
        <w:t>определены следующие основные направления:</w:t>
      </w:r>
    </w:p>
    <w:p w:rsidR="005D3ECC" w:rsidRPr="00614ED0" w:rsidRDefault="005D3ECC" w:rsidP="005D3ECC">
      <w:pPr>
        <w:ind w:firstLine="709"/>
        <w:rPr>
          <w:sz w:val="20"/>
          <w:szCs w:val="20"/>
        </w:rPr>
      </w:pPr>
      <w:r w:rsidRPr="00614ED0">
        <w:rPr>
          <w:sz w:val="20"/>
          <w:szCs w:val="20"/>
        </w:rPr>
        <w:t>- развитие дошкольного образования;</w:t>
      </w:r>
    </w:p>
    <w:p w:rsidR="005D3ECC" w:rsidRPr="00614ED0" w:rsidRDefault="005D3ECC" w:rsidP="005D3ECC">
      <w:pPr>
        <w:ind w:firstLine="709"/>
        <w:rPr>
          <w:sz w:val="20"/>
          <w:szCs w:val="20"/>
        </w:rPr>
      </w:pPr>
      <w:r w:rsidRPr="00614ED0">
        <w:rPr>
          <w:sz w:val="20"/>
          <w:szCs w:val="20"/>
        </w:rPr>
        <w:t>- развитие общего образования;</w:t>
      </w:r>
    </w:p>
    <w:p w:rsidR="005D3ECC" w:rsidRPr="00614ED0" w:rsidRDefault="005D3ECC" w:rsidP="005D3ECC">
      <w:pPr>
        <w:ind w:firstLine="709"/>
        <w:rPr>
          <w:sz w:val="20"/>
          <w:szCs w:val="20"/>
        </w:rPr>
      </w:pPr>
      <w:r w:rsidRPr="00614ED0">
        <w:rPr>
          <w:sz w:val="20"/>
          <w:szCs w:val="20"/>
        </w:rPr>
        <w:t>- развитие дополнительного образования;</w:t>
      </w:r>
    </w:p>
    <w:p w:rsidR="005D3ECC" w:rsidRPr="00614ED0" w:rsidRDefault="005D3ECC" w:rsidP="005D3ECC">
      <w:pPr>
        <w:ind w:firstLine="709"/>
        <w:rPr>
          <w:sz w:val="20"/>
          <w:szCs w:val="20"/>
        </w:rPr>
      </w:pPr>
      <w:r w:rsidRPr="00614ED0">
        <w:rPr>
          <w:sz w:val="20"/>
          <w:szCs w:val="20"/>
        </w:rPr>
        <w:t>- формирование муниципальной молодежной политики, направленной на создание условий для социального становления, повышения социальной активности и самореализации молодежи;</w:t>
      </w:r>
    </w:p>
    <w:p w:rsidR="005D3ECC" w:rsidRPr="00614ED0" w:rsidRDefault="005D3ECC" w:rsidP="005D3ECC">
      <w:pPr>
        <w:ind w:firstLine="709"/>
        <w:rPr>
          <w:sz w:val="20"/>
          <w:szCs w:val="20"/>
        </w:rPr>
      </w:pPr>
      <w:r w:rsidRPr="00614ED0">
        <w:rPr>
          <w:sz w:val="20"/>
          <w:szCs w:val="20"/>
        </w:rPr>
        <w:t>- создание благоприятных условий для выявления, развития и реализации интеллектуального, физического, творческого  потенциала детей и подростков;</w:t>
      </w:r>
    </w:p>
    <w:p w:rsidR="005D3ECC" w:rsidRPr="00614ED0" w:rsidRDefault="005D3ECC" w:rsidP="005D3ECC">
      <w:pPr>
        <w:ind w:firstLine="709"/>
        <w:rPr>
          <w:sz w:val="20"/>
          <w:szCs w:val="20"/>
        </w:rPr>
      </w:pPr>
      <w:r w:rsidRPr="00614ED0">
        <w:rPr>
          <w:sz w:val="20"/>
          <w:szCs w:val="20"/>
        </w:rPr>
        <w:t>- создание условий для полноценного отдыха, укрепления здоровья, личностного развития и занятости детей и подростков в каникулярный период.</w:t>
      </w:r>
    </w:p>
    <w:p w:rsidR="005D3ECC" w:rsidRPr="00614ED0" w:rsidRDefault="005D3ECC" w:rsidP="005D3ECC">
      <w:pPr>
        <w:ind w:firstLine="709"/>
        <w:rPr>
          <w:sz w:val="20"/>
          <w:szCs w:val="20"/>
        </w:rPr>
      </w:pPr>
      <w:r w:rsidRPr="00614ED0">
        <w:rPr>
          <w:sz w:val="20"/>
          <w:szCs w:val="20"/>
        </w:rPr>
        <w:t>Принятые меры по реализации программы развития образования положительно скажутся на развитии системы образования и всего Кемского муниципального района.</w:t>
      </w:r>
    </w:p>
    <w:p w:rsidR="005D3ECC" w:rsidRPr="00614ED0" w:rsidRDefault="005D3ECC" w:rsidP="005D3ECC">
      <w:pPr>
        <w:ind w:firstLine="709"/>
        <w:rPr>
          <w:sz w:val="20"/>
          <w:szCs w:val="20"/>
        </w:rPr>
      </w:pPr>
      <w:r w:rsidRPr="00614ED0">
        <w:rPr>
          <w:sz w:val="20"/>
          <w:szCs w:val="20"/>
        </w:rPr>
        <w:t>Доля детей в возрасте от 1 до 3 лет, охваченных услугами дошкольного образования, составит 80 процентов.</w:t>
      </w:r>
    </w:p>
    <w:p w:rsidR="005D3ECC" w:rsidRPr="00614ED0" w:rsidRDefault="005D3ECC" w:rsidP="005D3ECC">
      <w:pPr>
        <w:ind w:firstLine="709"/>
        <w:rPr>
          <w:sz w:val="20"/>
          <w:szCs w:val="20"/>
        </w:rPr>
      </w:pPr>
      <w:r w:rsidRPr="00614ED0">
        <w:rPr>
          <w:sz w:val="20"/>
          <w:szCs w:val="20"/>
        </w:rPr>
        <w:t>Отношение среднего балла единого государственного экзамена (в расчете на 2 обязательных предмета) в 10 процентах школ с лучшими результатами единого государственного экзамена к среднему баллу единого государственного экзамена (расчете на 2 обязательных предмета) в 10 процентах школ с худшими результатами единого государственного экзамена снизится с 1,6 единиц в 2013 году до 1,4 единиц в 2018 году, что соответствует выравниванию условий для всех жителей района  в освоении нового федерального государственного стандарта общего образования.</w:t>
      </w:r>
    </w:p>
    <w:p w:rsidR="005D3ECC" w:rsidRPr="00614ED0" w:rsidRDefault="005D3ECC" w:rsidP="005D3ECC">
      <w:pPr>
        <w:ind w:firstLine="709"/>
        <w:rPr>
          <w:sz w:val="20"/>
          <w:szCs w:val="20"/>
        </w:rPr>
      </w:pPr>
      <w:r w:rsidRPr="00614ED0">
        <w:rPr>
          <w:sz w:val="20"/>
          <w:szCs w:val="20"/>
        </w:rPr>
        <w:t>Отношение среднемесячной заработной платы педагогических работников образовательных организаций дошкольного, общего и дополнительного  образования будет соответствовать средней заработной плате в Республике Карелия, что создаст условия для роста качества образования и эффективности профессиональной деятельности, повышения престижа педагогической профессии, привлечения в отрасль молодых специалистов.</w:t>
      </w:r>
    </w:p>
    <w:p w:rsidR="005D3ECC" w:rsidRPr="00614ED0" w:rsidRDefault="005D3ECC" w:rsidP="005D3ECC">
      <w:pPr>
        <w:ind w:firstLine="709"/>
        <w:rPr>
          <w:sz w:val="20"/>
          <w:szCs w:val="20"/>
        </w:rPr>
      </w:pPr>
      <w:r w:rsidRPr="00614ED0">
        <w:rPr>
          <w:sz w:val="20"/>
          <w:szCs w:val="20"/>
        </w:rPr>
        <w:t>Численность молодых учителей в возрасте до 30 лет будет составлять не менее 25 процентов от общей численности учителей общеобразовательных организаций.</w:t>
      </w:r>
    </w:p>
    <w:p w:rsidR="005D3ECC" w:rsidRPr="00614ED0" w:rsidRDefault="005D3ECC" w:rsidP="005D3ECC">
      <w:pPr>
        <w:ind w:firstLine="709"/>
        <w:rPr>
          <w:sz w:val="20"/>
          <w:szCs w:val="20"/>
        </w:rPr>
      </w:pPr>
      <w:r w:rsidRPr="00614ED0">
        <w:rPr>
          <w:sz w:val="20"/>
          <w:szCs w:val="20"/>
        </w:rPr>
        <w:t xml:space="preserve">Не менее 75 процентов детей в возрасте от 5 до 18 лет будут получать услуги дополнительного образования, не менее 10 процентов будут охвачены массовыми республиканскими творческими мероприятиями. </w:t>
      </w:r>
    </w:p>
    <w:p w:rsidR="005D3ECC" w:rsidRPr="00614ED0" w:rsidRDefault="005D3ECC" w:rsidP="005D3ECC">
      <w:pPr>
        <w:ind w:firstLine="709"/>
        <w:rPr>
          <w:sz w:val="20"/>
          <w:szCs w:val="20"/>
        </w:rPr>
      </w:pPr>
      <w:r w:rsidRPr="00614ED0">
        <w:rPr>
          <w:sz w:val="20"/>
          <w:szCs w:val="20"/>
        </w:rPr>
        <w:lastRenderedPageBreak/>
        <w:t>Удельный вес педагогических работников, прошедших повышение квалификации и переподготовку, достигнет 50 процентов к 2020 году.</w:t>
      </w:r>
    </w:p>
    <w:p w:rsidR="005D3ECC" w:rsidRPr="00614ED0" w:rsidRDefault="005D3ECC" w:rsidP="005D3ECC">
      <w:pPr>
        <w:ind w:firstLine="709"/>
        <w:rPr>
          <w:sz w:val="20"/>
          <w:szCs w:val="20"/>
        </w:rPr>
      </w:pPr>
    </w:p>
    <w:p w:rsidR="005D3ECC" w:rsidRPr="00614ED0" w:rsidRDefault="005D3ECC" w:rsidP="005D3ECC">
      <w:pPr>
        <w:ind w:firstLine="709"/>
        <w:rPr>
          <w:sz w:val="20"/>
          <w:szCs w:val="20"/>
        </w:rPr>
      </w:pPr>
      <w:r w:rsidRPr="00614ED0">
        <w:rPr>
          <w:sz w:val="20"/>
          <w:szCs w:val="20"/>
        </w:rPr>
        <w:t>Реализация мероприятий программы «Развитие культуры на 2015-2017 годы»</w:t>
      </w:r>
      <w:r w:rsidRPr="00614ED0">
        <w:rPr>
          <w:i/>
          <w:sz w:val="20"/>
          <w:szCs w:val="20"/>
        </w:rPr>
        <w:t xml:space="preserve"> </w:t>
      </w:r>
      <w:r w:rsidRPr="00614ED0">
        <w:rPr>
          <w:sz w:val="20"/>
          <w:szCs w:val="20"/>
        </w:rPr>
        <w:t>позволит:</w:t>
      </w:r>
    </w:p>
    <w:p w:rsidR="005D3ECC" w:rsidRPr="00614ED0" w:rsidRDefault="005D3ECC" w:rsidP="005D3ECC">
      <w:pPr>
        <w:tabs>
          <w:tab w:val="left" w:pos="0"/>
          <w:tab w:val="left" w:pos="66"/>
        </w:tabs>
        <w:ind w:firstLine="709"/>
        <w:rPr>
          <w:sz w:val="20"/>
          <w:szCs w:val="20"/>
        </w:rPr>
      </w:pPr>
      <w:r w:rsidRPr="00614ED0">
        <w:rPr>
          <w:sz w:val="20"/>
          <w:szCs w:val="20"/>
        </w:rPr>
        <w:t>- сформировать единое культурное пространство на основе эффективной модернизации сети учреждений культуры Кемского муниципального района;</w:t>
      </w:r>
    </w:p>
    <w:p w:rsidR="005D3ECC" w:rsidRPr="00614ED0" w:rsidRDefault="005D3ECC" w:rsidP="005D3ECC">
      <w:pPr>
        <w:tabs>
          <w:tab w:val="left" w:pos="0"/>
          <w:tab w:val="left" w:pos="66"/>
        </w:tabs>
        <w:ind w:firstLine="709"/>
        <w:rPr>
          <w:sz w:val="20"/>
          <w:szCs w:val="20"/>
        </w:rPr>
      </w:pPr>
      <w:r w:rsidRPr="00614ED0">
        <w:rPr>
          <w:sz w:val="20"/>
          <w:szCs w:val="20"/>
        </w:rPr>
        <w:t>- повысить качество услуг, предоставляемых населению учреждениями культуры;</w:t>
      </w:r>
    </w:p>
    <w:p w:rsidR="005D3ECC" w:rsidRPr="00614ED0" w:rsidRDefault="005D3ECC" w:rsidP="005D3ECC">
      <w:pPr>
        <w:tabs>
          <w:tab w:val="left" w:pos="0"/>
          <w:tab w:val="left" w:pos="66"/>
        </w:tabs>
        <w:ind w:firstLine="709"/>
        <w:rPr>
          <w:sz w:val="20"/>
          <w:szCs w:val="20"/>
        </w:rPr>
      </w:pPr>
      <w:r w:rsidRPr="00614ED0">
        <w:rPr>
          <w:sz w:val="20"/>
          <w:szCs w:val="20"/>
        </w:rPr>
        <w:t>- активизировать деятельность учреждений культуры Кемского муниципального  района.</w:t>
      </w:r>
    </w:p>
    <w:p w:rsidR="005D3ECC" w:rsidRPr="00614ED0" w:rsidRDefault="005D3ECC" w:rsidP="005D3ECC">
      <w:pPr>
        <w:tabs>
          <w:tab w:val="left" w:pos="0"/>
          <w:tab w:val="left" w:pos="66"/>
        </w:tabs>
        <w:ind w:firstLine="709"/>
        <w:rPr>
          <w:sz w:val="20"/>
          <w:szCs w:val="20"/>
        </w:rPr>
      </w:pPr>
    </w:p>
    <w:p w:rsidR="005D3ECC" w:rsidRPr="00614ED0" w:rsidRDefault="005D3ECC" w:rsidP="005D3ECC">
      <w:pPr>
        <w:ind w:firstLine="708"/>
        <w:rPr>
          <w:sz w:val="20"/>
          <w:szCs w:val="20"/>
        </w:rPr>
      </w:pPr>
      <w:r w:rsidRPr="00614ED0">
        <w:rPr>
          <w:sz w:val="20"/>
          <w:szCs w:val="20"/>
        </w:rPr>
        <w:t>В рамках реализации на территории Кемского муниципального района национального проекта "Доступное и комфортное жилье - гражданам России" в части оказания поддержки молодым семьям в улучшении жилищных условий направленной на решение жилищных проблем молодых семей, проживающих на территории Кемского муниципального района, признанных в установленном порядке нуждающимися в улучшении жилищных условий (нуждающимися в жилых помещениях), реализуется районная целевая программа «Обеспечение жильем молодых семей в Кемском муниципальном районе» на 2016-2020 годы (далее – Программа). Реализация этой программы осуществляется за счет субсидии, выделяемой из бюджета Российской Федерации, бюджета Республики Карелия, софинансирования за счет средств бюджета Кемского муниципального района.</w:t>
      </w:r>
    </w:p>
    <w:p w:rsidR="005D3ECC" w:rsidRPr="00614ED0" w:rsidRDefault="005D3ECC" w:rsidP="005D3ECC">
      <w:pPr>
        <w:ind w:firstLine="708"/>
        <w:rPr>
          <w:sz w:val="20"/>
          <w:szCs w:val="20"/>
        </w:rPr>
      </w:pPr>
      <w:r w:rsidRPr="00614ED0">
        <w:rPr>
          <w:sz w:val="20"/>
          <w:szCs w:val="20"/>
        </w:rPr>
        <w:t xml:space="preserve"> Успешное выполнение Программы будет способствовать созданию условий для дальнейшего развития жилищного строительства, а также привлечению в жилищную сферу дополнительных финансовых средств организаций, предоставляющих ипотечные жилищные кредиты и займы. Эффективность реализации Программы будет обеспечена за счет:</w:t>
      </w:r>
    </w:p>
    <w:p w:rsidR="005D3ECC" w:rsidRPr="00614ED0" w:rsidRDefault="005D3ECC" w:rsidP="005D3ECC">
      <w:pPr>
        <w:ind w:firstLine="708"/>
        <w:rPr>
          <w:sz w:val="20"/>
          <w:szCs w:val="20"/>
        </w:rPr>
      </w:pPr>
      <w:r w:rsidRPr="00614ED0">
        <w:rPr>
          <w:sz w:val="20"/>
          <w:szCs w:val="20"/>
        </w:rPr>
        <w:t>- софинансирования предоставляемых социальных выплат за счет средств бюджетов разных уровней (федерального бюджета – 4,38 млн.; регионального бюджета – 9,31, а также, при рождении у семей еще одного ребенка в текущем году, бюджета Кемского муниципального района – 0,72 млн.)</w:t>
      </w:r>
    </w:p>
    <w:p w:rsidR="005D3ECC" w:rsidRPr="00614ED0" w:rsidRDefault="005D3ECC" w:rsidP="005D3ECC">
      <w:pPr>
        <w:ind w:firstLine="708"/>
        <w:rPr>
          <w:sz w:val="20"/>
          <w:szCs w:val="20"/>
        </w:rPr>
      </w:pPr>
      <w:r w:rsidRPr="00614ED0">
        <w:rPr>
          <w:sz w:val="20"/>
          <w:szCs w:val="20"/>
        </w:rPr>
        <w:t>- привлечения молодыми семьями собственных, кредитных и заемных средств для приобретения или строительства индивидуального жилья.</w:t>
      </w:r>
    </w:p>
    <w:p w:rsidR="005D3ECC" w:rsidRPr="00614ED0" w:rsidRDefault="005D3ECC" w:rsidP="005D3ECC">
      <w:pPr>
        <w:ind w:firstLine="709"/>
        <w:rPr>
          <w:sz w:val="20"/>
          <w:szCs w:val="20"/>
        </w:rPr>
      </w:pPr>
    </w:p>
    <w:p w:rsidR="005D3ECC" w:rsidRPr="00614ED0" w:rsidRDefault="005D3ECC" w:rsidP="005D3ECC">
      <w:pPr>
        <w:spacing w:line="360" w:lineRule="auto"/>
        <w:jc w:val="center"/>
        <w:rPr>
          <w:b/>
          <w:sz w:val="20"/>
          <w:szCs w:val="20"/>
        </w:rPr>
      </w:pPr>
      <w:r w:rsidRPr="00614ED0">
        <w:rPr>
          <w:b/>
          <w:sz w:val="20"/>
          <w:szCs w:val="20"/>
        </w:rPr>
        <w:t>Социальное развитие</w:t>
      </w:r>
    </w:p>
    <w:p w:rsidR="005D3ECC" w:rsidRPr="00614ED0" w:rsidRDefault="005D3ECC" w:rsidP="005D3ECC">
      <w:pPr>
        <w:spacing w:line="360" w:lineRule="auto"/>
        <w:jc w:val="right"/>
        <w:rPr>
          <w:i/>
          <w:sz w:val="20"/>
          <w:szCs w:val="20"/>
          <w:lang w:val="en-US"/>
        </w:rPr>
      </w:pPr>
      <w:r w:rsidRPr="00614ED0">
        <w:rPr>
          <w:i/>
          <w:sz w:val="20"/>
          <w:szCs w:val="20"/>
        </w:rPr>
        <w:t xml:space="preserve">таблица </w:t>
      </w:r>
      <w:r w:rsidRPr="00614ED0">
        <w:rPr>
          <w:i/>
          <w:sz w:val="20"/>
          <w:szCs w:val="20"/>
          <w:lang w:val="en-US"/>
        </w:rPr>
        <w:t>8</w:t>
      </w:r>
    </w:p>
    <w:p w:rsidR="005D3ECC" w:rsidRPr="00614ED0" w:rsidRDefault="005D3ECC" w:rsidP="005D3ECC">
      <w:pPr>
        <w:spacing w:line="360" w:lineRule="auto"/>
        <w:rPr>
          <w:b/>
          <w:sz w:val="20"/>
          <w:szCs w:val="20"/>
        </w:rPr>
      </w:pPr>
    </w:p>
    <w:tbl>
      <w:tblPr>
        <w:tblW w:w="10005" w:type="dxa"/>
        <w:tblLayout w:type="fixed"/>
        <w:tblLook w:val="04A0" w:firstRow="1" w:lastRow="0" w:firstColumn="1" w:lastColumn="0" w:noHBand="0" w:noVBand="1"/>
      </w:tblPr>
      <w:tblGrid>
        <w:gridCol w:w="3511"/>
        <w:gridCol w:w="567"/>
        <w:gridCol w:w="992"/>
        <w:gridCol w:w="992"/>
        <w:gridCol w:w="990"/>
        <w:gridCol w:w="992"/>
        <w:gridCol w:w="960"/>
        <w:gridCol w:w="1001"/>
      </w:tblGrid>
      <w:tr w:rsidR="005D3ECC" w:rsidRPr="00614ED0" w:rsidTr="00251784">
        <w:trPr>
          <w:cantSplit/>
          <w:trHeight w:val="1200"/>
          <w:tblHeader/>
        </w:trPr>
        <w:tc>
          <w:tcPr>
            <w:tcW w:w="1754" w:type="pct"/>
            <w:tcBorders>
              <w:top w:val="single" w:sz="8" w:space="0" w:color="auto"/>
              <w:left w:val="single" w:sz="8" w:space="0" w:color="auto"/>
              <w:bottom w:val="single" w:sz="4" w:space="0" w:color="000000"/>
              <w:right w:val="single" w:sz="4" w:space="0" w:color="auto"/>
            </w:tcBorders>
            <w:vAlign w:val="center"/>
            <w:hideMark/>
          </w:tcPr>
          <w:p w:rsidR="005D3ECC" w:rsidRPr="00614ED0" w:rsidRDefault="005D3ECC" w:rsidP="00251784">
            <w:pPr>
              <w:spacing w:before="120" w:after="40"/>
              <w:jc w:val="center"/>
              <w:rPr>
                <w:b/>
                <w:sz w:val="20"/>
                <w:szCs w:val="20"/>
              </w:rPr>
            </w:pPr>
            <w:r w:rsidRPr="00614ED0">
              <w:rPr>
                <w:b/>
                <w:sz w:val="20"/>
                <w:szCs w:val="20"/>
              </w:rPr>
              <w:t>Показатели</w:t>
            </w:r>
          </w:p>
        </w:tc>
        <w:tc>
          <w:tcPr>
            <w:tcW w:w="283" w:type="pct"/>
            <w:tcBorders>
              <w:top w:val="single" w:sz="8" w:space="0" w:color="auto"/>
              <w:left w:val="single" w:sz="4" w:space="0" w:color="auto"/>
              <w:bottom w:val="single" w:sz="4" w:space="0" w:color="auto"/>
              <w:right w:val="single" w:sz="4" w:space="0" w:color="auto"/>
            </w:tcBorders>
            <w:textDirection w:val="btLr"/>
            <w:vAlign w:val="center"/>
            <w:hideMark/>
          </w:tcPr>
          <w:p w:rsidR="005D3ECC" w:rsidRPr="00614ED0" w:rsidRDefault="005D3ECC" w:rsidP="00251784">
            <w:pPr>
              <w:jc w:val="center"/>
              <w:rPr>
                <w:b/>
                <w:sz w:val="20"/>
                <w:szCs w:val="20"/>
              </w:rPr>
            </w:pPr>
            <w:r w:rsidRPr="00614ED0">
              <w:rPr>
                <w:b/>
                <w:sz w:val="20"/>
                <w:szCs w:val="20"/>
              </w:rPr>
              <w:t>Единица</w:t>
            </w:r>
          </w:p>
          <w:p w:rsidR="005D3ECC" w:rsidRPr="00614ED0" w:rsidRDefault="005D3ECC" w:rsidP="00251784">
            <w:pPr>
              <w:jc w:val="center"/>
              <w:rPr>
                <w:b/>
                <w:sz w:val="20"/>
                <w:szCs w:val="20"/>
              </w:rPr>
            </w:pPr>
            <w:r w:rsidRPr="00614ED0">
              <w:rPr>
                <w:b/>
                <w:sz w:val="20"/>
                <w:szCs w:val="20"/>
              </w:rPr>
              <w:t>измерения</w:t>
            </w:r>
          </w:p>
        </w:tc>
        <w:tc>
          <w:tcPr>
            <w:tcW w:w="496" w:type="pct"/>
            <w:tcBorders>
              <w:top w:val="single" w:sz="8" w:space="0" w:color="auto"/>
              <w:left w:val="single" w:sz="4" w:space="0" w:color="auto"/>
              <w:bottom w:val="single" w:sz="4" w:space="0" w:color="000000"/>
              <w:right w:val="single" w:sz="4" w:space="0" w:color="auto"/>
            </w:tcBorders>
            <w:vAlign w:val="center"/>
            <w:hideMark/>
          </w:tcPr>
          <w:p w:rsidR="005D3ECC" w:rsidRPr="00614ED0" w:rsidRDefault="005D3ECC" w:rsidP="00251784">
            <w:pPr>
              <w:spacing w:before="120" w:after="40"/>
              <w:jc w:val="center"/>
              <w:rPr>
                <w:b/>
                <w:sz w:val="20"/>
                <w:szCs w:val="20"/>
              </w:rPr>
            </w:pPr>
            <w:r w:rsidRPr="00614ED0">
              <w:rPr>
                <w:b/>
                <w:sz w:val="20"/>
                <w:szCs w:val="20"/>
              </w:rPr>
              <w:t>2015</w:t>
            </w:r>
          </w:p>
          <w:p w:rsidR="005D3ECC" w:rsidRPr="00614ED0" w:rsidRDefault="005D3ECC" w:rsidP="00251784">
            <w:pPr>
              <w:spacing w:before="120" w:after="40"/>
              <w:jc w:val="center"/>
              <w:rPr>
                <w:b/>
                <w:sz w:val="20"/>
                <w:szCs w:val="20"/>
              </w:rPr>
            </w:pPr>
            <w:r w:rsidRPr="00614ED0">
              <w:rPr>
                <w:b/>
                <w:sz w:val="20"/>
                <w:szCs w:val="20"/>
              </w:rPr>
              <w:t>год              факт</w:t>
            </w:r>
          </w:p>
        </w:tc>
        <w:tc>
          <w:tcPr>
            <w:tcW w:w="496" w:type="pct"/>
            <w:tcBorders>
              <w:top w:val="single" w:sz="8" w:space="0" w:color="auto"/>
              <w:left w:val="single" w:sz="4" w:space="0" w:color="auto"/>
              <w:bottom w:val="single" w:sz="4" w:space="0" w:color="000000"/>
              <w:right w:val="single" w:sz="4" w:space="0" w:color="auto"/>
            </w:tcBorders>
            <w:vAlign w:val="center"/>
            <w:hideMark/>
          </w:tcPr>
          <w:p w:rsidR="005D3ECC" w:rsidRPr="00614ED0" w:rsidRDefault="005D3ECC" w:rsidP="00251784">
            <w:pPr>
              <w:spacing w:before="120" w:after="40"/>
              <w:jc w:val="center"/>
              <w:rPr>
                <w:b/>
                <w:sz w:val="20"/>
                <w:szCs w:val="20"/>
              </w:rPr>
            </w:pPr>
            <w:r w:rsidRPr="00614ED0">
              <w:rPr>
                <w:b/>
                <w:sz w:val="20"/>
                <w:szCs w:val="20"/>
              </w:rPr>
              <w:t>2016</w:t>
            </w:r>
          </w:p>
          <w:p w:rsidR="005D3ECC" w:rsidRPr="00614ED0" w:rsidRDefault="005D3ECC" w:rsidP="00251784">
            <w:pPr>
              <w:spacing w:before="120" w:after="40"/>
              <w:jc w:val="center"/>
              <w:rPr>
                <w:b/>
                <w:sz w:val="20"/>
                <w:szCs w:val="20"/>
              </w:rPr>
            </w:pPr>
            <w:r w:rsidRPr="00614ED0">
              <w:rPr>
                <w:b/>
                <w:sz w:val="20"/>
                <w:szCs w:val="20"/>
              </w:rPr>
              <w:t>год             оценка</w:t>
            </w:r>
          </w:p>
        </w:tc>
        <w:tc>
          <w:tcPr>
            <w:tcW w:w="495" w:type="pct"/>
            <w:tcBorders>
              <w:top w:val="single" w:sz="8" w:space="0" w:color="auto"/>
              <w:left w:val="single" w:sz="4" w:space="0" w:color="auto"/>
              <w:bottom w:val="single" w:sz="4" w:space="0" w:color="000000"/>
              <w:right w:val="single" w:sz="4" w:space="0" w:color="auto"/>
            </w:tcBorders>
            <w:vAlign w:val="center"/>
            <w:hideMark/>
          </w:tcPr>
          <w:p w:rsidR="005D3ECC" w:rsidRPr="00614ED0" w:rsidRDefault="005D3ECC" w:rsidP="00251784">
            <w:pPr>
              <w:spacing w:before="120" w:after="40"/>
              <w:jc w:val="center"/>
              <w:rPr>
                <w:b/>
                <w:sz w:val="20"/>
                <w:szCs w:val="20"/>
              </w:rPr>
            </w:pPr>
            <w:r w:rsidRPr="00614ED0">
              <w:rPr>
                <w:b/>
                <w:sz w:val="20"/>
                <w:szCs w:val="20"/>
              </w:rPr>
              <w:t>2017</w:t>
            </w:r>
          </w:p>
          <w:p w:rsidR="005D3ECC" w:rsidRPr="00614ED0" w:rsidRDefault="005D3ECC" w:rsidP="00251784">
            <w:pPr>
              <w:spacing w:before="120" w:after="40"/>
              <w:jc w:val="center"/>
              <w:rPr>
                <w:b/>
                <w:sz w:val="20"/>
                <w:szCs w:val="20"/>
              </w:rPr>
            </w:pPr>
            <w:r w:rsidRPr="00614ED0">
              <w:rPr>
                <w:b/>
                <w:sz w:val="20"/>
                <w:szCs w:val="20"/>
              </w:rPr>
              <w:t>год             прогноз</w:t>
            </w:r>
          </w:p>
        </w:tc>
        <w:tc>
          <w:tcPr>
            <w:tcW w:w="496" w:type="pct"/>
            <w:tcBorders>
              <w:top w:val="single" w:sz="8" w:space="0" w:color="auto"/>
              <w:left w:val="single" w:sz="4" w:space="0" w:color="auto"/>
              <w:bottom w:val="single" w:sz="4" w:space="0" w:color="000000"/>
              <w:right w:val="single" w:sz="4" w:space="0" w:color="auto"/>
            </w:tcBorders>
            <w:vAlign w:val="center"/>
            <w:hideMark/>
          </w:tcPr>
          <w:p w:rsidR="005D3ECC" w:rsidRPr="00614ED0" w:rsidRDefault="005D3ECC" w:rsidP="00251784">
            <w:pPr>
              <w:spacing w:before="120" w:after="40"/>
              <w:jc w:val="center"/>
              <w:rPr>
                <w:b/>
                <w:sz w:val="20"/>
                <w:szCs w:val="20"/>
              </w:rPr>
            </w:pPr>
            <w:r w:rsidRPr="00614ED0">
              <w:rPr>
                <w:b/>
                <w:sz w:val="20"/>
                <w:szCs w:val="20"/>
              </w:rPr>
              <w:t>2018</w:t>
            </w:r>
          </w:p>
          <w:p w:rsidR="005D3ECC" w:rsidRPr="00614ED0" w:rsidRDefault="005D3ECC" w:rsidP="00251784">
            <w:pPr>
              <w:spacing w:before="120" w:after="40"/>
              <w:jc w:val="center"/>
              <w:rPr>
                <w:b/>
                <w:sz w:val="20"/>
                <w:szCs w:val="20"/>
              </w:rPr>
            </w:pPr>
            <w:r w:rsidRPr="00614ED0">
              <w:rPr>
                <w:b/>
                <w:sz w:val="20"/>
                <w:szCs w:val="20"/>
              </w:rPr>
              <w:t>год             прогноз</w:t>
            </w:r>
          </w:p>
        </w:tc>
        <w:tc>
          <w:tcPr>
            <w:tcW w:w="480" w:type="pct"/>
            <w:tcBorders>
              <w:top w:val="single" w:sz="8" w:space="0" w:color="auto"/>
              <w:left w:val="single" w:sz="4" w:space="0" w:color="auto"/>
              <w:bottom w:val="single" w:sz="4" w:space="0" w:color="000000"/>
              <w:right w:val="single" w:sz="4" w:space="0" w:color="auto"/>
            </w:tcBorders>
            <w:vAlign w:val="center"/>
            <w:hideMark/>
          </w:tcPr>
          <w:p w:rsidR="005D3ECC" w:rsidRPr="00614ED0" w:rsidRDefault="005D3ECC" w:rsidP="00251784">
            <w:pPr>
              <w:spacing w:before="120" w:after="40"/>
              <w:jc w:val="center"/>
              <w:rPr>
                <w:b/>
                <w:sz w:val="20"/>
                <w:szCs w:val="20"/>
              </w:rPr>
            </w:pPr>
            <w:r w:rsidRPr="00614ED0">
              <w:rPr>
                <w:b/>
                <w:sz w:val="20"/>
                <w:szCs w:val="20"/>
              </w:rPr>
              <w:t>2019</w:t>
            </w:r>
          </w:p>
          <w:p w:rsidR="005D3ECC" w:rsidRPr="00614ED0" w:rsidRDefault="005D3ECC" w:rsidP="00251784">
            <w:pPr>
              <w:spacing w:before="120" w:after="40"/>
              <w:jc w:val="center"/>
              <w:rPr>
                <w:b/>
                <w:sz w:val="20"/>
                <w:szCs w:val="20"/>
              </w:rPr>
            </w:pPr>
            <w:r w:rsidRPr="00614ED0">
              <w:rPr>
                <w:b/>
                <w:sz w:val="20"/>
                <w:szCs w:val="20"/>
              </w:rPr>
              <w:t>год    прогноз</w:t>
            </w:r>
          </w:p>
        </w:tc>
        <w:tc>
          <w:tcPr>
            <w:tcW w:w="500" w:type="pct"/>
            <w:tcBorders>
              <w:top w:val="single" w:sz="8" w:space="0" w:color="auto"/>
              <w:left w:val="single" w:sz="4" w:space="0" w:color="auto"/>
              <w:bottom w:val="single" w:sz="4" w:space="0" w:color="000000"/>
              <w:right w:val="single" w:sz="8" w:space="0" w:color="auto"/>
            </w:tcBorders>
            <w:vAlign w:val="center"/>
            <w:hideMark/>
          </w:tcPr>
          <w:p w:rsidR="005D3ECC" w:rsidRPr="00614ED0" w:rsidRDefault="005D3ECC" w:rsidP="00251784">
            <w:pPr>
              <w:spacing w:before="120" w:after="40"/>
              <w:jc w:val="center"/>
              <w:rPr>
                <w:b/>
                <w:sz w:val="20"/>
                <w:szCs w:val="20"/>
              </w:rPr>
            </w:pPr>
            <w:r w:rsidRPr="00614ED0">
              <w:rPr>
                <w:b/>
                <w:sz w:val="20"/>
                <w:szCs w:val="20"/>
              </w:rPr>
              <w:t>2020 год</w:t>
            </w:r>
          </w:p>
          <w:p w:rsidR="005D3ECC" w:rsidRPr="00614ED0" w:rsidRDefault="005D3ECC" w:rsidP="00251784">
            <w:pPr>
              <w:spacing w:before="120" w:after="40"/>
              <w:jc w:val="center"/>
              <w:rPr>
                <w:b/>
                <w:sz w:val="20"/>
                <w:szCs w:val="20"/>
              </w:rPr>
            </w:pPr>
            <w:r w:rsidRPr="00614ED0">
              <w:rPr>
                <w:b/>
                <w:sz w:val="20"/>
                <w:szCs w:val="20"/>
              </w:rPr>
              <w:t>в % к      2015 году</w:t>
            </w:r>
          </w:p>
        </w:tc>
      </w:tr>
      <w:tr w:rsidR="005D3ECC" w:rsidRPr="00614ED0" w:rsidTr="00251784">
        <w:tc>
          <w:tcPr>
            <w:tcW w:w="1754" w:type="pct"/>
            <w:tcBorders>
              <w:top w:val="nil"/>
              <w:left w:val="single" w:sz="8" w:space="0" w:color="auto"/>
              <w:bottom w:val="single" w:sz="4" w:space="0" w:color="auto"/>
              <w:right w:val="single" w:sz="4" w:space="0" w:color="auto"/>
            </w:tcBorders>
            <w:vAlign w:val="bottom"/>
            <w:hideMark/>
          </w:tcPr>
          <w:p w:rsidR="005D3ECC" w:rsidRPr="00614ED0" w:rsidRDefault="005D3ECC" w:rsidP="00251784">
            <w:pPr>
              <w:rPr>
                <w:snapToGrid w:val="0"/>
                <w:color w:val="000000"/>
                <w:sz w:val="20"/>
                <w:szCs w:val="20"/>
              </w:rPr>
            </w:pPr>
            <w:r w:rsidRPr="00614ED0">
              <w:rPr>
                <w:snapToGrid w:val="0"/>
                <w:color w:val="000000"/>
                <w:sz w:val="20"/>
                <w:szCs w:val="20"/>
              </w:rPr>
              <w:t>Численность постоянного населения на конец года</w:t>
            </w:r>
          </w:p>
        </w:tc>
        <w:tc>
          <w:tcPr>
            <w:tcW w:w="283" w:type="pct"/>
            <w:tcBorders>
              <w:top w:val="single" w:sz="4" w:space="0" w:color="auto"/>
              <w:left w:val="nil"/>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тыс.</w:t>
            </w:r>
          </w:p>
          <w:p w:rsidR="005D3ECC" w:rsidRPr="00614ED0" w:rsidRDefault="005D3ECC" w:rsidP="00251784">
            <w:pPr>
              <w:jc w:val="center"/>
              <w:rPr>
                <w:sz w:val="20"/>
                <w:szCs w:val="20"/>
              </w:rPr>
            </w:pPr>
            <w:r w:rsidRPr="00614ED0">
              <w:rPr>
                <w:sz w:val="20"/>
                <w:szCs w:val="20"/>
              </w:rPr>
              <w:t>чел.</w:t>
            </w:r>
          </w:p>
        </w:tc>
        <w:tc>
          <w:tcPr>
            <w:tcW w:w="496" w:type="pct"/>
            <w:tcBorders>
              <w:top w:val="nil"/>
              <w:left w:val="nil"/>
              <w:bottom w:val="single" w:sz="4" w:space="0" w:color="auto"/>
              <w:right w:val="single" w:sz="4" w:space="0" w:color="auto"/>
            </w:tcBorders>
            <w:vAlign w:val="bottom"/>
            <w:hideMark/>
          </w:tcPr>
          <w:p w:rsidR="005D3ECC" w:rsidRPr="00614ED0" w:rsidRDefault="005D3ECC" w:rsidP="00251784">
            <w:pPr>
              <w:jc w:val="center"/>
              <w:rPr>
                <w:sz w:val="20"/>
                <w:szCs w:val="20"/>
              </w:rPr>
            </w:pPr>
            <w:r w:rsidRPr="00614ED0">
              <w:rPr>
                <w:sz w:val="20"/>
                <w:szCs w:val="20"/>
              </w:rPr>
              <w:t>16,1</w:t>
            </w:r>
          </w:p>
        </w:tc>
        <w:tc>
          <w:tcPr>
            <w:tcW w:w="496" w:type="pct"/>
            <w:tcBorders>
              <w:top w:val="nil"/>
              <w:left w:val="nil"/>
              <w:bottom w:val="single" w:sz="4" w:space="0" w:color="auto"/>
              <w:right w:val="single" w:sz="4" w:space="0" w:color="auto"/>
            </w:tcBorders>
            <w:vAlign w:val="bottom"/>
            <w:hideMark/>
          </w:tcPr>
          <w:p w:rsidR="005D3ECC" w:rsidRPr="00614ED0" w:rsidRDefault="005D3ECC" w:rsidP="00251784">
            <w:pPr>
              <w:jc w:val="center"/>
              <w:rPr>
                <w:sz w:val="20"/>
                <w:szCs w:val="20"/>
              </w:rPr>
            </w:pPr>
            <w:r w:rsidRPr="00614ED0">
              <w:rPr>
                <w:sz w:val="20"/>
                <w:szCs w:val="20"/>
              </w:rPr>
              <w:t>15,9</w:t>
            </w:r>
          </w:p>
        </w:tc>
        <w:tc>
          <w:tcPr>
            <w:tcW w:w="495" w:type="pct"/>
            <w:tcBorders>
              <w:top w:val="nil"/>
              <w:left w:val="nil"/>
              <w:bottom w:val="single" w:sz="4" w:space="0" w:color="auto"/>
              <w:right w:val="single" w:sz="4" w:space="0" w:color="auto"/>
            </w:tcBorders>
            <w:vAlign w:val="bottom"/>
            <w:hideMark/>
          </w:tcPr>
          <w:p w:rsidR="005D3ECC" w:rsidRPr="00614ED0" w:rsidRDefault="005D3ECC" w:rsidP="00251784">
            <w:pPr>
              <w:jc w:val="center"/>
              <w:rPr>
                <w:sz w:val="20"/>
                <w:szCs w:val="20"/>
              </w:rPr>
            </w:pPr>
            <w:r w:rsidRPr="00614ED0">
              <w:rPr>
                <w:sz w:val="20"/>
                <w:szCs w:val="20"/>
              </w:rPr>
              <w:t>15,6</w:t>
            </w:r>
          </w:p>
        </w:tc>
        <w:tc>
          <w:tcPr>
            <w:tcW w:w="496" w:type="pct"/>
            <w:tcBorders>
              <w:top w:val="nil"/>
              <w:left w:val="nil"/>
              <w:bottom w:val="single" w:sz="4" w:space="0" w:color="auto"/>
              <w:right w:val="single" w:sz="4" w:space="0" w:color="auto"/>
            </w:tcBorders>
            <w:vAlign w:val="bottom"/>
            <w:hideMark/>
          </w:tcPr>
          <w:p w:rsidR="005D3ECC" w:rsidRPr="00614ED0" w:rsidRDefault="005D3ECC" w:rsidP="00251784">
            <w:pPr>
              <w:jc w:val="center"/>
              <w:rPr>
                <w:sz w:val="20"/>
                <w:szCs w:val="20"/>
              </w:rPr>
            </w:pPr>
            <w:r w:rsidRPr="00614ED0">
              <w:rPr>
                <w:sz w:val="20"/>
                <w:szCs w:val="20"/>
              </w:rPr>
              <w:t>15,3</w:t>
            </w:r>
          </w:p>
        </w:tc>
        <w:tc>
          <w:tcPr>
            <w:tcW w:w="480" w:type="pct"/>
            <w:tcBorders>
              <w:top w:val="nil"/>
              <w:left w:val="nil"/>
              <w:bottom w:val="single" w:sz="4" w:space="0" w:color="auto"/>
              <w:right w:val="single" w:sz="4" w:space="0" w:color="auto"/>
            </w:tcBorders>
            <w:vAlign w:val="bottom"/>
            <w:hideMark/>
          </w:tcPr>
          <w:p w:rsidR="005D3ECC" w:rsidRPr="00614ED0" w:rsidRDefault="005D3ECC" w:rsidP="00251784">
            <w:pPr>
              <w:jc w:val="center"/>
              <w:rPr>
                <w:sz w:val="20"/>
                <w:szCs w:val="20"/>
              </w:rPr>
            </w:pPr>
            <w:r w:rsidRPr="00614ED0">
              <w:rPr>
                <w:sz w:val="20"/>
                <w:szCs w:val="20"/>
              </w:rPr>
              <w:t>15,0</w:t>
            </w:r>
          </w:p>
        </w:tc>
        <w:tc>
          <w:tcPr>
            <w:tcW w:w="500" w:type="pct"/>
            <w:tcBorders>
              <w:top w:val="nil"/>
              <w:left w:val="nil"/>
              <w:bottom w:val="single" w:sz="4" w:space="0" w:color="auto"/>
              <w:right w:val="single" w:sz="8" w:space="0" w:color="auto"/>
            </w:tcBorders>
            <w:vAlign w:val="bottom"/>
            <w:hideMark/>
          </w:tcPr>
          <w:p w:rsidR="005D3ECC" w:rsidRPr="00614ED0" w:rsidRDefault="005D3ECC" w:rsidP="00251784">
            <w:pPr>
              <w:jc w:val="center"/>
              <w:rPr>
                <w:sz w:val="20"/>
                <w:szCs w:val="20"/>
              </w:rPr>
            </w:pPr>
            <w:r w:rsidRPr="00614ED0">
              <w:rPr>
                <w:sz w:val="20"/>
                <w:szCs w:val="20"/>
              </w:rPr>
              <w:t>93,16</w:t>
            </w:r>
          </w:p>
        </w:tc>
      </w:tr>
      <w:tr w:rsidR="005D3ECC" w:rsidRPr="00614ED0" w:rsidTr="00251784">
        <w:tc>
          <w:tcPr>
            <w:tcW w:w="1754" w:type="pct"/>
            <w:tcBorders>
              <w:top w:val="nil"/>
              <w:left w:val="single" w:sz="8" w:space="0" w:color="auto"/>
              <w:bottom w:val="single" w:sz="4" w:space="0" w:color="auto"/>
              <w:right w:val="single" w:sz="4" w:space="0" w:color="auto"/>
            </w:tcBorders>
            <w:vAlign w:val="bottom"/>
            <w:hideMark/>
          </w:tcPr>
          <w:p w:rsidR="005D3ECC" w:rsidRPr="00614ED0" w:rsidRDefault="005D3ECC" w:rsidP="00251784">
            <w:pPr>
              <w:rPr>
                <w:snapToGrid w:val="0"/>
                <w:color w:val="000000"/>
                <w:sz w:val="20"/>
                <w:szCs w:val="20"/>
              </w:rPr>
            </w:pPr>
            <w:r w:rsidRPr="00614ED0">
              <w:rPr>
                <w:snapToGrid w:val="0"/>
                <w:color w:val="000000"/>
                <w:sz w:val="20"/>
                <w:szCs w:val="20"/>
              </w:rPr>
              <w:t xml:space="preserve">Прирост (убыль) населения </w:t>
            </w:r>
          </w:p>
        </w:tc>
        <w:tc>
          <w:tcPr>
            <w:tcW w:w="283" w:type="pct"/>
            <w:tcBorders>
              <w:top w:val="single" w:sz="4" w:space="0" w:color="auto"/>
              <w:left w:val="nil"/>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чел.</w:t>
            </w:r>
          </w:p>
        </w:tc>
        <w:tc>
          <w:tcPr>
            <w:tcW w:w="496" w:type="pct"/>
            <w:tcBorders>
              <w:top w:val="nil"/>
              <w:left w:val="nil"/>
              <w:bottom w:val="single" w:sz="4" w:space="0" w:color="auto"/>
              <w:right w:val="single" w:sz="4" w:space="0" w:color="auto"/>
            </w:tcBorders>
            <w:vAlign w:val="bottom"/>
          </w:tcPr>
          <w:p w:rsidR="005D3ECC" w:rsidRPr="00614ED0" w:rsidRDefault="005D3ECC" w:rsidP="00251784">
            <w:pPr>
              <w:jc w:val="center"/>
              <w:rPr>
                <w:sz w:val="20"/>
                <w:szCs w:val="20"/>
              </w:rPr>
            </w:pPr>
          </w:p>
        </w:tc>
        <w:tc>
          <w:tcPr>
            <w:tcW w:w="496" w:type="pct"/>
            <w:tcBorders>
              <w:top w:val="nil"/>
              <w:left w:val="nil"/>
              <w:bottom w:val="single" w:sz="4" w:space="0" w:color="auto"/>
              <w:right w:val="single" w:sz="4" w:space="0" w:color="auto"/>
            </w:tcBorders>
            <w:vAlign w:val="bottom"/>
          </w:tcPr>
          <w:p w:rsidR="005D3ECC" w:rsidRPr="00614ED0" w:rsidRDefault="005D3ECC" w:rsidP="00251784">
            <w:pPr>
              <w:jc w:val="center"/>
              <w:rPr>
                <w:sz w:val="20"/>
                <w:szCs w:val="20"/>
              </w:rPr>
            </w:pPr>
          </w:p>
        </w:tc>
        <w:tc>
          <w:tcPr>
            <w:tcW w:w="495" w:type="pct"/>
            <w:tcBorders>
              <w:top w:val="nil"/>
              <w:left w:val="nil"/>
              <w:bottom w:val="single" w:sz="4" w:space="0" w:color="auto"/>
              <w:right w:val="single" w:sz="4" w:space="0" w:color="auto"/>
            </w:tcBorders>
            <w:vAlign w:val="bottom"/>
          </w:tcPr>
          <w:p w:rsidR="005D3ECC" w:rsidRPr="00614ED0" w:rsidRDefault="005D3ECC" w:rsidP="00251784">
            <w:pPr>
              <w:jc w:val="center"/>
              <w:rPr>
                <w:sz w:val="20"/>
                <w:szCs w:val="20"/>
              </w:rPr>
            </w:pPr>
          </w:p>
        </w:tc>
        <w:tc>
          <w:tcPr>
            <w:tcW w:w="496" w:type="pct"/>
            <w:tcBorders>
              <w:top w:val="nil"/>
              <w:left w:val="nil"/>
              <w:bottom w:val="single" w:sz="4" w:space="0" w:color="auto"/>
              <w:right w:val="single" w:sz="4" w:space="0" w:color="auto"/>
            </w:tcBorders>
            <w:vAlign w:val="bottom"/>
          </w:tcPr>
          <w:p w:rsidR="005D3ECC" w:rsidRPr="00614ED0" w:rsidRDefault="005D3ECC" w:rsidP="00251784">
            <w:pPr>
              <w:jc w:val="center"/>
              <w:rPr>
                <w:sz w:val="20"/>
                <w:szCs w:val="20"/>
              </w:rPr>
            </w:pPr>
          </w:p>
        </w:tc>
        <w:tc>
          <w:tcPr>
            <w:tcW w:w="480" w:type="pct"/>
            <w:tcBorders>
              <w:top w:val="nil"/>
              <w:left w:val="nil"/>
              <w:bottom w:val="single" w:sz="4" w:space="0" w:color="auto"/>
              <w:right w:val="single" w:sz="4" w:space="0" w:color="auto"/>
            </w:tcBorders>
            <w:vAlign w:val="bottom"/>
          </w:tcPr>
          <w:p w:rsidR="005D3ECC" w:rsidRPr="00614ED0" w:rsidRDefault="005D3ECC" w:rsidP="00251784">
            <w:pPr>
              <w:jc w:val="center"/>
              <w:rPr>
                <w:sz w:val="20"/>
                <w:szCs w:val="20"/>
              </w:rPr>
            </w:pPr>
          </w:p>
        </w:tc>
        <w:tc>
          <w:tcPr>
            <w:tcW w:w="500" w:type="pct"/>
            <w:tcBorders>
              <w:top w:val="nil"/>
              <w:left w:val="nil"/>
              <w:bottom w:val="single" w:sz="4" w:space="0" w:color="auto"/>
              <w:right w:val="single" w:sz="8" w:space="0" w:color="auto"/>
            </w:tcBorders>
            <w:vAlign w:val="bottom"/>
          </w:tcPr>
          <w:p w:rsidR="005D3ECC" w:rsidRPr="00614ED0" w:rsidRDefault="005D3ECC" w:rsidP="00251784">
            <w:pPr>
              <w:jc w:val="center"/>
              <w:rPr>
                <w:sz w:val="20"/>
                <w:szCs w:val="20"/>
              </w:rPr>
            </w:pPr>
          </w:p>
        </w:tc>
      </w:tr>
      <w:tr w:rsidR="005D3ECC" w:rsidRPr="00614ED0" w:rsidTr="00251784">
        <w:tc>
          <w:tcPr>
            <w:tcW w:w="1754" w:type="pct"/>
            <w:tcBorders>
              <w:top w:val="nil"/>
              <w:left w:val="single" w:sz="8" w:space="0" w:color="auto"/>
              <w:bottom w:val="single" w:sz="4" w:space="0" w:color="auto"/>
              <w:right w:val="single" w:sz="4" w:space="0" w:color="auto"/>
            </w:tcBorders>
            <w:vAlign w:val="bottom"/>
            <w:hideMark/>
          </w:tcPr>
          <w:p w:rsidR="005D3ECC" w:rsidRPr="00614ED0" w:rsidRDefault="005D3ECC" w:rsidP="00251784">
            <w:pPr>
              <w:rPr>
                <w:snapToGrid w:val="0"/>
                <w:color w:val="000000"/>
                <w:sz w:val="20"/>
                <w:szCs w:val="20"/>
              </w:rPr>
            </w:pPr>
            <w:r w:rsidRPr="00614ED0">
              <w:rPr>
                <w:snapToGrid w:val="0"/>
                <w:color w:val="000000"/>
                <w:sz w:val="20"/>
                <w:szCs w:val="20"/>
              </w:rPr>
              <w:t>Доля населения, систематически занимающегося физической культурой и спортом</w:t>
            </w:r>
          </w:p>
        </w:tc>
        <w:tc>
          <w:tcPr>
            <w:tcW w:w="283" w:type="pct"/>
            <w:tcBorders>
              <w:top w:val="single" w:sz="4" w:space="0" w:color="auto"/>
              <w:left w:val="nil"/>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w:t>
            </w:r>
          </w:p>
        </w:tc>
        <w:tc>
          <w:tcPr>
            <w:tcW w:w="496" w:type="pct"/>
            <w:tcBorders>
              <w:top w:val="nil"/>
              <w:left w:val="nil"/>
              <w:bottom w:val="single" w:sz="4" w:space="0" w:color="auto"/>
              <w:right w:val="single" w:sz="4" w:space="0" w:color="auto"/>
            </w:tcBorders>
            <w:vAlign w:val="center"/>
            <w:hideMark/>
          </w:tcPr>
          <w:p w:rsidR="005D3ECC" w:rsidRPr="00614ED0" w:rsidRDefault="005D3ECC" w:rsidP="00251784">
            <w:pPr>
              <w:jc w:val="center"/>
              <w:rPr>
                <w:color w:val="000000"/>
                <w:sz w:val="20"/>
                <w:szCs w:val="20"/>
              </w:rPr>
            </w:pPr>
            <w:r w:rsidRPr="00614ED0">
              <w:rPr>
                <w:color w:val="000000"/>
                <w:sz w:val="20"/>
                <w:szCs w:val="20"/>
              </w:rPr>
              <w:t>27,64</w:t>
            </w:r>
          </w:p>
        </w:tc>
        <w:tc>
          <w:tcPr>
            <w:tcW w:w="496" w:type="pct"/>
            <w:tcBorders>
              <w:top w:val="nil"/>
              <w:left w:val="nil"/>
              <w:bottom w:val="single" w:sz="4" w:space="0" w:color="auto"/>
              <w:right w:val="single" w:sz="4" w:space="0" w:color="auto"/>
            </w:tcBorders>
            <w:vAlign w:val="center"/>
            <w:hideMark/>
          </w:tcPr>
          <w:p w:rsidR="005D3ECC" w:rsidRPr="00614ED0" w:rsidRDefault="005D3ECC" w:rsidP="00251784">
            <w:pPr>
              <w:jc w:val="center"/>
              <w:rPr>
                <w:color w:val="000000"/>
                <w:sz w:val="20"/>
                <w:szCs w:val="20"/>
              </w:rPr>
            </w:pPr>
            <w:r w:rsidRPr="00614ED0">
              <w:rPr>
                <w:color w:val="000000"/>
                <w:sz w:val="20"/>
                <w:szCs w:val="20"/>
              </w:rPr>
              <w:t>28,20</w:t>
            </w:r>
          </w:p>
        </w:tc>
        <w:tc>
          <w:tcPr>
            <w:tcW w:w="495" w:type="pct"/>
            <w:tcBorders>
              <w:top w:val="nil"/>
              <w:left w:val="nil"/>
              <w:bottom w:val="single" w:sz="4" w:space="0" w:color="auto"/>
              <w:right w:val="single" w:sz="4" w:space="0" w:color="auto"/>
            </w:tcBorders>
            <w:vAlign w:val="center"/>
            <w:hideMark/>
          </w:tcPr>
          <w:p w:rsidR="005D3ECC" w:rsidRPr="00614ED0" w:rsidRDefault="005D3ECC" w:rsidP="00251784">
            <w:pPr>
              <w:jc w:val="center"/>
              <w:rPr>
                <w:color w:val="000000"/>
                <w:sz w:val="20"/>
                <w:szCs w:val="20"/>
              </w:rPr>
            </w:pPr>
            <w:r w:rsidRPr="00614ED0">
              <w:rPr>
                <w:color w:val="000000"/>
                <w:sz w:val="20"/>
                <w:szCs w:val="20"/>
              </w:rPr>
              <w:t>28,50</w:t>
            </w:r>
          </w:p>
        </w:tc>
        <w:tc>
          <w:tcPr>
            <w:tcW w:w="496" w:type="pct"/>
            <w:tcBorders>
              <w:top w:val="nil"/>
              <w:left w:val="nil"/>
              <w:bottom w:val="single" w:sz="4" w:space="0" w:color="auto"/>
              <w:right w:val="single" w:sz="4" w:space="0" w:color="auto"/>
            </w:tcBorders>
            <w:vAlign w:val="center"/>
            <w:hideMark/>
          </w:tcPr>
          <w:p w:rsidR="005D3ECC" w:rsidRPr="00614ED0" w:rsidRDefault="005D3ECC" w:rsidP="00251784">
            <w:pPr>
              <w:jc w:val="center"/>
              <w:rPr>
                <w:color w:val="000000"/>
                <w:sz w:val="20"/>
                <w:szCs w:val="20"/>
              </w:rPr>
            </w:pPr>
            <w:r w:rsidRPr="00614ED0">
              <w:rPr>
                <w:color w:val="000000"/>
                <w:sz w:val="20"/>
                <w:szCs w:val="20"/>
              </w:rPr>
              <w:t>28,70</w:t>
            </w:r>
          </w:p>
        </w:tc>
        <w:tc>
          <w:tcPr>
            <w:tcW w:w="480" w:type="pct"/>
            <w:tcBorders>
              <w:top w:val="nil"/>
              <w:left w:val="nil"/>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29,00</w:t>
            </w:r>
          </w:p>
        </w:tc>
        <w:tc>
          <w:tcPr>
            <w:tcW w:w="500" w:type="pct"/>
            <w:tcBorders>
              <w:top w:val="nil"/>
              <w:left w:val="nil"/>
              <w:bottom w:val="single" w:sz="4" w:space="0" w:color="auto"/>
              <w:right w:val="single" w:sz="8" w:space="0" w:color="auto"/>
            </w:tcBorders>
            <w:vAlign w:val="center"/>
          </w:tcPr>
          <w:p w:rsidR="005D3ECC" w:rsidRPr="00614ED0" w:rsidRDefault="005D3ECC" w:rsidP="00251784">
            <w:pPr>
              <w:jc w:val="center"/>
              <w:rPr>
                <w:sz w:val="20"/>
                <w:szCs w:val="20"/>
              </w:rPr>
            </w:pPr>
          </w:p>
        </w:tc>
      </w:tr>
      <w:tr w:rsidR="005D3ECC" w:rsidRPr="00614ED0" w:rsidTr="00251784">
        <w:tc>
          <w:tcPr>
            <w:tcW w:w="1754" w:type="pct"/>
            <w:tcBorders>
              <w:top w:val="single" w:sz="4" w:space="0" w:color="auto"/>
              <w:left w:val="single" w:sz="4" w:space="0" w:color="auto"/>
              <w:bottom w:val="single" w:sz="4" w:space="0" w:color="auto"/>
              <w:right w:val="single" w:sz="4" w:space="0" w:color="auto"/>
            </w:tcBorders>
            <w:vAlign w:val="bottom"/>
            <w:hideMark/>
          </w:tcPr>
          <w:p w:rsidR="005D3ECC" w:rsidRPr="00614ED0" w:rsidRDefault="005D3ECC" w:rsidP="00251784">
            <w:pPr>
              <w:rPr>
                <w:snapToGrid w:val="0"/>
                <w:color w:val="000000"/>
                <w:sz w:val="20"/>
                <w:szCs w:val="20"/>
              </w:rPr>
            </w:pPr>
            <w:r w:rsidRPr="00614ED0">
              <w:rPr>
                <w:snapToGrid w:val="0"/>
                <w:color w:val="000000"/>
                <w:sz w:val="20"/>
                <w:szCs w:val="20"/>
              </w:rPr>
              <w:t>Доля детей в возрасте 0 – 3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0- 3 лет</w:t>
            </w:r>
          </w:p>
        </w:tc>
        <w:tc>
          <w:tcPr>
            <w:tcW w:w="283" w:type="pct"/>
            <w:tcBorders>
              <w:top w:val="single" w:sz="4" w:space="0" w:color="auto"/>
              <w:left w:val="nil"/>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w:t>
            </w:r>
          </w:p>
        </w:tc>
        <w:tc>
          <w:tcPr>
            <w:tcW w:w="496" w:type="pct"/>
            <w:tcBorders>
              <w:top w:val="single" w:sz="4" w:space="0" w:color="auto"/>
              <w:left w:val="nil"/>
              <w:bottom w:val="single" w:sz="4" w:space="0" w:color="auto"/>
              <w:right w:val="single" w:sz="4" w:space="0" w:color="auto"/>
            </w:tcBorders>
            <w:vAlign w:val="center"/>
            <w:hideMark/>
          </w:tcPr>
          <w:p w:rsidR="005D3ECC" w:rsidRPr="00614ED0" w:rsidRDefault="005D3ECC" w:rsidP="00251784">
            <w:pPr>
              <w:jc w:val="center"/>
              <w:rPr>
                <w:color w:val="000000"/>
                <w:sz w:val="20"/>
                <w:szCs w:val="20"/>
              </w:rPr>
            </w:pPr>
            <w:r w:rsidRPr="00614ED0">
              <w:rPr>
                <w:color w:val="000000"/>
                <w:sz w:val="20"/>
                <w:szCs w:val="20"/>
              </w:rPr>
              <w:t>35,7</w:t>
            </w:r>
          </w:p>
        </w:tc>
        <w:tc>
          <w:tcPr>
            <w:tcW w:w="496" w:type="pct"/>
            <w:tcBorders>
              <w:top w:val="single" w:sz="4" w:space="0" w:color="auto"/>
              <w:left w:val="nil"/>
              <w:bottom w:val="single" w:sz="4" w:space="0" w:color="auto"/>
              <w:right w:val="single" w:sz="4" w:space="0" w:color="auto"/>
            </w:tcBorders>
            <w:vAlign w:val="center"/>
            <w:hideMark/>
          </w:tcPr>
          <w:p w:rsidR="005D3ECC" w:rsidRPr="00614ED0" w:rsidRDefault="005D3ECC" w:rsidP="00251784">
            <w:pPr>
              <w:jc w:val="center"/>
              <w:rPr>
                <w:color w:val="000000"/>
                <w:sz w:val="20"/>
                <w:szCs w:val="20"/>
              </w:rPr>
            </w:pPr>
            <w:r w:rsidRPr="00614ED0">
              <w:rPr>
                <w:color w:val="000000"/>
                <w:sz w:val="20"/>
                <w:szCs w:val="20"/>
              </w:rPr>
              <w:t>42,6</w:t>
            </w:r>
          </w:p>
        </w:tc>
        <w:tc>
          <w:tcPr>
            <w:tcW w:w="495" w:type="pct"/>
            <w:tcBorders>
              <w:top w:val="single" w:sz="4" w:space="0" w:color="auto"/>
              <w:left w:val="nil"/>
              <w:bottom w:val="single" w:sz="4" w:space="0" w:color="auto"/>
              <w:right w:val="single" w:sz="4" w:space="0" w:color="auto"/>
            </w:tcBorders>
            <w:vAlign w:val="center"/>
            <w:hideMark/>
          </w:tcPr>
          <w:p w:rsidR="005D3ECC" w:rsidRPr="00614ED0" w:rsidRDefault="005D3ECC" w:rsidP="00251784">
            <w:pPr>
              <w:jc w:val="center"/>
              <w:rPr>
                <w:color w:val="000000"/>
                <w:sz w:val="20"/>
                <w:szCs w:val="20"/>
              </w:rPr>
            </w:pPr>
            <w:r w:rsidRPr="00614ED0">
              <w:rPr>
                <w:color w:val="000000"/>
                <w:sz w:val="20"/>
                <w:szCs w:val="20"/>
              </w:rPr>
              <w:t>45</w:t>
            </w:r>
          </w:p>
        </w:tc>
        <w:tc>
          <w:tcPr>
            <w:tcW w:w="496" w:type="pct"/>
            <w:tcBorders>
              <w:top w:val="single" w:sz="4" w:space="0" w:color="auto"/>
              <w:left w:val="nil"/>
              <w:bottom w:val="single" w:sz="4" w:space="0" w:color="auto"/>
              <w:right w:val="single" w:sz="4" w:space="0" w:color="auto"/>
            </w:tcBorders>
            <w:vAlign w:val="center"/>
            <w:hideMark/>
          </w:tcPr>
          <w:p w:rsidR="005D3ECC" w:rsidRPr="00614ED0" w:rsidRDefault="005D3ECC" w:rsidP="00251784">
            <w:pPr>
              <w:jc w:val="center"/>
              <w:rPr>
                <w:color w:val="000000"/>
                <w:sz w:val="20"/>
                <w:szCs w:val="20"/>
              </w:rPr>
            </w:pPr>
            <w:r w:rsidRPr="00614ED0">
              <w:rPr>
                <w:color w:val="000000"/>
                <w:sz w:val="20"/>
                <w:szCs w:val="20"/>
              </w:rPr>
              <w:t>48</w:t>
            </w:r>
          </w:p>
        </w:tc>
        <w:tc>
          <w:tcPr>
            <w:tcW w:w="480" w:type="pct"/>
            <w:tcBorders>
              <w:top w:val="single" w:sz="4" w:space="0" w:color="auto"/>
              <w:left w:val="nil"/>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50</w:t>
            </w:r>
          </w:p>
        </w:tc>
        <w:tc>
          <w:tcPr>
            <w:tcW w:w="500" w:type="pct"/>
            <w:tcBorders>
              <w:top w:val="single" w:sz="4" w:space="0" w:color="auto"/>
              <w:left w:val="nil"/>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39</w:t>
            </w:r>
          </w:p>
        </w:tc>
      </w:tr>
      <w:tr w:rsidR="005D3ECC" w:rsidRPr="00614ED0" w:rsidTr="00251784">
        <w:tc>
          <w:tcPr>
            <w:tcW w:w="1754" w:type="pct"/>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Заработная плата педагогов в дошкольном образовании (к средней заработной плате в общем образовании в регионе)</w:t>
            </w:r>
          </w:p>
        </w:tc>
        <w:tc>
          <w:tcPr>
            <w:tcW w:w="283" w:type="pct"/>
            <w:tcBorders>
              <w:top w:val="single" w:sz="4" w:space="0" w:color="auto"/>
              <w:left w:val="nil"/>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w:t>
            </w:r>
          </w:p>
        </w:tc>
        <w:tc>
          <w:tcPr>
            <w:tcW w:w="496" w:type="pct"/>
            <w:tcBorders>
              <w:top w:val="single" w:sz="4" w:space="0" w:color="auto"/>
              <w:left w:val="nil"/>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126,3</w:t>
            </w:r>
          </w:p>
        </w:tc>
        <w:tc>
          <w:tcPr>
            <w:tcW w:w="496" w:type="pct"/>
            <w:tcBorders>
              <w:top w:val="single" w:sz="4" w:space="0" w:color="auto"/>
              <w:left w:val="nil"/>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115,6</w:t>
            </w:r>
          </w:p>
        </w:tc>
        <w:tc>
          <w:tcPr>
            <w:tcW w:w="495" w:type="pct"/>
            <w:tcBorders>
              <w:top w:val="single" w:sz="4" w:space="0" w:color="auto"/>
              <w:left w:val="nil"/>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126,4</w:t>
            </w:r>
          </w:p>
        </w:tc>
        <w:tc>
          <w:tcPr>
            <w:tcW w:w="496" w:type="pct"/>
            <w:tcBorders>
              <w:top w:val="single" w:sz="4" w:space="0" w:color="auto"/>
              <w:left w:val="nil"/>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126,4</w:t>
            </w:r>
          </w:p>
        </w:tc>
        <w:tc>
          <w:tcPr>
            <w:tcW w:w="480" w:type="pct"/>
            <w:tcBorders>
              <w:top w:val="single" w:sz="4" w:space="0" w:color="auto"/>
              <w:left w:val="nil"/>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126,4</w:t>
            </w:r>
          </w:p>
        </w:tc>
        <w:tc>
          <w:tcPr>
            <w:tcW w:w="500" w:type="pct"/>
            <w:tcBorders>
              <w:top w:val="single" w:sz="4" w:space="0" w:color="auto"/>
              <w:left w:val="nil"/>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21</w:t>
            </w:r>
          </w:p>
        </w:tc>
      </w:tr>
      <w:tr w:rsidR="005D3ECC" w:rsidRPr="00614ED0" w:rsidTr="00251784">
        <w:trPr>
          <w:cantSplit/>
          <w:trHeight w:val="890"/>
        </w:trPr>
        <w:tc>
          <w:tcPr>
            <w:tcW w:w="1754" w:type="pct"/>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lastRenderedPageBreak/>
              <w:t xml:space="preserve">Численность обучающихся дошкольных организаций в расчете на 1 педагогического работника </w:t>
            </w:r>
          </w:p>
        </w:tc>
        <w:tc>
          <w:tcPr>
            <w:tcW w:w="283" w:type="pct"/>
            <w:tcBorders>
              <w:top w:val="single" w:sz="4" w:space="0" w:color="auto"/>
              <w:left w:val="nil"/>
              <w:bottom w:val="single" w:sz="4" w:space="0" w:color="auto"/>
              <w:right w:val="single" w:sz="4" w:space="0" w:color="auto"/>
            </w:tcBorders>
            <w:textDirection w:val="btLr"/>
            <w:vAlign w:val="center"/>
            <w:hideMark/>
          </w:tcPr>
          <w:p w:rsidR="005D3ECC" w:rsidRPr="00614ED0" w:rsidRDefault="005D3ECC" w:rsidP="00251784">
            <w:pPr>
              <w:jc w:val="center"/>
              <w:rPr>
                <w:sz w:val="20"/>
                <w:szCs w:val="20"/>
              </w:rPr>
            </w:pPr>
            <w:r w:rsidRPr="00614ED0">
              <w:rPr>
                <w:sz w:val="20"/>
                <w:szCs w:val="20"/>
              </w:rPr>
              <w:t>человек</w:t>
            </w:r>
          </w:p>
        </w:tc>
        <w:tc>
          <w:tcPr>
            <w:tcW w:w="496" w:type="pct"/>
            <w:tcBorders>
              <w:top w:val="single" w:sz="4" w:space="0" w:color="auto"/>
              <w:left w:val="nil"/>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9,6</w:t>
            </w:r>
          </w:p>
        </w:tc>
        <w:tc>
          <w:tcPr>
            <w:tcW w:w="496" w:type="pct"/>
            <w:tcBorders>
              <w:top w:val="single" w:sz="4" w:space="0" w:color="auto"/>
              <w:left w:val="nil"/>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10,5</w:t>
            </w:r>
          </w:p>
        </w:tc>
        <w:tc>
          <w:tcPr>
            <w:tcW w:w="495" w:type="pct"/>
            <w:tcBorders>
              <w:top w:val="single" w:sz="4" w:space="0" w:color="auto"/>
              <w:left w:val="nil"/>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10,5</w:t>
            </w:r>
          </w:p>
        </w:tc>
        <w:tc>
          <w:tcPr>
            <w:tcW w:w="496" w:type="pct"/>
            <w:tcBorders>
              <w:top w:val="single" w:sz="4" w:space="0" w:color="auto"/>
              <w:left w:val="nil"/>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10,6</w:t>
            </w:r>
          </w:p>
        </w:tc>
        <w:tc>
          <w:tcPr>
            <w:tcW w:w="480" w:type="pct"/>
            <w:tcBorders>
              <w:top w:val="single" w:sz="4" w:space="0" w:color="auto"/>
              <w:left w:val="nil"/>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11</w:t>
            </w:r>
          </w:p>
        </w:tc>
        <w:tc>
          <w:tcPr>
            <w:tcW w:w="500" w:type="pct"/>
            <w:tcBorders>
              <w:top w:val="single" w:sz="4" w:space="0" w:color="auto"/>
              <w:left w:val="nil"/>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14,5</w:t>
            </w:r>
          </w:p>
        </w:tc>
      </w:tr>
      <w:tr w:rsidR="005D3ECC" w:rsidRPr="00614ED0" w:rsidTr="00251784">
        <w:tc>
          <w:tcPr>
            <w:tcW w:w="1754" w:type="pct"/>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Заработная плата педагогов в общем образовании (к среднемесячному доходу в регионе от  трудовой деятельности)*</w:t>
            </w:r>
          </w:p>
        </w:tc>
        <w:tc>
          <w:tcPr>
            <w:tcW w:w="283" w:type="pct"/>
            <w:tcBorders>
              <w:top w:val="single" w:sz="4" w:space="0" w:color="auto"/>
              <w:left w:val="nil"/>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w:t>
            </w:r>
          </w:p>
        </w:tc>
        <w:tc>
          <w:tcPr>
            <w:tcW w:w="496" w:type="pct"/>
            <w:tcBorders>
              <w:top w:val="single" w:sz="4" w:space="0" w:color="auto"/>
              <w:left w:val="nil"/>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124,7</w:t>
            </w:r>
          </w:p>
        </w:tc>
        <w:tc>
          <w:tcPr>
            <w:tcW w:w="496" w:type="pct"/>
            <w:tcBorders>
              <w:top w:val="single" w:sz="4" w:space="0" w:color="auto"/>
              <w:left w:val="nil"/>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132,2</w:t>
            </w:r>
          </w:p>
        </w:tc>
        <w:tc>
          <w:tcPr>
            <w:tcW w:w="495" w:type="pct"/>
            <w:tcBorders>
              <w:top w:val="single" w:sz="4" w:space="0" w:color="auto"/>
              <w:left w:val="nil"/>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124,9</w:t>
            </w:r>
          </w:p>
        </w:tc>
        <w:tc>
          <w:tcPr>
            <w:tcW w:w="496" w:type="pct"/>
            <w:tcBorders>
              <w:top w:val="single" w:sz="4" w:space="0" w:color="auto"/>
              <w:left w:val="nil"/>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124,9</w:t>
            </w:r>
          </w:p>
        </w:tc>
        <w:tc>
          <w:tcPr>
            <w:tcW w:w="480" w:type="pct"/>
            <w:tcBorders>
              <w:top w:val="single" w:sz="4" w:space="0" w:color="auto"/>
              <w:left w:val="nil"/>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124,9</w:t>
            </w:r>
          </w:p>
        </w:tc>
        <w:tc>
          <w:tcPr>
            <w:tcW w:w="500" w:type="pct"/>
            <w:tcBorders>
              <w:top w:val="single" w:sz="4" w:space="0" w:color="auto"/>
              <w:left w:val="nil"/>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21</w:t>
            </w:r>
          </w:p>
        </w:tc>
      </w:tr>
      <w:tr w:rsidR="005D3ECC" w:rsidRPr="00614ED0" w:rsidTr="00251784">
        <w:trPr>
          <w:cantSplit/>
          <w:trHeight w:val="896"/>
        </w:trPr>
        <w:tc>
          <w:tcPr>
            <w:tcW w:w="1754" w:type="pct"/>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 xml:space="preserve">Численность обучающихся общеобразовательных организаций в расчете на 1 педагогического работника </w:t>
            </w:r>
          </w:p>
        </w:tc>
        <w:tc>
          <w:tcPr>
            <w:tcW w:w="283" w:type="pct"/>
            <w:tcBorders>
              <w:top w:val="single" w:sz="4" w:space="0" w:color="auto"/>
              <w:left w:val="nil"/>
              <w:bottom w:val="single" w:sz="4" w:space="0" w:color="auto"/>
              <w:right w:val="single" w:sz="4" w:space="0" w:color="auto"/>
            </w:tcBorders>
            <w:textDirection w:val="btLr"/>
            <w:vAlign w:val="center"/>
            <w:hideMark/>
          </w:tcPr>
          <w:p w:rsidR="005D3ECC" w:rsidRPr="00614ED0" w:rsidRDefault="005D3ECC" w:rsidP="00251784">
            <w:pPr>
              <w:ind w:left="113" w:right="113"/>
              <w:jc w:val="center"/>
              <w:rPr>
                <w:sz w:val="20"/>
                <w:szCs w:val="20"/>
              </w:rPr>
            </w:pPr>
            <w:r w:rsidRPr="00614ED0">
              <w:rPr>
                <w:sz w:val="20"/>
                <w:szCs w:val="20"/>
              </w:rPr>
              <w:t>человек</w:t>
            </w:r>
          </w:p>
        </w:tc>
        <w:tc>
          <w:tcPr>
            <w:tcW w:w="496" w:type="pct"/>
            <w:tcBorders>
              <w:top w:val="single" w:sz="4" w:space="0" w:color="auto"/>
              <w:left w:val="nil"/>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10,31</w:t>
            </w:r>
          </w:p>
        </w:tc>
        <w:tc>
          <w:tcPr>
            <w:tcW w:w="496" w:type="pct"/>
            <w:tcBorders>
              <w:top w:val="single" w:sz="4" w:space="0" w:color="auto"/>
              <w:left w:val="nil"/>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10,5</w:t>
            </w:r>
          </w:p>
        </w:tc>
        <w:tc>
          <w:tcPr>
            <w:tcW w:w="495" w:type="pct"/>
            <w:tcBorders>
              <w:top w:val="single" w:sz="4" w:space="0" w:color="auto"/>
              <w:left w:val="nil"/>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10,6</w:t>
            </w:r>
          </w:p>
        </w:tc>
        <w:tc>
          <w:tcPr>
            <w:tcW w:w="496" w:type="pct"/>
            <w:tcBorders>
              <w:top w:val="single" w:sz="4" w:space="0" w:color="auto"/>
              <w:left w:val="nil"/>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10,6</w:t>
            </w:r>
          </w:p>
        </w:tc>
        <w:tc>
          <w:tcPr>
            <w:tcW w:w="480" w:type="pct"/>
            <w:tcBorders>
              <w:top w:val="single" w:sz="4" w:space="0" w:color="auto"/>
              <w:left w:val="nil"/>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10,6</w:t>
            </w:r>
          </w:p>
        </w:tc>
        <w:tc>
          <w:tcPr>
            <w:tcW w:w="500" w:type="pct"/>
            <w:tcBorders>
              <w:top w:val="single" w:sz="4" w:space="0" w:color="auto"/>
              <w:left w:val="nil"/>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2,8</w:t>
            </w:r>
          </w:p>
        </w:tc>
      </w:tr>
      <w:tr w:rsidR="005D3ECC" w:rsidRPr="00614ED0" w:rsidTr="00251784">
        <w:tc>
          <w:tcPr>
            <w:tcW w:w="1754" w:type="pct"/>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Заработная плата педагогов в дополнительное образование детей (к средней заработной плате учителей в регионе)</w:t>
            </w:r>
          </w:p>
        </w:tc>
        <w:tc>
          <w:tcPr>
            <w:tcW w:w="283" w:type="pct"/>
            <w:tcBorders>
              <w:top w:val="single" w:sz="4" w:space="0" w:color="auto"/>
              <w:left w:val="nil"/>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w:t>
            </w:r>
          </w:p>
        </w:tc>
        <w:tc>
          <w:tcPr>
            <w:tcW w:w="496" w:type="pct"/>
            <w:tcBorders>
              <w:top w:val="single" w:sz="4" w:space="0" w:color="auto"/>
              <w:left w:val="nil"/>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101,2</w:t>
            </w:r>
          </w:p>
        </w:tc>
        <w:tc>
          <w:tcPr>
            <w:tcW w:w="496" w:type="pct"/>
            <w:tcBorders>
              <w:top w:val="single" w:sz="4" w:space="0" w:color="auto"/>
              <w:left w:val="nil"/>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96,7</w:t>
            </w:r>
          </w:p>
        </w:tc>
        <w:tc>
          <w:tcPr>
            <w:tcW w:w="495" w:type="pct"/>
            <w:tcBorders>
              <w:top w:val="single" w:sz="4" w:space="0" w:color="auto"/>
              <w:left w:val="nil"/>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120,1</w:t>
            </w:r>
          </w:p>
        </w:tc>
        <w:tc>
          <w:tcPr>
            <w:tcW w:w="496" w:type="pct"/>
            <w:tcBorders>
              <w:top w:val="single" w:sz="4" w:space="0" w:color="auto"/>
              <w:left w:val="nil"/>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126,5</w:t>
            </w:r>
          </w:p>
        </w:tc>
        <w:tc>
          <w:tcPr>
            <w:tcW w:w="480" w:type="pct"/>
            <w:tcBorders>
              <w:top w:val="single" w:sz="4" w:space="0" w:color="auto"/>
              <w:left w:val="nil"/>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126,5</w:t>
            </w:r>
          </w:p>
        </w:tc>
        <w:tc>
          <w:tcPr>
            <w:tcW w:w="500" w:type="pct"/>
            <w:tcBorders>
              <w:top w:val="single" w:sz="4" w:space="0" w:color="auto"/>
              <w:left w:val="nil"/>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21</w:t>
            </w:r>
          </w:p>
        </w:tc>
      </w:tr>
      <w:tr w:rsidR="005D3ECC" w:rsidRPr="00614ED0" w:rsidTr="00251784">
        <w:trPr>
          <w:cantSplit/>
          <w:trHeight w:val="908"/>
        </w:trPr>
        <w:tc>
          <w:tcPr>
            <w:tcW w:w="1754" w:type="pct"/>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Численность обучающихся организаций дополнительного образования в расчете на 1 педагогического работника</w:t>
            </w:r>
          </w:p>
        </w:tc>
        <w:tc>
          <w:tcPr>
            <w:tcW w:w="283" w:type="pct"/>
            <w:tcBorders>
              <w:top w:val="single" w:sz="4" w:space="0" w:color="auto"/>
              <w:left w:val="nil"/>
              <w:bottom w:val="single" w:sz="4" w:space="0" w:color="auto"/>
              <w:right w:val="single" w:sz="4" w:space="0" w:color="auto"/>
            </w:tcBorders>
            <w:textDirection w:val="btLr"/>
            <w:vAlign w:val="center"/>
            <w:hideMark/>
          </w:tcPr>
          <w:p w:rsidR="005D3ECC" w:rsidRPr="00614ED0" w:rsidRDefault="005D3ECC" w:rsidP="00251784">
            <w:pPr>
              <w:jc w:val="center"/>
              <w:rPr>
                <w:sz w:val="20"/>
                <w:szCs w:val="20"/>
              </w:rPr>
            </w:pPr>
            <w:r w:rsidRPr="00614ED0">
              <w:rPr>
                <w:sz w:val="20"/>
                <w:szCs w:val="20"/>
              </w:rPr>
              <w:t>человек</w:t>
            </w:r>
          </w:p>
        </w:tc>
        <w:tc>
          <w:tcPr>
            <w:tcW w:w="496" w:type="pct"/>
            <w:tcBorders>
              <w:top w:val="single" w:sz="4" w:space="0" w:color="auto"/>
              <w:left w:val="nil"/>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75</w:t>
            </w:r>
          </w:p>
        </w:tc>
        <w:tc>
          <w:tcPr>
            <w:tcW w:w="496" w:type="pct"/>
            <w:tcBorders>
              <w:top w:val="single" w:sz="4" w:space="0" w:color="auto"/>
              <w:left w:val="nil"/>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82,3</w:t>
            </w:r>
          </w:p>
        </w:tc>
        <w:tc>
          <w:tcPr>
            <w:tcW w:w="495" w:type="pct"/>
            <w:tcBorders>
              <w:top w:val="single" w:sz="4" w:space="0" w:color="auto"/>
              <w:left w:val="nil"/>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93,3</w:t>
            </w:r>
          </w:p>
        </w:tc>
        <w:tc>
          <w:tcPr>
            <w:tcW w:w="496" w:type="pct"/>
            <w:tcBorders>
              <w:top w:val="single" w:sz="4" w:space="0" w:color="auto"/>
              <w:left w:val="nil"/>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93,3</w:t>
            </w:r>
          </w:p>
        </w:tc>
        <w:tc>
          <w:tcPr>
            <w:tcW w:w="480" w:type="pct"/>
            <w:tcBorders>
              <w:top w:val="single" w:sz="4" w:space="0" w:color="auto"/>
              <w:left w:val="nil"/>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93,3</w:t>
            </w:r>
          </w:p>
        </w:tc>
        <w:tc>
          <w:tcPr>
            <w:tcW w:w="500" w:type="pct"/>
            <w:tcBorders>
              <w:top w:val="single" w:sz="4" w:space="0" w:color="auto"/>
              <w:left w:val="nil"/>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24</w:t>
            </w:r>
          </w:p>
        </w:tc>
      </w:tr>
      <w:tr w:rsidR="005D3ECC" w:rsidRPr="00614ED0" w:rsidTr="00251784">
        <w:tc>
          <w:tcPr>
            <w:tcW w:w="1754" w:type="pct"/>
            <w:tcBorders>
              <w:top w:val="single" w:sz="4" w:space="0" w:color="auto"/>
              <w:left w:val="single" w:sz="4" w:space="0" w:color="auto"/>
              <w:bottom w:val="single" w:sz="4" w:space="0" w:color="auto"/>
              <w:right w:val="single" w:sz="4" w:space="0" w:color="auto"/>
            </w:tcBorders>
            <w:vAlign w:val="bottom"/>
            <w:hideMark/>
          </w:tcPr>
          <w:p w:rsidR="005D3ECC" w:rsidRPr="00614ED0" w:rsidRDefault="005D3ECC" w:rsidP="00251784">
            <w:pPr>
              <w:rPr>
                <w:snapToGrid w:val="0"/>
                <w:color w:val="000000"/>
                <w:sz w:val="20"/>
                <w:szCs w:val="20"/>
              </w:rPr>
            </w:pPr>
            <w:r w:rsidRPr="00614ED0">
              <w:rPr>
                <w:snapToGrid w:val="0"/>
                <w:color w:val="000000"/>
                <w:sz w:val="20"/>
                <w:szCs w:val="20"/>
              </w:rPr>
              <w:t>Доля детей первой и второй групп здоровья в общей численности, обучающихся в муниципальных общеобразовательных  учреждениях</w:t>
            </w:r>
          </w:p>
        </w:tc>
        <w:tc>
          <w:tcPr>
            <w:tcW w:w="283" w:type="pct"/>
            <w:tcBorders>
              <w:top w:val="single" w:sz="4" w:space="0" w:color="auto"/>
              <w:left w:val="nil"/>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w:t>
            </w:r>
          </w:p>
        </w:tc>
        <w:tc>
          <w:tcPr>
            <w:tcW w:w="496" w:type="pct"/>
            <w:tcBorders>
              <w:top w:val="single" w:sz="4" w:space="0" w:color="auto"/>
              <w:left w:val="nil"/>
              <w:bottom w:val="single" w:sz="4" w:space="0" w:color="auto"/>
              <w:right w:val="single" w:sz="4" w:space="0" w:color="auto"/>
            </w:tcBorders>
            <w:vAlign w:val="center"/>
            <w:hideMark/>
          </w:tcPr>
          <w:p w:rsidR="005D3ECC" w:rsidRPr="00614ED0" w:rsidRDefault="005D3ECC" w:rsidP="00251784">
            <w:pPr>
              <w:jc w:val="center"/>
              <w:rPr>
                <w:color w:val="000000"/>
                <w:sz w:val="20"/>
                <w:szCs w:val="20"/>
              </w:rPr>
            </w:pPr>
            <w:r w:rsidRPr="00614ED0">
              <w:rPr>
                <w:color w:val="000000"/>
                <w:sz w:val="20"/>
                <w:szCs w:val="20"/>
              </w:rPr>
              <w:t>75,2</w:t>
            </w:r>
          </w:p>
        </w:tc>
        <w:tc>
          <w:tcPr>
            <w:tcW w:w="496" w:type="pct"/>
            <w:tcBorders>
              <w:top w:val="single" w:sz="4" w:space="0" w:color="auto"/>
              <w:left w:val="nil"/>
              <w:bottom w:val="single" w:sz="4" w:space="0" w:color="auto"/>
              <w:right w:val="single" w:sz="4" w:space="0" w:color="auto"/>
            </w:tcBorders>
            <w:vAlign w:val="center"/>
            <w:hideMark/>
          </w:tcPr>
          <w:p w:rsidR="005D3ECC" w:rsidRPr="00614ED0" w:rsidRDefault="005D3ECC" w:rsidP="00251784">
            <w:pPr>
              <w:jc w:val="center"/>
              <w:rPr>
                <w:color w:val="000000"/>
                <w:sz w:val="20"/>
                <w:szCs w:val="20"/>
              </w:rPr>
            </w:pPr>
            <w:r w:rsidRPr="00614ED0">
              <w:rPr>
                <w:color w:val="000000"/>
                <w:sz w:val="20"/>
                <w:szCs w:val="20"/>
              </w:rPr>
              <w:t>78,0</w:t>
            </w:r>
          </w:p>
        </w:tc>
        <w:tc>
          <w:tcPr>
            <w:tcW w:w="495" w:type="pct"/>
            <w:tcBorders>
              <w:top w:val="single" w:sz="4" w:space="0" w:color="auto"/>
              <w:left w:val="nil"/>
              <w:bottom w:val="single" w:sz="4" w:space="0" w:color="auto"/>
              <w:right w:val="single" w:sz="4" w:space="0" w:color="auto"/>
            </w:tcBorders>
            <w:vAlign w:val="center"/>
            <w:hideMark/>
          </w:tcPr>
          <w:p w:rsidR="005D3ECC" w:rsidRPr="00614ED0" w:rsidRDefault="005D3ECC" w:rsidP="00251784">
            <w:pPr>
              <w:jc w:val="center"/>
              <w:rPr>
                <w:color w:val="000000"/>
                <w:sz w:val="20"/>
                <w:szCs w:val="20"/>
              </w:rPr>
            </w:pPr>
            <w:r w:rsidRPr="00614ED0">
              <w:rPr>
                <w:color w:val="000000"/>
                <w:sz w:val="20"/>
                <w:szCs w:val="20"/>
              </w:rPr>
              <w:t>80,0</w:t>
            </w:r>
          </w:p>
        </w:tc>
        <w:tc>
          <w:tcPr>
            <w:tcW w:w="496" w:type="pct"/>
            <w:tcBorders>
              <w:top w:val="single" w:sz="4" w:space="0" w:color="auto"/>
              <w:left w:val="nil"/>
              <w:bottom w:val="single" w:sz="4" w:space="0" w:color="auto"/>
              <w:right w:val="single" w:sz="4" w:space="0" w:color="auto"/>
            </w:tcBorders>
            <w:vAlign w:val="center"/>
            <w:hideMark/>
          </w:tcPr>
          <w:p w:rsidR="005D3ECC" w:rsidRPr="00614ED0" w:rsidRDefault="005D3ECC" w:rsidP="00251784">
            <w:pPr>
              <w:jc w:val="center"/>
              <w:rPr>
                <w:color w:val="000000"/>
                <w:sz w:val="20"/>
                <w:szCs w:val="20"/>
              </w:rPr>
            </w:pPr>
            <w:r w:rsidRPr="00614ED0">
              <w:rPr>
                <w:color w:val="000000"/>
                <w:sz w:val="20"/>
                <w:szCs w:val="20"/>
              </w:rPr>
              <w:t>83,0</w:t>
            </w:r>
          </w:p>
        </w:tc>
        <w:tc>
          <w:tcPr>
            <w:tcW w:w="480" w:type="pct"/>
            <w:tcBorders>
              <w:top w:val="single" w:sz="4" w:space="0" w:color="auto"/>
              <w:left w:val="nil"/>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85,0</w:t>
            </w:r>
          </w:p>
        </w:tc>
        <w:tc>
          <w:tcPr>
            <w:tcW w:w="500" w:type="pct"/>
            <w:tcBorders>
              <w:top w:val="single" w:sz="4" w:space="0" w:color="auto"/>
              <w:left w:val="nil"/>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13,6</w:t>
            </w:r>
          </w:p>
        </w:tc>
      </w:tr>
      <w:tr w:rsidR="005D3ECC" w:rsidRPr="00614ED0" w:rsidTr="00251784">
        <w:tc>
          <w:tcPr>
            <w:tcW w:w="1754" w:type="pct"/>
            <w:tcBorders>
              <w:top w:val="single" w:sz="4" w:space="0" w:color="auto"/>
              <w:left w:val="single" w:sz="4" w:space="0" w:color="auto"/>
              <w:bottom w:val="single" w:sz="4" w:space="0" w:color="auto"/>
              <w:right w:val="single" w:sz="4" w:space="0" w:color="auto"/>
            </w:tcBorders>
            <w:vAlign w:val="bottom"/>
            <w:hideMark/>
          </w:tcPr>
          <w:p w:rsidR="005D3ECC" w:rsidRPr="00614ED0" w:rsidRDefault="005D3ECC" w:rsidP="00251784">
            <w:pPr>
              <w:rPr>
                <w:snapToGrid w:val="0"/>
                <w:color w:val="000000"/>
                <w:sz w:val="20"/>
                <w:szCs w:val="20"/>
              </w:rPr>
            </w:pPr>
            <w:r w:rsidRPr="00614ED0">
              <w:rPr>
                <w:sz w:val="20"/>
                <w:szCs w:val="20"/>
              </w:rPr>
              <w:t>Доля молодых людей, задействованных в мероприятиях, направленных на формирование культуры патриотизма, гражданственности и толерантности в общей численности молодежи в возрасте от 14 до 25 лет</w:t>
            </w:r>
          </w:p>
        </w:tc>
        <w:tc>
          <w:tcPr>
            <w:tcW w:w="283" w:type="pct"/>
            <w:tcBorders>
              <w:top w:val="single" w:sz="4" w:space="0" w:color="auto"/>
              <w:left w:val="nil"/>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w:t>
            </w:r>
          </w:p>
        </w:tc>
        <w:tc>
          <w:tcPr>
            <w:tcW w:w="496" w:type="pct"/>
            <w:tcBorders>
              <w:top w:val="single" w:sz="4" w:space="0" w:color="auto"/>
              <w:left w:val="nil"/>
              <w:bottom w:val="single" w:sz="4" w:space="0" w:color="auto"/>
              <w:right w:val="single" w:sz="4" w:space="0" w:color="auto"/>
            </w:tcBorders>
            <w:vAlign w:val="center"/>
            <w:hideMark/>
          </w:tcPr>
          <w:p w:rsidR="005D3ECC" w:rsidRPr="00614ED0" w:rsidRDefault="005D3ECC" w:rsidP="00251784">
            <w:pPr>
              <w:jc w:val="center"/>
              <w:rPr>
                <w:color w:val="000000"/>
                <w:sz w:val="20"/>
                <w:szCs w:val="20"/>
              </w:rPr>
            </w:pPr>
            <w:r w:rsidRPr="00614ED0">
              <w:rPr>
                <w:color w:val="000000"/>
                <w:sz w:val="20"/>
                <w:szCs w:val="20"/>
              </w:rPr>
              <w:t>5</w:t>
            </w:r>
          </w:p>
        </w:tc>
        <w:tc>
          <w:tcPr>
            <w:tcW w:w="496" w:type="pct"/>
            <w:tcBorders>
              <w:top w:val="single" w:sz="4" w:space="0" w:color="auto"/>
              <w:left w:val="nil"/>
              <w:bottom w:val="single" w:sz="4" w:space="0" w:color="auto"/>
              <w:right w:val="single" w:sz="4" w:space="0" w:color="auto"/>
            </w:tcBorders>
            <w:vAlign w:val="center"/>
            <w:hideMark/>
          </w:tcPr>
          <w:p w:rsidR="005D3ECC" w:rsidRPr="00614ED0" w:rsidRDefault="005D3ECC" w:rsidP="00251784">
            <w:pPr>
              <w:jc w:val="center"/>
              <w:rPr>
                <w:color w:val="000000"/>
                <w:sz w:val="20"/>
                <w:szCs w:val="20"/>
              </w:rPr>
            </w:pPr>
            <w:r w:rsidRPr="00614ED0">
              <w:rPr>
                <w:color w:val="000000"/>
                <w:sz w:val="20"/>
                <w:szCs w:val="20"/>
              </w:rPr>
              <w:t>10</w:t>
            </w:r>
          </w:p>
        </w:tc>
        <w:tc>
          <w:tcPr>
            <w:tcW w:w="495" w:type="pct"/>
            <w:tcBorders>
              <w:top w:val="single" w:sz="4" w:space="0" w:color="auto"/>
              <w:left w:val="nil"/>
              <w:bottom w:val="single" w:sz="4" w:space="0" w:color="auto"/>
              <w:right w:val="single" w:sz="4" w:space="0" w:color="auto"/>
            </w:tcBorders>
            <w:vAlign w:val="center"/>
            <w:hideMark/>
          </w:tcPr>
          <w:p w:rsidR="005D3ECC" w:rsidRPr="00614ED0" w:rsidRDefault="005D3ECC" w:rsidP="00251784">
            <w:pPr>
              <w:jc w:val="center"/>
              <w:rPr>
                <w:color w:val="000000"/>
                <w:sz w:val="20"/>
                <w:szCs w:val="20"/>
              </w:rPr>
            </w:pPr>
            <w:r w:rsidRPr="00614ED0">
              <w:rPr>
                <w:color w:val="000000"/>
                <w:sz w:val="20"/>
                <w:szCs w:val="20"/>
              </w:rPr>
              <w:t>15</w:t>
            </w:r>
          </w:p>
        </w:tc>
        <w:tc>
          <w:tcPr>
            <w:tcW w:w="496" w:type="pct"/>
            <w:tcBorders>
              <w:top w:val="single" w:sz="4" w:space="0" w:color="auto"/>
              <w:left w:val="nil"/>
              <w:bottom w:val="single" w:sz="4" w:space="0" w:color="auto"/>
              <w:right w:val="single" w:sz="4" w:space="0" w:color="auto"/>
            </w:tcBorders>
            <w:vAlign w:val="center"/>
            <w:hideMark/>
          </w:tcPr>
          <w:p w:rsidR="005D3ECC" w:rsidRPr="00614ED0" w:rsidRDefault="005D3ECC" w:rsidP="00251784">
            <w:pPr>
              <w:jc w:val="center"/>
              <w:rPr>
                <w:color w:val="000000"/>
                <w:sz w:val="20"/>
                <w:szCs w:val="20"/>
              </w:rPr>
            </w:pPr>
            <w:r w:rsidRPr="00614ED0">
              <w:rPr>
                <w:color w:val="000000"/>
                <w:sz w:val="20"/>
                <w:szCs w:val="20"/>
              </w:rPr>
              <w:t>20</w:t>
            </w:r>
          </w:p>
        </w:tc>
        <w:tc>
          <w:tcPr>
            <w:tcW w:w="480" w:type="pct"/>
            <w:tcBorders>
              <w:top w:val="single" w:sz="4" w:space="0" w:color="auto"/>
              <w:left w:val="nil"/>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25</w:t>
            </w:r>
          </w:p>
        </w:tc>
        <w:tc>
          <w:tcPr>
            <w:tcW w:w="500" w:type="pct"/>
            <w:tcBorders>
              <w:top w:val="single" w:sz="4" w:space="0" w:color="auto"/>
              <w:left w:val="nil"/>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20</w:t>
            </w:r>
          </w:p>
        </w:tc>
      </w:tr>
      <w:tr w:rsidR="005D3ECC" w:rsidRPr="00614ED0" w:rsidTr="00251784">
        <w:tc>
          <w:tcPr>
            <w:tcW w:w="1754" w:type="pct"/>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rPr>
                <w:sz w:val="20"/>
                <w:szCs w:val="20"/>
              </w:rPr>
            </w:pPr>
            <w:r w:rsidRPr="00614ED0">
              <w:rPr>
                <w:sz w:val="20"/>
                <w:szCs w:val="20"/>
              </w:rPr>
              <w:t>Доля детей, охваченных мероприятиями Подпрограммы «Одаренные дети», в общем числе детей в возрасте от 6 до 18 лет</w:t>
            </w:r>
          </w:p>
        </w:tc>
        <w:tc>
          <w:tcPr>
            <w:tcW w:w="283" w:type="pct"/>
            <w:tcBorders>
              <w:top w:val="single" w:sz="4" w:space="0" w:color="auto"/>
              <w:left w:val="nil"/>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w:t>
            </w:r>
          </w:p>
        </w:tc>
        <w:tc>
          <w:tcPr>
            <w:tcW w:w="496" w:type="pct"/>
            <w:tcBorders>
              <w:top w:val="single" w:sz="4" w:space="0" w:color="auto"/>
              <w:left w:val="nil"/>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90</w:t>
            </w:r>
          </w:p>
        </w:tc>
        <w:tc>
          <w:tcPr>
            <w:tcW w:w="496" w:type="pct"/>
            <w:tcBorders>
              <w:top w:val="single" w:sz="4" w:space="0" w:color="auto"/>
              <w:left w:val="nil"/>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90</w:t>
            </w:r>
          </w:p>
        </w:tc>
        <w:tc>
          <w:tcPr>
            <w:tcW w:w="495" w:type="pct"/>
            <w:tcBorders>
              <w:top w:val="single" w:sz="4" w:space="0" w:color="auto"/>
              <w:left w:val="nil"/>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90</w:t>
            </w:r>
          </w:p>
        </w:tc>
        <w:tc>
          <w:tcPr>
            <w:tcW w:w="496" w:type="pct"/>
            <w:tcBorders>
              <w:top w:val="single" w:sz="4" w:space="0" w:color="auto"/>
              <w:left w:val="nil"/>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90</w:t>
            </w:r>
          </w:p>
        </w:tc>
        <w:tc>
          <w:tcPr>
            <w:tcW w:w="480" w:type="pct"/>
            <w:tcBorders>
              <w:top w:val="single" w:sz="4" w:space="0" w:color="auto"/>
              <w:left w:val="nil"/>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90</w:t>
            </w:r>
          </w:p>
        </w:tc>
        <w:tc>
          <w:tcPr>
            <w:tcW w:w="500" w:type="pct"/>
            <w:tcBorders>
              <w:top w:val="single" w:sz="4" w:space="0" w:color="auto"/>
              <w:left w:val="nil"/>
              <w:bottom w:val="single" w:sz="4" w:space="0" w:color="auto"/>
              <w:right w:val="single" w:sz="4" w:space="0" w:color="auto"/>
            </w:tcBorders>
            <w:vAlign w:val="center"/>
          </w:tcPr>
          <w:p w:rsidR="005D3ECC" w:rsidRPr="00614ED0" w:rsidRDefault="005D3ECC" w:rsidP="00251784">
            <w:pPr>
              <w:jc w:val="center"/>
              <w:rPr>
                <w:sz w:val="20"/>
                <w:szCs w:val="20"/>
              </w:rPr>
            </w:pPr>
          </w:p>
        </w:tc>
      </w:tr>
      <w:tr w:rsidR="005D3ECC" w:rsidRPr="00614ED0" w:rsidTr="00251784">
        <w:tc>
          <w:tcPr>
            <w:tcW w:w="1754" w:type="pct"/>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rPr>
                <w:sz w:val="20"/>
                <w:szCs w:val="20"/>
              </w:rPr>
            </w:pPr>
            <w:r w:rsidRPr="00614ED0">
              <w:rPr>
                <w:sz w:val="20"/>
                <w:szCs w:val="20"/>
              </w:rPr>
              <w:t>Доля детей и подростков, охваченных всеми формами отдыха, оздоровления и занятости от общего количества детей в возрасте от 6 до 18 лет</w:t>
            </w:r>
          </w:p>
        </w:tc>
        <w:tc>
          <w:tcPr>
            <w:tcW w:w="283" w:type="pct"/>
            <w:tcBorders>
              <w:top w:val="single" w:sz="4" w:space="0" w:color="auto"/>
              <w:left w:val="nil"/>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w:t>
            </w:r>
          </w:p>
        </w:tc>
        <w:tc>
          <w:tcPr>
            <w:tcW w:w="496" w:type="pct"/>
            <w:tcBorders>
              <w:top w:val="single" w:sz="4" w:space="0" w:color="auto"/>
              <w:left w:val="nil"/>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44</w:t>
            </w:r>
          </w:p>
        </w:tc>
        <w:tc>
          <w:tcPr>
            <w:tcW w:w="496" w:type="pct"/>
            <w:tcBorders>
              <w:top w:val="single" w:sz="4" w:space="0" w:color="auto"/>
              <w:left w:val="nil"/>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44</w:t>
            </w:r>
          </w:p>
        </w:tc>
        <w:tc>
          <w:tcPr>
            <w:tcW w:w="495" w:type="pct"/>
            <w:tcBorders>
              <w:top w:val="single" w:sz="4" w:space="0" w:color="auto"/>
              <w:left w:val="nil"/>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44</w:t>
            </w:r>
          </w:p>
        </w:tc>
        <w:tc>
          <w:tcPr>
            <w:tcW w:w="496" w:type="pct"/>
            <w:tcBorders>
              <w:top w:val="single" w:sz="4" w:space="0" w:color="auto"/>
              <w:left w:val="nil"/>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44</w:t>
            </w:r>
          </w:p>
        </w:tc>
        <w:tc>
          <w:tcPr>
            <w:tcW w:w="480" w:type="pct"/>
            <w:tcBorders>
              <w:top w:val="single" w:sz="4" w:space="0" w:color="auto"/>
              <w:left w:val="nil"/>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44</w:t>
            </w:r>
          </w:p>
        </w:tc>
        <w:tc>
          <w:tcPr>
            <w:tcW w:w="500" w:type="pct"/>
            <w:tcBorders>
              <w:top w:val="single" w:sz="4" w:space="0" w:color="auto"/>
              <w:left w:val="nil"/>
              <w:bottom w:val="single" w:sz="4" w:space="0" w:color="auto"/>
              <w:right w:val="single" w:sz="4" w:space="0" w:color="auto"/>
            </w:tcBorders>
            <w:vAlign w:val="center"/>
          </w:tcPr>
          <w:p w:rsidR="005D3ECC" w:rsidRPr="00614ED0" w:rsidRDefault="005D3ECC" w:rsidP="00251784">
            <w:pPr>
              <w:jc w:val="center"/>
              <w:rPr>
                <w:sz w:val="20"/>
                <w:szCs w:val="20"/>
              </w:rPr>
            </w:pPr>
          </w:p>
        </w:tc>
      </w:tr>
      <w:tr w:rsidR="005D3ECC" w:rsidRPr="00614ED0" w:rsidTr="00251784">
        <w:tc>
          <w:tcPr>
            <w:tcW w:w="1754" w:type="pct"/>
            <w:tcBorders>
              <w:top w:val="single" w:sz="4" w:space="0" w:color="auto"/>
              <w:left w:val="single" w:sz="4" w:space="0" w:color="auto"/>
              <w:bottom w:val="single" w:sz="4" w:space="0" w:color="auto"/>
              <w:right w:val="single" w:sz="4" w:space="0" w:color="auto"/>
            </w:tcBorders>
            <w:vAlign w:val="bottom"/>
            <w:hideMark/>
          </w:tcPr>
          <w:p w:rsidR="005D3ECC" w:rsidRPr="00614ED0" w:rsidRDefault="005D3ECC" w:rsidP="00251784">
            <w:pPr>
              <w:rPr>
                <w:snapToGrid w:val="0"/>
                <w:color w:val="000000"/>
                <w:sz w:val="20"/>
                <w:szCs w:val="20"/>
              </w:rPr>
            </w:pPr>
            <w:r w:rsidRPr="00614ED0">
              <w:rPr>
                <w:snapToGrid w:val="0"/>
                <w:color w:val="000000"/>
                <w:sz w:val="20"/>
                <w:szCs w:val="20"/>
              </w:rPr>
              <w:t>Доля образовательных организаций, в которых созданы современные условия, соответствующие санитарно-эпидемиологическим требованиям</w:t>
            </w:r>
          </w:p>
        </w:tc>
        <w:tc>
          <w:tcPr>
            <w:tcW w:w="283" w:type="pct"/>
            <w:tcBorders>
              <w:top w:val="single" w:sz="4" w:space="0" w:color="auto"/>
              <w:left w:val="nil"/>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w:t>
            </w:r>
          </w:p>
        </w:tc>
        <w:tc>
          <w:tcPr>
            <w:tcW w:w="496" w:type="pct"/>
            <w:tcBorders>
              <w:top w:val="single" w:sz="4" w:space="0" w:color="auto"/>
              <w:left w:val="nil"/>
              <w:bottom w:val="single" w:sz="4" w:space="0" w:color="auto"/>
              <w:right w:val="single" w:sz="4" w:space="0" w:color="auto"/>
            </w:tcBorders>
            <w:vAlign w:val="center"/>
            <w:hideMark/>
          </w:tcPr>
          <w:p w:rsidR="005D3ECC" w:rsidRPr="00614ED0" w:rsidRDefault="005D3ECC" w:rsidP="00251784">
            <w:pPr>
              <w:jc w:val="center"/>
              <w:rPr>
                <w:color w:val="000000"/>
                <w:sz w:val="20"/>
                <w:szCs w:val="20"/>
              </w:rPr>
            </w:pPr>
            <w:r w:rsidRPr="00614ED0">
              <w:rPr>
                <w:color w:val="000000"/>
                <w:sz w:val="20"/>
                <w:szCs w:val="20"/>
              </w:rPr>
              <w:t>26,6</w:t>
            </w:r>
          </w:p>
        </w:tc>
        <w:tc>
          <w:tcPr>
            <w:tcW w:w="496" w:type="pct"/>
            <w:tcBorders>
              <w:top w:val="single" w:sz="4" w:space="0" w:color="auto"/>
              <w:left w:val="nil"/>
              <w:bottom w:val="single" w:sz="4" w:space="0" w:color="auto"/>
              <w:right w:val="single" w:sz="4" w:space="0" w:color="auto"/>
            </w:tcBorders>
            <w:vAlign w:val="center"/>
            <w:hideMark/>
          </w:tcPr>
          <w:p w:rsidR="005D3ECC" w:rsidRPr="00614ED0" w:rsidRDefault="005D3ECC" w:rsidP="00251784">
            <w:pPr>
              <w:jc w:val="center"/>
              <w:rPr>
                <w:color w:val="000000"/>
                <w:sz w:val="20"/>
                <w:szCs w:val="20"/>
              </w:rPr>
            </w:pPr>
            <w:r w:rsidRPr="00614ED0">
              <w:rPr>
                <w:color w:val="000000"/>
                <w:sz w:val="20"/>
                <w:szCs w:val="20"/>
              </w:rPr>
              <w:t>33,3</w:t>
            </w:r>
          </w:p>
        </w:tc>
        <w:tc>
          <w:tcPr>
            <w:tcW w:w="495" w:type="pct"/>
            <w:tcBorders>
              <w:top w:val="single" w:sz="4" w:space="0" w:color="auto"/>
              <w:left w:val="nil"/>
              <w:bottom w:val="single" w:sz="4" w:space="0" w:color="auto"/>
              <w:right w:val="single" w:sz="4" w:space="0" w:color="auto"/>
            </w:tcBorders>
            <w:vAlign w:val="center"/>
            <w:hideMark/>
          </w:tcPr>
          <w:p w:rsidR="005D3ECC" w:rsidRPr="00614ED0" w:rsidRDefault="005D3ECC" w:rsidP="00251784">
            <w:pPr>
              <w:jc w:val="center"/>
              <w:rPr>
                <w:color w:val="000000"/>
                <w:sz w:val="20"/>
                <w:szCs w:val="20"/>
              </w:rPr>
            </w:pPr>
            <w:r w:rsidRPr="00614ED0">
              <w:rPr>
                <w:color w:val="000000"/>
                <w:sz w:val="20"/>
                <w:szCs w:val="20"/>
              </w:rPr>
              <w:t>40</w:t>
            </w:r>
          </w:p>
        </w:tc>
        <w:tc>
          <w:tcPr>
            <w:tcW w:w="496" w:type="pct"/>
            <w:tcBorders>
              <w:top w:val="single" w:sz="4" w:space="0" w:color="auto"/>
              <w:left w:val="nil"/>
              <w:bottom w:val="single" w:sz="4" w:space="0" w:color="auto"/>
              <w:right w:val="single" w:sz="4" w:space="0" w:color="auto"/>
            </w:tcBorders>
            <w:vAlign w:val="center"/>
            <w:hideMark/>
          </w:tcPr>
          <w:p w:rsidR="005D3ECC" w:rsidRPr="00614ED0" w:rsidRDefault="005D3ECC" w:rsidP="00251784">
            <w:pPr>
              <w:jc w:val="center"/>
              <w:rPr>
                <w:color w:val="000000"/>
                <w:sz w:val="20"/>
                <w:szCs w:val="20"/>
              </w:rPr>
            </w:pPr>
            <w:r w:rsidRPr="00614ED0">
              <w:rPr>
                <w:color w:val="000000"/>
                <w:sz w:val="20"/>
                <w:szCs w:val="20"/>
              </w:rPr>
              <w:t>50</w:t>
            </w:r>
          </w:p>
        </w:tc>
        <w:tc>
          <w:tcPr>
            <w:tcW w:w="480" w:type="pct"/>
            <w:tcBorders>
              <w:top w:val="single" w:sz="4" w:space="0" w:color="auto"/>
              <w:left w:val="nil"/>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66,6</w:t>
            </w:r>
          </w:p>
        </w:tc>
        <w:tc>
          <w:tcPr>
            <w:tcW w:w="500" w:type="pct"/>
            <w:tcBorders>
              <w:top w:val="single" w:sz="4" w:space="0" w:color="auto"/>
              <w:left w:val="nil"/>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40</w:t>
            </w:r>
          </w:p>
        </w:tc>
      </w:tr>
      <w:tr w:rsidR="005D3ECC" w:rsidRPr="00614ED0" w:rsidTr="00251784">
        <w:tc>
          <w:tcPr>
            <w:tcW w:w="1754" w:type="pct"/>
            <w:tcBorders>
              <w:top w:val="single" w:sz="4" w:space="0" w:color="auto"/>
              <w:left w:val="single" w:sz="4" w:space="0" w:color="auto"/>
              <w:bottom w:val="single" w:sz="4" w:space="0" w:color="auto"/>
              <w:right w:val="single" w:sz="4" w:space="0" w:color="auto"/>
            </w:tcBorders>
            <w:vAlign w:val="bottom"/>
            <w:hideMark/>
          </w:tcPr>
          <w:p w:rsidR="005D3ECC" w:rsidRPr="00614ED0" w:rsidRDefault="005D3ECC" w:rsidP="00251784">
            <w:pPr>
              <w:rPr>
                <w:snapToGrid w:val="0"/>
                <w:color w:val="000000"/>
                <w:sz w:val="20"/>
                <w:szCs w:val="20"/>
              </w:rPr>
            </w:pPr>
            <w:r w:rsidRPr="00614ED0">
              <w:rPr>
                <w:snapToGrid w:val="0"/>
                <w:color w:val="000000"/>
                <w:sz w:val="20"/>
                <w:szCs w:val="20"/>
              </w:rPr>
              <w:t>Уровень фактической обеспеченности учреждениями культуры от нормативной потребности</w:t>
            </w:r>
          </w:p>
        </w:tc>
        <w:tc>
          <w:tcPr>
            <w:tcW w:w="283" w:type="pct"/>
            <w:tcBorders>
              <w:top w:val="single" w:sz="4" w:space="0" w:color="auto"/>
              <w:left w:val="nil"/>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w:t>
            </w:r>
          </w:p>
        </w:tc>
        <w:tc>
          <w:tcPr>
            <w:tcW w:w="496" w:type="pct"/>
            <w:tcBorders>
              <w:top w:val="single" w:sz="4" w:space="0" w:color="auto"/>
              <w:left w:val="nil"/>
              <w:bottom w:val="single" w:sz="4" w:space="0" w:color="auto"/>
              <w:right w:val="single" w:sz="4" w:space="0" w:color="auto"/>
            </w:tcBorders>
            <w:vAlign w:val="center"/>
            <w:hideMark/>
          </w:tcPr>
          <w:p w:rsidR="005D3ECC" w:rsidRPr="00614ED0" w:rsidRDefault="005D3ECC" w:rsidP="00251784">
            <w:pPr>
              <w:jc w:val="center"/>
              <w:rPr>
                <w:color w:val="000000"/>
                <w:sz w:val="20"/>
                <w:szCs w:val="20"/>
              </w:rPr>
            </w:pPr>
            <w:r w:rsidRPr="00614ED0">
              <w:rPr>
                <w:color w:val="000000"/>
                <w:sz w:val="20"/>
                <w:szCs w:val="20"/>
              </w:rPr>
              <w:t>83,00</w:t>
            </w:r>
          </w:p>
        </w:tc>
        <w:tc>
          <w:tcPr>
            <w:tcW w:w="496" w:type="pct"/>
            <w:tcBorders>
              <w:top w:val="single" w:sz="4" w:space="0" w:color="auto"/>
              <w:left w:val="nil"/>
              <w:bottom w:val="single" w:sz="4" w:space="0" w:color="auto"/>
              <w:right w:val="single" w:sz="4" w:space="0" w:color="auto"/>
            </w:tcBorders>
            <w:vAlign w:val="center"/>
            <w:hideMark/>
          </w:tcPr>
          <w:p w:rsidR="005D3ECC" w:rsidRPr="00614ED0" w:rsidRDefault="005D3ECC" w:rsidP="00251784">
            <w:pPr>
              <w:jc w:val="center"/>
              <w:rPr>
                <w:color w:val="000000"/>
                <w:sz w:val="20"/>
                <w:szCs w:val="20"/>
              </w:rPr>
            </w:pPr>
            <w:r w:rsidRPr="00614ED0">
              <w:rPr>
                <w:color w:val="000000"/>
                <w:sz w:val="20"/>
                <w:szCs w:val="20"/>
              </w:rPr>
              <w:t>83,00</w:t>
            </w:r>
          </w:p>
        </w:tc>
        <w:tc>
          <w:tcPr>
            <w:tcW w:w="495" w:type="pct"/>
            <w:tcBorders>
              <w:top w:val="single" w:sz="4" w:space="0" w:color="auto"/>
              <w:left w:val="nil"/>
              <w:bottom w:val="single" w:sz="4" w:space="0" w:color="auto"/>
              <w:right w:val="single" w:sz="4" w:space="0" w:color="auto"/>
            </w:tcBorders>
            <w:vAlign w:val="center"/>
            <w:hideMark/>
          </w:tcPr>
          <w:p w:rsidR="005D3ECC" w:rsidRPr="00614ED0" w:rsidRDefault="005D3ECC" w:rsidP="00251784">
            <w:pPr>
              <w:jc w:val="center"/>
              <w:rPr>
                <w:color w:val="000000"/>
                <w:sz w:val="20"/>
                <w:szCs w:val="20"/>
              </w:rPr>
            </w:pPr>
            <w:r w:rsidRPr="00614ED0">
              <w:rPr>
                <w:color w:val="000000"/>
                <w:sz w:val="20"/>
                <w:szCs w:val="20"/>
              </w:rPr>
              <w:t>83,00</w:t>
            </w:r>
          </w:p>
        </w:tc>
        <w:tc>
          <w:tcPr>
            <w:tcW w:w="496" w:type="pct"/>
            <w:tcBorders>
              <w:top w:val="single" w:sz="4" w:space="0" w:color="auto"/>
              <w:left w:val="nil"/>
              <w:bottom w:val="single" w:sz="4" w:space="0" w:color="auto"/>
              <w:right w:val="single" w:sz="4" w:space="0" w:color="auto"/>
            </w:tcBorders>
            <w:vAlign w:val="center"/>
            <w:hideMark/>
          </w:tcPr>
          <w:p w:rsidR="005D3ECC" w:rsidRPr="00614ED0" w:rsidRDefault="005D3ECC" w:rsidP="00251784">
            <w:pPr>
              <w:jc w:val="center"/>
              <w:rPr>
                <w:color w:val="000000"/>
                <w:sz w:val="20"/>
                <w:szCs w:val="20"/>
              </w:rPr>
            </w:pPr>
            <w:r w:rsidRPr="00614ED0">
              <w:rPr>
                <w:color w:val="000000"/>
                <w:sz w:val="20"/>
                <w:szCs w:val="20"/>
              </w:rPr>
              <w:t>83,00</w:t>
            </w:r>
          </w:p>
        </w:tc>
        <w:tc>
          <w:tcPr>
            <w:tcW w:w="480" w:type="pct"/>
            <w:tcBorders>
              <w:top w:val="single" w:sz="4" w:space="0" w:color="auto"/>
              <w:left w:val="nil"/>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83,0</w:t>
            </w:r>
          </w:p>
        </w:tc>
        <w:tc>
          <w:tcPr>
            <w:tcW w:w="500" w:type="pct"/>
            <w:tcBorders>
              <w:top w:val="single" w:sz="4" w:space="0" w:color="auto"/>
              <w:left w:val="nil"/>
              <w:bottom w:val="single" w:sz="4" w:space="0" w:color="auto"/>
              <w:right w:val="single" w:sz="4" w:space="0" w:color="auto"/>
            </w:tcBorders>
          </w:tcPr>
          <w:p w:rsidR="005D3ECC" w:rsidRPr="00614ED0" w:rsidRDefault="005D3ECC" w:rsidP="00251784">
            <w:pPr>
              <w:jc w:val="center"/>
              <w:rPr>
                <w:sz w:val="20"/>
                <w:szCs w:val="20"/>
              </w:rPr>
            </w:pPr>
          </w:p>
        </w:tc>
      </w:tr>
    </w:tbl>
    <w:p w:rsidR="005D3ECC" w:rsidRPr="00614ED0" w:rsidRDefault="005D3ECC" w:rsidP="005D3ECC">
      <w:pPr>
        <w:widowControl w:val="0"/>
        <w:autoSpaceDE w:val="0"/>
        <w:autoSpaceDN w:val="0"/>
        <w:adjustRightInd w:val="0"/>
        <w:rPr>
          <w:sz w:val="20"/>
          <w:szCs w:val="20"/>
        </w:rPr>
      </w:pPr>
      <w:r w:rsidRPr="00614ED0">
        <w:rPr>
          <w:sz w:val="20"/>
          <w:szCs w:val="20"/>
        </w:rPr>
        <w:t>*В соответствии с постановлением Правительства Российской Федерации от 15 сентября 2015 года № 973 соотношение «к среднемесячному доходу в регионе от  трудовой деятельности».</w:t>
      </w:r>
    </w:p>
    <w:p w:rsidR="005D3ECC" w:rsidRPr="00614ED0" w:rsidRDefault="005D3ECC" w:rsidP="005D3ECC">
      <w:pPr>
        <w:ind w:firstLine="709"/>
        <w:rPr>
          <w:sz w:val="20"/>
          <w:szCs w:val="20"/>
        </w:rPr>
      </w:pPr>
    </w:p>
    <w:p w:rsidR="005D3ECC" w:rsidRPr="00614ED0" w:rsidRDefault="005D3ECC" w:rsidP="005D3ECC">
      <w:pPr>
        <w:ind w:firstLine="709"/>
        <w:rPr>
          <w:sz w:val="20"/>
          <w:szCs w:val="20"/>
        </w:rPr>
      </w:pPr>
      <w:r w:rsidRPr="00614ED0">
        <w:rPr>
          <w:sz w:val="20"/>
          <w:szCs w:val="20"/>
        </w:rPr>
        <w:t>Всего направление социальное развитие за период реализации Программы предусматривает реализацию мероприятий общим объемом финансирования 1276,18 млн. руб.</w:t>
      </w:r>
    </w:p>
    <w:p w:rsidR="005D3ECC" w:rsidRPr="00614ED0" w:rsidRDefault="005D3ECC" w:rsidP="005D3ECC">
      <w:pPr>
        <w:ind w:firstLine="709"/>
        <w:rPr>
          <w:sz w:val="20"/>
          <w:szCs w:val="20"/>
        </w:rPr>
      </w:pPr>
    </w:p>
    <w:p w:rsidR="005D3ECC" w:rsidRPr="00614ED0" w:rsidRDefault="005D3ECC" w:rsidP="005D3ECC">
      <w:pPr>
        <w:ind w:firstLine="709"/>
        <w:rPr>
          <w:b/>
          <w:sz w:val="20"/>
          <w:szCs w:val="20"/>
        </w:rPr>
      </w:pPr>
      <w:r>
        <w:rPr>
          <w:b/>
          <w:sz w:val="20"/>
          <w:szCs w:val="20"/>
        </w:rPr>
        <w:t>5.7</w:t>
      </w:r>
      <w:r w:rsidRPr="00614ED0">
        <w:rPr>
          <w:b/>
          <w:sz w:val="20"/>
          <w:szCs w:val="20"/>
        </w:rPr>
        <w:t xml:space="preserve">. Развитие систем жизнеобеспечения </w:t>
      </w:r>
    </w:p>
    <w:p w:rsidR="005D3ECC" w:rsidRPr="00614ED0" w:rsidRDefault="005D3ECC" w:rsidP="005D3ECC">
      <w:pPr>
        <w:ind w:firstLine="709"/>
        <w:rPr>
          <w:b/>
          <w:sz w:val="20"/>
          <w:szCs w:val="20"/>
        </w:rPr>
      </w:pPr>
    </w:p>
    <w:p w:rsidR="005D3ECC" w:rsidRPr="00614ED0" w:rsidRDefault="005D3ECC" w:rsidP="005D3ECC">
      <w:pPr>
        <w:ind w:firstLine="709"/>
        <w:rPr>
          <w:sz w:val="20"/>
          <w:szCs w:val="20"/>
        </w:rPr>
      </w:pPr>
      <w:r w:rsidRPr="00614ED0">
        <w:rPr>
          <w:sz w:val="20"/>
          <w:szCs w:val="20"/>
        </w:rPr>
        <w:t>Важнейшим инструментом, обеспечивающим развитие коммунальных систем и объектов в соответствии с потребностями жилищного и промышленного строительства, повышающим качество производимых для потребителей коммунальных услуг, а также способствующим улучшению экологической ситуации на территории Кемского района является Программа комплексного развития систем коммунальной инфраструктуры на период до 2030 года.</w:t>
      </w:r>
    </w:p>
    <w:p w:rsidR="005D3ECC" w:rsidRPr="00614ED0" w:rsidRDefault="005D3ECC" w:rsidP="005D3ECC">
      <w:pPr>
        <w:ind w:firstLine="709"/>
        <w:rPr>
          <w:sz w:val="20"/>
          <w:szCs w:val="20"/>
        </w:rPr>
      </w:pPr>
      <w:r w:rsidRPr="00614ED0">
        <w:rPr>
          <w:sz w:val="20"/>
          <w:szCs w:val="20"/>
        </w:rPr>
        <w:t>Программа комплексного развития систем коммунальной инфраструктуры на период до 2030 года направлена на осуществление надежного и устойчивого обеспечения потребителей коммунальными услугами надлежащего качества, снижение износа объектов коммунальной инфраструктуры. Основополагающим аспектом программы является система программных мероприятий по различным направлениям развития коммунальной инфраструктуры.</w:t>
      </w:r>
    </w:p>
    <w:p w:rsidR="005D3ECC" w:rsidRPr="00614ED0" w:rsidRDefault="005D3ECC" w:rsidP="005D3ECC">
      <w:pPr>
        <w:ind w:firstLine="709"/>
        <w:rPr>
          <w:sz w:val="20"/>
          <w:szCs w:val="20"/>
        </w:rPr>
      </w:pPr>
      <w:r w:rsidRPr="00614ED0">
        <w:rPr>
          <w:sz w:val="20"/>
          <w:szCs w:val="20"/>
        </w:rPr>
        <w:t>В результате реализации программы комплексного развития систем коммунальной инфраструктуры на период до 2030 года будет обеспечено повышение эффективности, качества жилищно-коммунального обслуживания, надежность работы инженерных систем жизнеобеспечения, комфортность и безопасность условий проживания, защита низкодоходных слоев населения при оплате жилищно-коммунальных услуг. Эти цели будут достигнуты за счет оздоровления предприятий и организаций жилищно-коммунального комплекса, развития конкурентных отношений, совершенствования договорных отношений и тарифного регулирования естественных локальных монополий, государственной поддержки модернизации жилищно-коммунального комплекса.</w:t>
      </w:r>
    </w:p>
    <w:p w:rsidR="005D3ECC" w:rsidRPr="00614ED0" w:rsidRDefault="005D3ECC" w:rsidP="005D3ECC">
      <w:pPr>
        <w:ind w:firstLine="709"/>
        <w:rPr>
          <w:sz w:val="20"/>
          <w:szCs w:val="20"/>
        </w:rPr>
      </w:pPr>
      <w:r w:rsidRPr="00614ED0">
        <w:rPr>
          <w:sz w:val="20"/>
          <w:szCs w:val="20"/>
        </w:rPr>
        <w:t>Общая потребность в инвестициях в жилищно-коммунальный комплекс требует мобилизации всех возможных ресурсов для технической модернизации жилищно-коммунального комплекса, направленной на внедрение современных энергосберегающих технологий, переоснащение котельных, сетей тепло- и водоснабжения, водоотведения и т.д.</w:t>
      </w:r>
    </w:p>
    <w:p w:rsidR="005D3ECC" w:rsidRPr="00614ED0" w:rsidRDefault="005D3ECC" w:rsidP="005D3ECC">
      <w:pPr>
        <w:ind w:firstLine="709"/>
        <w:rPr>
          <w:sz w:val="20"/>
          <w:szCs w:val="20"/>
        </w:rPr>
      </w:pPr>
      <w:r w:rsidRPr="00614ED0">
        <w:rPr>
          <w:sz w:val="20"/>
          <w:szCs w:val="20"/>
        </w:rPr>
        <w:t>Государственная поддержка инвестиций в модернизацию жилищно-коммунального комплекса включает 4 взаимосвязанных направления:</w:t>
      </w:r>
    </w:p>
    <w:p w:rsidR="005D3ECC" w:rsidRPr="00614ED0" w:rsidRDefault="005D3ECC" w:rsidP="005D3ECC">
      <w:pPr>
        <w:ind w:firstLine="709"/>
        <w:rPr>
          <w:sz w:val="20"/>
          <w:szCs w:val="20"/>
        </w:rPr>
      </w:pPr>
      <w:r w:rsidRPr="00614ED0">
        <w:rPr>
          <w:sz w:val="20"/>
          <w:szCs w:val="20"/>
        </w:rPr>
        <w:t>- привлечение средств федерального бюджета, предусмотренных в федеральных программах;</w:t>
      </w:r>
    </w:p>
    <w:p w:rsidR="005D3ECC" w:rsidRPr="00614ED0" w:rsidRDefault="005D3ECC" w:rsidP="005D3ECC">
      <w:pPr>
        <w:ind w:firstLine="709"/>
        <w:rPr>
          <w:sz w:val="20"/>
          <w:szCs w:val="20"/>
        </w:rPr>
      </w:pPr>
      <w:r w:rsidRPr="00614ED0">
        <w:rPr>
          <w:sz w:val="20"/>
          <w:szCs w:val="20"/>
        </w:rPr>
        <w:t>- использование средств местного бюджета на капитальный ремонт жилищного фонда, реконструкцию и модернизацию инженерных коммуникаций при поддержке республиканского бюджета по целевым программам;</w:t>
      </w:r>
    </w:p>
    <w:p w:rsidR="005D3ECC" w:rsidRPr="00614ED0" w:rsidRDefault="005D3ECC" w:rsidP="005D3ECC">
      <w:pPr>
        <w:ind w:firstLine="709"/>
        <w:rPr>
          <w:sz w:val="20"/>
          <w:szCs w:val="20"/>
        </w:rPr>
      </w:pPr>
      <w:r w:rsidRPr="00614ED0">
        <w:rPr>
          <w:sz w:val="20"/>
          <w:szCs w:val="20"/>
        </w:rPr>
        <w:t>- привлечение частных заемных и прямых инвестиций в жилищно-коммунальный комплекс, в т. ч. путем предоставления государственных и муниципальных гарантий;</w:t>
      </w:r>
    </w:p>
    <w:p w:rsidR="005D3ECC" w:rsidRPr="00614ED0" w:rsidRDefault="005D3ECC" w:rsidP="005D3ECC">
      <w:pPr>
        <w:ind w:firstLine="709"/>
        <w:rPr>
          <w:sz w:val="20"/>
          <w:szCs w:val="20"/>
        </w:rPr>
      </w:pPr>
      <w:r w:rsidRPr="00614ED0">
        <w:rPr>
          <w:sz w:val="20"/>
          <w:szCs w:val="20"/>
        </w:rPr>
        <w:t>- государственная поддержка инвестиций в модернизацию ЖКХ предусматривает также возможность участия Республики Карелия совместно с Российской Федерацией в уставных капиталах, создаваемых компанией (акционерных обществ) путем внесения введенных в эксплуатацию объектов, построенных за счет республиканских и федеральных средств, в собственность акционерного общества.</w:t>
      </w:r>
    </w:p>
    <w:p w:rsidR="005D3ECC" w:rsidRPr="00614ED0" w:rsidRDefault="005D3ECC" w:rsidP="005D3ECC">
      <w:pPr>
        <w:ind w:firstLine="709"/>
        <w:rPr>
          <w:sz w:val="20"/>
          <w:szCs w:val="20"/>
        </w:rPr>
      </w:pPr>
    </w:p>
    <w:p w:rsidR="005D3ECC" w:rsidRPr="00614ED0" w:rsidRDefault="005D3ECC" w:rsidP="005D3ECC">
      <w:pPr>
        <w:jc w:val="center"/>
        <w:rPr>
          <w:b/>
          <w:sz w:val="20"/>
          <w:szCs w:val="20"/>
        </w:rPr>
      </w:pPr>
      <w:r w:rsidRPr="00614ED0">
        <w:rPr>
          <w:b/>
          <w:sz w:val="20"/>
          <w:szCs w:val="20"/>
        </w:rPr>
        <w:t>Развитие систем жизнеобеспечения</w:t>
      </w:r>
    </w:p>
    <w:p w:rsidR="005D3ECC" w:rsidRPr="00614ED0" w:rsidRDefault="005D3ECC" w:rsidP="005D3ECC">
      <w:pPr>
        <w:ind w:firstLine="709"/>
        <w:jc w:val="right"/>
        <w:rPr>
          <w:i/>
          <w:snapToGrid w:val="0"/>
          <w:sz w:val="20"/>
          <w:szCs w:val="20"/>
          <w:lang w:val="en-US"/>
        </w:rPr>
      </w:pPr>
      <w:r w:rsidRPr="00614ED0">
        <w:rPr>
          <w:i/>
          <w:snapToGrid w:val="0"/>
          <w:sz w:val="20"/>
          <w:szCs w:val="20"/>
        </w:rPr>
        <w:t xml:space="preserve">таблица </w:t>
      </w:r>
      <w:r w:rsidRPr="00614ED0">
        <w:rPr>
          <w:i/>
          <w:snapToGrid w:val="0"/>
          <w:sz w:val="20"/>
          <w:szCs w:val="20"/>
          <w:lang w:val="en-US"/>
        </w:rPr>
        <w:t>9</w:t>
      </w:r>
    </w:p>
    <w:p w:rsidR="005D3ECC" w:rsidRPr="00614ED0" w:rsidRDefault="005D3ECC" w:rsidP="005D3ECC">
      <w:pPr>
        <w:ind w:firstLine="709"/>
        <w:rPr>
          <w:b/>
          <w:snapToGrid w:val="0"/>
          <w:sz w:val="20"/>
          <w:szCs w:val="20"/>
        </w:rPr>
      </w:pPr>
    </w:p>
    <w:tbl>
      <w:tblPr>
        <w:tblW w:w="9900" w:type="dxa"/>
        <w:tblInd w:w="30" w:type="dxa"/>
        <w:tblLayout w:type="fixed"/>
        <w:tblCellMar>
          <w:left w:w="30" w:type="dxa"/>
          <w:right w:w="30" w:type="dxa"/>
        </w:tblCellMar>
        <w:tblLook w:val="04A0" w:firstRow="1" w:lastRow="0" w:firstColumn="1" w:lastColumn="0" w:noHBand="0" w:noVBand="1"/>
      </w:tblPr>
      <w:tblGrid>
        <w:gridCol w:w="3119"/>
        <w:gridCol w:w="1021"/>
        <w:gridCol w:w="900"/>
        <w:gridCol w:w="914"/>
        <w:gridCol w:w="992"/>
        <w:gridCol w:w="992"/>
        <w:gridCol w:w="882"/>
        <w:gridCol w:w="1080"/>
      </w:tblGrid>
      <w:tr w:rsidR="005D3ECC" w:rsidRPr="00614ED0" w:rsidTr="00251784">
        <w:trPr>
          <w:cantSplit/>
          <w:trHeight w:val="1005"/>
          <w:tblHeader/>
        </w:trPr>
        <w:tc>
          <w:tcPr>
            <w:tcW w:w="3119" w:type="dxa"/>
            <w:tcBorders>
              <w:top w:val="single" w:sz="6" w:space="0" w:color="auto"/>
              <w:left w:val="single" w:sz="4" w:space="0" w:color="auto"/>
              <w:bottom w:val="single" w:sz="6" w:space="0" w:color="auto"/>
              <w:right w:val="single" w:sz="6" w:space="0" w:color="auto"/>
            </w:tcBorders>
            <w:vAlign w:val="center"/>
            <w:hideMark/>
          </w:tcPr>
          <w:p w:rsidR="005D3ECC" w:rsidRPr="00614ED0" w:rsidRDefault="005D3ECC" w:rsidP="00251784">
            <w:pPr>
              <w:rPr>
                <w:b/>
                <w:snapToGrid w:val="0"/>
                <w:sz w:val="20"/>
                <w:szCs w:val="20"/>
              </w:rPr>
            </w:pPr>
            <w:r w:rsidRPr="00614ED0">
              <w:rPr>
                <w:b/>
                <w:snapToGrid w:val="0"/>
                <w:sz w:val="20"/>
                <w:szCs w:val="20"/>
              </w:rPr>
              <w:t>Показатели</w:t>
            </w:r>
          </w:p>
        </w:tc>
        <w:tc>
          <w:tcPr>
            <w:tcW w:w="1021" w:type="dxa"/>
            <w:tcBorders>
              <w:top w:val="single" w:sz="6" w:space="0" w:color="auto"/>
              <w:left w:val="single" w:sz="6" w:space="0" w:color="auto"/>
              <w:bottom w:val="single" w:sz="6" w:space="0" w:color="auto"/>
              <w:right w:val="single" w:sz="6" w:space="0" w:color="auto"/>
            </w:tcBorders>
            <w:textDirection w:val="btLr"/>
            <w:vAlign w:val="center"/>
            <w:hideMark/>
          </w:tcPr>
          <w:p w:rsidR="005D3ECC" w:rsidRPr="00614ED0" w:rsidRDefault="005D3ECC" w:rsidP="00251784">
            <w:pPr>
              <w:jc w:val="center"/>
              <w:rPr>
                <w:b/>
                <w:sz w:val="20"/>
                <w:szCs w:val="20"/>
              </w:rPr>
            </w:pPr>
            <w:r w:rsidRPr="00614ED0">
              <w:rPr>
                <w:b/>
                <w:sz w:val="20"/>
                <w:szCs w:val="20"/>
              </w:rPr>
              <w:t>Единица измерения</w:t>
            </w:r>
          </w:p>
        </w:tc>
        <w:tc>
          <w:tcPr>
            <w:tcW w:w="900" w:type="dxa"/>
            <w:tcBorders>
              <w:top w:val="single" w:sz="6" w:space="0" w:color="auto"/>
              <w:left w:val="single" w:sz="6" w:space="0" w:color="auto"/>
              <w:bottom w:val="single" w:sz="6" w:space="0" w:color="auto"/>
              <w:right w:val="single" w:sz="6" w:space="0" w:color="auto"/>
            </w:tcBorders>
            <w:vAlign w:val="center"/>
            <w:hideMark/>
          </w:tcPr>
          <w:p w:rsidR="005D3ECC" w:rsidRPr="00614ED0" w:rsidRDefault="005D3ECC" w:rsidP="00251784">
            <w:pPr>
              <w:jc w:val="center"/>
              <w:rPr>
                <w:b/>
                <w:sz w:val="20"/>
                <w:szCs w:val="20"/>
              </w:rPr>
            </w:pPr>
            <w:r w:rsidRPr="00614ED0">
              <w:rPr>
                <w:b/>
                <w:sz w:val="20"/>
                <w:szCs w:val="20"/>
              </w:rPr>
              <w:t>2015</w:t>
            </w:r>
          </w:p>
          <w:p w:rsidR="005D3ECC" w:rsidRPr="00614ED0" w:rsidRDefault="005D3ECC" w:rsidP="00251784">
            <w:pPr>
              <w:jc w:val="center"/>
              <w:rPr>
                <w:b/>
                <w:sz w:val="20"/>
                <w:szCs w:val="20"/>
              </w:rPr>
            </w:pPr>
            <w:r w:rsidRPr="00614ED0">
              <w:rPr>
                <w:b/>
                <w:sz w:val="20"/>
                <w:szCs w:val="20"/>
              </w:rPr>
              <w:t>год              факт</w:t>
            </w:r>
          </w:p>
        </w:tc>
        <w:tc>
          <w:tcPr>
            <w:tcW w:w="914" w:type="dxa"/>
            <w:tcBorders>
              <w:top w:val="single" w:sz="6" w:space="0" w:color="auto"/>
              <w:left w:val="single" w:sz="6" w:space="0" w:color="auto"/>
              <w:bottom w:val="single" w:sz="6" w:space="0" w:color="auto"/>
              <w:right w:val="single" w:sz="6" w:space="0" w:color="auto"/>
            </w:tcBorders>
            <w:vAlign w:val="center"/>
            <w:hideMark/>
          </w:tcPr>
          <w:p w:rsidR="005D3ECC" w:rsidRPr="00614ED0" w:rsidRDefault="005D3ECC" w:rsidP="00251784">
            <w:pPr>
              <w:jc w:val="center"/>
              <w:rPr>
                <w:b/>
                <w:sz w:val="20"/>
                <w:szCs w:val="20"/>
              </w:rPr>
            </w:pPr>
            <w:r w:rsidRPr="00614ED0">
              <w:rPr>
                <w:b/>
                <w:sz w:val="20"/>
                <w:szCs w:val="20"/>
              </w:rPr>
              <w:t>2016</w:t>
            </w:r>
          </w:p>
          <w:p w:rsidR="005D3ECC" w:rsidRPr="00614ED0" w:rsidRDefault="005D3ECC" w:rsidP="00251784">
            <w:pPr>
              <w:jc w:val="center"/>
              <w:rPr>
                <w:b/>
                <w:sz w:val="20"/>
                <w:szCs w:val="20"/>
              </w:rPr>
            </w:pPr>
            <w:r w:rsidRPr="00614ED0">
              <w:rPr>
                <w:b/>
                <w:sz w:val="20"/>
                <w:szCs w:val="20"/>
              </w:rPr>
              <w:t>год             оценка</w:t>
            </w:r>
          </w:p>
        </w:tc>
        <w:tc>
          <w:tcPr>
            <w:tcW w:w="992" w:type="dxa"/>
            <w:tcBorders>
              <w:top w:val="single" w:sz="6" w:space="0" w:color="auto"/>
              <w:left w:val="single" w:sz="6" w:space="0" w:color="auto"/>
              <w:bottom w:val="single" w:sz="6" w:space="0" w:color="auto"/>
              <w:right w:val="single" w:sz="6" w:space="0" w:color="auto"/>
            </w:tcBorders>
            <w:vAlign w:val="center"/>
            <w:hideMark/>
          </w:tcPr>
          <w:p w:rsidR="005D3ECC" w:rsidRPr="00614ED0" w:rsidRDefault="005D3ECC" w:rsidP="00251784">
            <w:pPr>
              <w:jc w:val="center"/>
              <w:rPr>
                <w:b/>
                <w:sz w:val="20"/>
                <w:szCs w:val="20"/>
              </w:rPr>
            </w:pPr>
            <w:r w:rsidRPr="00614ED0">
              <w:rPr>
                <w:b/>
                <w:sz w:val="20"/>
                <w:szCs w:val="20"/>
              </w:rPr>
              <w:t>2017</w:t>
            </w:r>
          </w:p>
          <w:p w:rsidR="005D3ECC" w:rsidRPr="00614ED0" w:rsidRDefault="005D3ECC" w:rsidP="00251784">
            <w:pPr>
              <w:jc w:val="center"/>
              <w:rPr>
                <w:b/>
                <w:sz w:val="20"/>
                <w:szCs w:val="20"/>
              </w:rPr>
            </w:pPr>
            <w:r w:rsidRPr="00614ED0">
              <w:rPr>
                <w:b/>
                <w:sz w:val="20"/>
                <w:szCs w:val="20"/>
              </w:rPr>
              <w:t>год             прогноз</w:t>
            </w:r>
          </w:p>
        </w:tc>
        <w:tc>
          <w:tcPr>
            <w:tcW w:w="992" w:type="dxa"/>
            <w:tcBorders>
              <w:top w:val="single" w:sz="6" w:space="0" w:color="auto"/>
              <w:left w:val="single" w:sz="6" w:space="0" w:color="auto"/>
              <w:bottom w:val="single" w:sz="6" w:space="0" w:color="auto"/>
              <w:right w:val="single" w:sz="6" w:space="0" w:color="auto"/>
            </w:tcBorders>
            <w:vAlign w:val="center"/>
            <w:hideMark/>
          </w:tcPr>
          <w:p w:rsidR="005D3ECC" w:rsidRPr="00614ED0" w:rsidRDefault="005D3ECC" w:rsidP="00251784">
            <w:pPr>
              <w:jc w:val="center"/>
              <w:rPr>
                <w:b/>
                <w:sz w:val="20"/>
                <w:szCs w:val="20"/>
              </w:rPr>
            </w:pPr>
            <w:r w:rsidRPr="00614ED0">
              <w:rPr>
                <w:b/>
                <w:sz w:val="20"/>
                <w:szCs w:val="20"/>
              </w:rPr>
              <w:t>2018</w:t>
            </w:r>
          </w:p>
          <w:p w:rsidR="005D3ECC" w:rsidRPr="00614ED0" w:rsidRDefault="005D3ECC" w:rsidP="00251784">
            <w:pPr>
              <w:jc w:val="center"/>
              <w:rPr>
                <w:b/>
                <w:sz w:val="20"/>
                <w:szCs w:val="20"/>
              </w:rPr>
            </w:pPr>
            <w:r w:rsidRPr="00614ED0">
              <w:rPr>
                <w:b/>
                <w:sz w:val="20"/>
                <w:szCs w:val="20"/>
              </w:rPr>
              <w:t>год             прогноз</w:t>
            </w:r>
          </w:p>
        </w:tc>
        <w:tc>
          <w:tcPr>
            <w:tcW w:w="882" w:type="dxa"/>
            <w:tcBorders>
              <w:top w:val="single" w:sz="6" w:space="0" w:color="auto"/>
              <w:left w:val="single" w:sz="6" w:space="0" w:color="auto"/>
              <w:bottom w:val="single" w:sz="6" w:space="0" w:color="auto"/>
              <w:right w:val="single" w:sz="6" w:space="0" w:color="auto"/>
            </w:tcBorders>
            <w:vAlign w:val="center"/>
            <w:hideMark/>
          </w:tcPr>
          <w:p w:rsidR="005D3ECC" w:rsidRPr="00614ED0" w:rsidRDefault="005D3ECC" w:rsidP="00251784">
            <w:pPr>
              <w:jc w:val="center"/>
              <w:rPr>
                <w:b/>
                <w:sz w:val="20"/>
                <w:szCs w:val="20"/>
              </w:rPr>
            </w:pPr>
            <w:r w:rsidRPr="00614ED0">
              <w:rPr>
                <w:b/>
                <w:sz w:val="20"/>
                <w:szCs w:val="20"/>
              </w:rPr>
              <w:t>2019</w:t>
            </w:r>
          </w:p>
          <w:p w:rsidR="005D3ECC" w:rsidRPr="00614ED0" w:rsidRDefault="005D3ECC" w:rsidP="00251784">
            <w:pPr>
              <w:jc w:val="center"/>
              <w:rPr>
                <w:b/>
                <w:sz w:val="20"/>
                <w:szCs w:val="20"/>
              </w:rPr>
            </w:pPr>
            <w:r w:rsidRPr="00614ED0">
              <w:rPr>
                <w:b/>
                <w:sz w:val="20"/>
                <w:szCs w:val="20"/>
              </w:rPr>
              <w:t>год    прогноз</w:t>
            </w:r>
          </w:p>
        </w:tc>
        <w:tc>
          <w:tcPr>
            <w:tcW w:w="1080" w:type="dxa"/>
            <w:tcBorders>
              <w:top w:val="single" w:sz="6" w:space="0" w:color="auto"/>
              <w:left w:val="single" w:sz="6" w:space="0" w:color="auto"/>
              <w:bottom w:val="single" w:sz="6" w:space="0" w:color="auto"/>
              <w:right w:val="single" w:sz="4" w:space="0" w:color="auto"/>
            </w:tcBorders>
            <w:vAlign w:val="center"/>
            <w:hideMark/>
          </w:tcPr>
          <w:p w:rsidR="005D3ECC" w:rsidRPr="00614ED0" w:rsidRDefault="005D3ECC" w:rsidP="00251784">
            <w:pPr>
              <w:jc w:val="center"/>
              <w:rPr>
                <w:b/>
                <w:sz w:val="20"/>
                <w:szCs w:val="20"/>
              </w:rPr>
            </w:pPr>
            <w:r w:rsidRPr="00614ED0">
              <w:rPr>
                <w:b/>
                <w:sz w:val="20"/>
                <w:szCs w:val="20"/>
              </w:rPr>
              <w:t>2020 год      в % к      2015 году</w:t>
            </w:r>
          </w:p>
        </w:tc>
      </w:tr>
      <w:tr w:rsidR="005D3ECC" w:rsidRPr="00614ED0" w:rsidTr="00251784">
        <w:trPr>
          <w:cantSplit/>
        </w:trPr>
        <w:tc>
          <w:tcPr>
            <w:tcW w:w="3119" w:type="dxa"/>
            <w:tcBorders>
              <w:top w:val="single" w:sz="6" w:space="0" w:color="auto"/>
              <w:left w:val="single" w:sz="4" w:space="0" w:color="auto"/>
              <w:bottom w:val="single" w:sz="6" w:space="0" w:color="auto"/>
              <w:right w:val="single" w:sz="6" w:space="0" w:color="auto"/>
            </w:tcBorders>
            <w:hideMark/>
          </w:tcPr>
          <w:p w:rsidR="005D3ECC" w:rsidRPr="00614ED0" w:rsidRDefault="005D3ECC" w:rsidP="00251784">
            <w:pPr>
              <w:rPr>
                <w:snapToGrid w:val="0"/>
                <w:sz w:val="20"/>
                <w:szCs w:val="20"/>
              </w:rPr>
            </w:pPr>
            <w:r w:rsidRPr="00614ED0">
              <w:rPr>
                <w:snapToGrid w:val="0"/>
                <w:sz w:val="20"/>
                <w:szCs w:val="20"/>
              </w:rPr>
              <w:t>Доля населенных пунктов, обеспеченных питьевой водой надлежащего качества</w:t>
            </w:r>
          </w:p>
        </w:tc>
        <w:tc>
          <w:tcPr>
            <w:tcW w:w="1021" w:type="dxa"/>
            <w:tcBorders>
              <w:top w:val="single" w:sz="6" w:space="0" w:color="auto"/>
              <w:left w:val="single" w:sz="6" w:space="0" w:color="auto"/>
              <w:bottom w:val="single" w:sz="6" w:space="0" w:color="auto"/>
              <w:right w:val="single" w:sz="6" w:space="0" w:color="auto"/>
            </w:tcBorders>
            <w:vAlign w:val="center"/>
            <w:hideMark/>
          </w:tcPr>
          <w:p w:rsidR="005D3ECC" w:rsidRPr="00614ED0" w:rsidRDefault="005D3ECC" w:rsidP="00251784">
            <w:pPr>
              <w:jc w:val="center"/>
              <w:rPr>
                <w:b/>
                <w:sz w:val="20"/>
                <w:szCs w:val="20"/>
              </w:rPr>
            </w:pPr>
            <w:r w:rsidRPr="00614ED0">
              <w:rPr>
                <w:snapToGrid w:val="0"/>
                <w:sz w:val="20"/>
                <w:szCs w:val="20"/>
              </w:rPr>
              <w:t>%</w:t>
            </w:r>
          </w:p>
        </w:tc>
        <w:tc>
          <w:tcPr>
            <w:tcW w:w="900" w:type="dxa"/>
            <w:tcBorders>
              <w:top w:val="single" w:sz="6" w:space="0" w:color="auto"/>
              <w:left w:val="single" w:sz="6" w:space="0" w:color="auto"/>
              <w:bottom w:val="single" w:sz="6" w:space="0" w:color="auto"/>
              <w:right w:val="single" w:sz="6" w:space="0" w:color="auto"/>
            </w:tcBorders>
            <w:hideMark/>
          </w:tcPr>
          <w:p w:rsidR="005D3ECC" w:rsidRPr="00614ED0" w:rsidRDefault="005D3ECC" w:rsidP="00251784">
            <w:pPr>
              <w:jc w:val="center"/>
              <w:rPr>
                <w:sz w:val="20"/>
                <w:szCs w:val="20"/>
              </w:rPr>
            </w:pPr>
            <w:r w:rsidRPr="00614ED0">
              <w:rPr>
                <w:sz w:val="20"/>
                <w:szCs w:val="20"/>
              </w:rPr>
              <w:t>58</w:t>
            </w:r>
          </w:p>
        </w:tc>
        <w:tc>
          <w:tcPr>
            <w:tcW w:w="914" w:type="dxa"/>
            <w:tcBorders>
              <w:top w:val="single" w:sz="6" w:space="0" w:color="auto"/>
              <w:left w:val="single" w:sz="6" w:space="0" w:color="auto"/>
              <w:bottom w:val="single" w:sz="6" w:space="0" w:color="auto"/>
              <w:right w:val="single" w:sz="6" w:space="0" w:color="auto"/>
            </w:tcBorders>
            <w:hideMark/>
          </w:tcPr>
          <w:p w:rsidR="005D3ECC" w:rsidRPr="00614ED0" w:rsidRDefault="005D3ECC" w:rsidP="00251784">
            <w:pPr>
              <w:jc w:val="center"/>
              <w:rPr>
                <w:sz w:val="20"/>
                <w:szCs w:val="20"/>
              </w:rPr>
            </w:pPr>
            <w:r w:rsidRPr="00614ED0">
              <w:rPr>
                <w:sz w:val="20"/>
                <w:szCs w:val="20"/>
              </w:rPr>
              <w:t>58</w:t>
            </w:r>
          </w:p>
        </w:tc>
        <w:tc>
          <w:tcPr>
            <w:tcW w:w="992" w:type="dxa"/>
            <w:tcBorders>
              <w:top w:val="single" w:sz="6" w:space="0" w:color="auto"/>
              <w:left w:val="single" w:sz="6" w:space="0" w:color="auto"/>
              <w:bottom w:val="single" w:sz="6" w:space="0" w:color="auto"/>
              <w:right w:val="single" w:sz="6" w:space="0" w:color="auto"/>
            </w:tcBorders>
            <w:hideMark/>
          </w:tcPr>
          <w:p w:rsidR="005D3ECC" w:rsidRPr="00614ED0" w:rsidRDefault="005D3ECC" w:rsidP="00251784">
            <w:pPr>
              <w:jc w:val="center"/>
              <w:rPr>
                <w:sz w:val="20"/>
                <w:szCs w:val="20"/>
              </w:rPr>
            </w:pPr>
            <w:r w:rsidRPr="00614ED0">
              <w:rPr>
                <w:sz w:val="20"/>
                <w:szCs w:val="20"/>
              </w:rPr>
              <w:t>74</w:t>
            </w:r>
          </w:p>
        </w:tc>
        <w:tc>
          <w:tcPr>
            <w:tcW w:w="992" w:type="dxa"/>
            <w:tcBorders>
              <w:top w:val="single" w:sz="6" w:space="0" w:color="auto"/>
              <w:left w:val="single" w:sz="6" w:space="0" w:color="auto"/>
              <w:bottom w:val="single" w:sz="6" w:space="0" w:color="auto"/>
              <w:right w:val="single" w:sz="6" w:space="0" w:color="auto"/>
            </w:tcBorders>
            <w:hideMark/>
          </w:tcPr>
          <w:p w:rsidR="005D3ECC" w:rsidRPr="00614ED0" w:rsidRDefault="005D3ECC" w:rsidP="00251784">
            <w:pPr>
              <w:jc w:val="center"/>
              <w:rPr>
                <w:sz w:val="20"/>
                <w:szCs w:val="20"/>
              </w:rPr>
            </w:pPr>
            <w:r w:rsidRPr="00614ED0">
              <w:rPr>
                <w:sz w:val="20"/>
                <w:szCs w:val="20"/>
              </w:rPr>
              <w:t>85</w:t>
            </w:r>
          </w:p>
        </w:tc>
        <w:tc>
          <w:tcPr>
            <w:tcW w:w="882" w:type="dxa"/>
            <w:tcBorders>
              <w:top w:val="single" w:sz="6" w:space="0" w:color="auto"/>
              <w:left w:val="single" w:sz="6" w:space="0" w:color="auto"/>
              <w:bottom w:val="single" w:sz="6" w:space="0" w:color="auto"/>
              <w:right w:val="single" w:sz="6" w:space="0" w:color="auto"/>
            </w:tcBorders>
            <w:hideMark/>
          </w:tcPr>
          <w:p w:rsidR="005D3ECC" w:rsidRPr="00614ED0" w:rsidRDefault="005D3ECC" w:rsidP="00251784">
            <w:pPr>
              <w:jc w:val="center"/>
              <w:rPr>
                <w:sz w:val="20"/>
                <w:szCs w:val="20"/>
              </w:rPr>
            </w:pPr>
            <w:r w:rsidRPr="00614ED0">
              <w:rPr>
                <w:sz w:val="20"/>
                <w:szCs w:val="20"/>
              </w:rPr>
              <w:t>90</w:t>
            </w:r>
          </w:p>
        </w:tc>
        <w:tc>
          <w:tcPr>
            <w:tcW w:w="1080" w:type="dxa"/>
            <w:tcBorders>
              <w:top w:val="single" w:sz="6" w:space="0" w:color="auto"/>
              <w:left w:val="single" w:sz="6" w:space="0" w:color="auto"/>
              <w:bottom w:val="single" w:sz="6" w:space="0" w:color="auto"/>
              <w:right w:val="single" w:sz="4" w:space="0" w:color="auto"/>
            </w:tcBorders>
          </w:tcPr>
          <w:p w:rsidR="005D3ECC" w:rsidRPr="00614ED0" w:rsidRDefault="005D3ECC" w:rsidP="00251784">
            <w:pPr>
              <w:jc w:val="center"/>
              <w:rPr>
                <w:sz w:val="20"/>
                <w:szCs w:val="20"/>
              </w:rPr>
            </w:pPr>
          </w:p>
        </w:tc>
      </w:tr>
      <w:tr w:rsidR="005D3ECC" w:rsidRPr="00614ED0" w:rsidTr="00251784">
        <w:trPr>
          <w:cantSplit/>
        </w:trPr>
        <w:tc>
          <w:tcPr>
            <w:tcW w:w="3119" w:type="dxa"/>
            <w:tcBorders>
              <w:top w:val="single" w:sz="6" w:space="0" w:color="auto"/>
              <w:left w:val="single" w:sz="4" w:space="0" w:color="auto"/>
              <w:bottom w:val="single" w:sz="6" w:space="0" w:color="auto"/>
              <w:right w:val="single" w:sz="6" w:space="0" w:color="auto"/>
            </w:tcBorders>
            <w:hideMark/>
          </w:tcPr>
          <w:p w:rsidR="005D3ECC" w:rsidRPr="00614ED0" w:rsidRDefault="005D3ECC" w:rsidP="00251784">
            <w:pPr>
              <w:rPr>
                <w:snapToGrid w:val="0"/>
                <w:sz w:val="20"/>
                <w:szCs w:val="20"/>
              </w:rPr>
            </w:pPr>
            <w:r w:rsidRPr="00614ED0">
              <w:rPr>
                <w:snapToGrid w:val="0"/>
                <w:sz w:val="20"/>
                <w:szCs w:val="20"/>
              </w:rPr>
              <w:t>Уровень износа коммунальной инфраструктуры</w:t>
            </w:r>
          </w:p>
        </w:tc>
        <w:tc>
          <w:tcPr>
            <w:tcW w:w="1021" w:type="dxa"/>
            <w:tcBorders>
              <w:top w:val="single" w:sz="6" w:space="0" w:color="auto"/>
              <w:left w:val="single" w:sz="6" w:space="0" w:color="auto"/>
              <w:bottom w:val="single" w:sz="6" w:space="0" w:color="auto"/>
              <w:right w:val="single" w:sz="6" w:space="0" w:color="auto"/>
            </w:tcBorders>
            <w:vAlign w:val="center"/>
            <w:hideMark/>
          </w:tcPr>
          <w:p w:rsidR="005D3ECC" w:rsidRPr="00614ED0" w:rsidRDefault="005D3ECC" w:rsidP="00251784">
            <w:pPr>
              <w:jc w:val="center"/>
              <w:rPr>
                <w:b/>
                <w:sz w:val="20"/>
                <w:szCs w:val="20"/>
              </w:rPr>
            </w:pPr>
            <w:r w:rsidRPr="00614ED0">
              <w:rPr>
                <w:snapToGrid w:val="0"/>
                <w:sz w:val="20"/>
                <w:szCs w:val="20"/>
              </w:rPr>
              <w:t>%</w:t>
            </w:r>
          </w:p>
        </w:tc>
        <w:tc>
          <w:tcPr>
            <w:tcW w:w="900" w:type="dxa"/>
            <w:tcBorders>
              <w:top w:val="single" w:sz="6" w:space="0" w:color="auto"/>
              <w:left w:val="single" w:sz="6" w:space="0" w:color="auto"/>
              <w:bottom w:val="single" w:sz="6" w:space="0" w:color="auto"/>
              <w:right w:val="single" w:sz="6" w:space="0" w:color="auto"/>
            </w:tcBorders>
            <w:hideMark/>
          </w:tcPr>
          <w:p w:rsidR="005D3ECC" w:rsidRPr="00614ED0" w:rsidRDefault="005D3ECC" w:rsidP="00251784">
            <w:pPr>
              <w:jc w:val="center"/>
              <w:rPr>
                <w:sz w:val="20"/>
                <w:szCs w:val="20"/>
              </w:rPr>
            </w:pPr>
            <w:r w:rsidRPr="00614ED0">
              <w:rPr>
                <w:sz w:val="20"/>
                <w:szCs w:val="20"/>
              </w:rPr>
              <w:t>65</w:t>
            </w:r>
          </w:p>
        </w:tc>
        <w:tc>
          <w:tcPr>
            <w:tcW w:w="914" w:type="dxa"/>
            <w:tcBorders>
              <w:top w:val="single" w:sz="6" w:space="0" w:color="auto"/>
              <w:left w:val="single" w:sz="6" w:space="0" w:color="auto"/>
              <w:bottom w:val="single" w:sz="6" w:space="0" w:color="auto"/>
              <w:right w:val="single" w:sz="6" w:space="0" w:color="auto"/>
            </w:tcBorders>
            <w:hideMark/>
          </w:tcPr>
          <w:p w:rsidR="005D3ECC" w:rsidRPr="00614ED0" w:rsidRDefault="005D3ECC" w:rsidP="00251784">
            <w:pPr>
              <w:jc w:val="center"/>
              <w:rPr>
                <w:sz w:val="20"/>
                <w:szCs w:val="20"/>
              </w:rPr>
            </w:pPr>
            <w:r w:rsidRPr="00614ED0">
              <w:rPr>
                <w:sz w:val="20"/>
                <w:szCs w:val="20"/>
              </w:rPr>
              <w:t>60</w:t>
            </w:r>
          </w:p>
        </w:tc>
        <w:tc>
          <w:tcPr>
            <w:tcW w:w="992" w:type="dxa"/>
            <w:tcBorders>
              <w:top w:val="single" w:sz="6" w:space="0" w:color="auto"/>
              <w:left w:val="single" w:sz="6" w:space="0" w:color="auto"/>
              <w:bottom w:val="single" w:sz="6" w:space="0" w:color="auto"/>
              <w:right w:val="single" w:sz="6" w:space="0" w:color="auto"/>
            </w:tcBorders>
            <w:hideMark/>
          </w:tcPr>
          <w:p w:rsidR="005D3ECC" w:rsidRPr="00614ED0" w:rsidRDefault="005D3ECC" w:rsidP="00251784">
            <w:pPr>
              <w:jc w:val="center"/>
              <w:rPr>
                <w:sz w:val="20"/>
                <w:szCs w:val="20"/>
              </w:rPr>
            </w:pPr>
            <w:r w:rsidRPr="00614ED0">
              <w:rPr>
                <w:sz w:val="20"/>
                <w:szCs w:val="20"/>
              </w:rPr>
              <w:t>55</w:t>
            </w:r>
          </w:p>
        </w:tc>
        <w:tc>
          <w:tcPr>
            <w:tcW w:w="992" w:type="dxa"/>
            <w:tcBorders>
              <w:top w:val="single" w:sz="6" w:space="0" w:color="auto"/>
              <w:left w:val="single" w:sz="6" w:space="0" w:color="auto"/>
              <w:bottom w:val="single" w:sz="6" w:space="0" w:color="auto"/>
              <w:right w:val="single" w:sz="6" w:space="0" w:color="auto"/>
            </w:tcBorders>
            <w:hideMark/>
          </w:tcPr>
          <w:p w:rsidR="005D3ECC" w:rsidRPr="00614ED0" w:rsidRDefault="005D3ECC" w:rsidP="00251784">
            <w:pPr>
              <w:jc w:val="center"/>
              <w:rPr>
                <w:sz w:val="20"/>
                <w:szCs w:val="20"/>
              </w:rPr>
            </w:pPr>
            <w:r w:rsidRPr="00614ED0">
              <w:rPr>
                <w:sz w:val="20"/>
                <w:szCs w:val="20"/>
              </w:rPr>
              <w:t>50</w:t>
            </w:r>
          </w:p>
        </w:tc>
        <w:tc>
          <w:tcPr>
            <w:tcW w:w="882" w:type="dxa"/>
            <w:tcBorders>
              <w:top w:val="single" w:sz="6" w:space="0" w:color="auto"/>
              <w:left w:val="single" w:sz="6" w:space="0" w:color="auto"/>
              <w:bottom w:val="single" w:sz="6" w:space="0" w:color="auto"/>
              <w:right w:val="single" w:sz="6" w:space="0" w:color="auto"/>
            </w:tcBorders>
            <w:hideMark/>
          </w:tcPr>
          <w:p w:rsidR="005D3ECC" w:rsidRPr="00614ED0" w:rsidRDefault="005D3ECC" w:rsidP="00251784">
            <w:pPr>
              <w:jc w:val="center"/>
              <w:rPr>
                <w:sz w:val="20"/>
                <w:szCs w:val="20"/>
              </w:rPr>
            </w:pPr>
            <w:r w:rsidRPr="00614ED0">
              <w:rPr>
                <w:sz w:val="20"/>
                <w:szCs w:val="20"/>
              </w:rPr>
              <w:t>50</w:t>
            </w:r>
          </w:p>
        </w:tc>
        <w:tc>
          <w:tcPr>
            <w:tcW w:w="1080" w:type="dxa"/>
            <w:tcBorders>
              <w:top w:val="single" w:sz="6" w:space="0" w:color="auto"/>
              <w:left w:val="single" w:sz="6" w:space="0" w:color="auto"/>
              <w:bottom w:val="single" w:sz="6" w:space="0" w:color="auto"/>
              <w:right w:val="single" w:sz="4" w:space="0" w:color="auto"/>
            </w:tcBorders>
            <w:hideMark/>
          </w:tcPr>
          <w:p w:rsidR="005D3ECC" w:rsidRPr="00614ED0" w:rsidRDefault="005D3ECC" w:rsidP="00251784">
            <w:pPr>
              <w:jc w:val="center"/>
              <w:rPr>
                <w:sz w:val="20"/>
                <w:szCs w:val="20"/>
              </w:rPr>
            </w:pPr>
            <w:r w:rsidRPr="00614ED0">
              <w:rPr>
                <w:sz w:val="20"/>
                <w:szCs w:val="20"/>
              </w:rPr>
              <w:t>0,76</w:t>
            </w:r>
          </w:p>
        </w:tc>
      </w:tr>
      <w:tr w:rsidR="005D3ECC" w:rsidRPr="00614ED0" w:rsidTr="00251784">
        <w:trPr>
          <w:cantSplit/>
        </w:trPr>
        <w:tc>
          <w:tcPr>
            <w:tcW w:w="3119" w:type="dxa"/>
            <w:tcBorders>
              <w:top w:val="single" w:sz="6" w:space="0" w:color="auto"/>
              <w:left w:val="single" w:sz="4" w:space="0" w:color="auto"/>
              <w:bottom w:val="single" w:sz="6" w:space="0" w:color="auto"/>
              <w:right w:val="single" w:sz="6" w:space="0" w:color="auto"/>
            </w:tcBorders>
            <w:hideMark/>
          </w:tcPr>
          <w:p w:rsidR="005D3ECC" w:rsidRPr="00614ED0" w:rsidRDefault="005D3ECC" w:rsidP="00251784">
            <w:pPr>
              <w:rPr>
                <w:snapToGrid w:val="0"/>
                <w:sz w:val="20"/>
                <w:szCs w:val="20"/>
              </w:rPr>
            </w:pPr>
            <w:r w:rsidRPr="00614ED0">
              <w:rPr>
                <w:snapToGrid w:val="0"/>
                <w:sz w:val="20"/>
                <w:szCs w:val="20"/>
              </w:rPr>
              <w:t>Доля МКД, в которых проведен капитальный ремонт, от общего количества МКД</w:t>
            </w:r>
          </w:p>
        </w:tc>
        <w:tc>
          <w:tcPr>
            <w:tcW w:w="1021" w:type="dxa"/>
            <w:tcBorders>
              <w:top w:val="single" w:sz="6" w:space="0" w:color="auto"/>
              <w:left w:val="single" w:sz="6" w:space="0" w:color="auto"/>
              <w:bottom w:val="single" w:sz="6" w:space="0" w:color="auto"/>
              <w:right w:val="single" w:sz="6" w:space="0" w:color="auto"/>
            </w:tcBorders>
            <w:vAlign w:val="center"/>
            <w:hideMark/>
          </w:tcPr>
          <w:p w:rsidR="005D3ECC" w:rsidRPr="00614ED0" w:rsidRDefault="005D3ECC" w:rsidP="00251784">
            <w:pPr>
              <w:jc w:val="center"/>
              <w:rPr>
                <w:b/>
                <w:sz w:val="20"/>
                <w:szCs w:val="20"/>
              </w:rPr>
            </w:pPr>
            <w:r w:rsidRPr="00614ED0">
              <w:rPr>
                <w:snapToGrid w:val="0"/>
                <w:sz w:val="20"/>
                <w:szCs w:val="20"/>
              </w:rPr>
              <w:t>%</w:t>
            </w:r>
          </w:p>
        </w:tc>
        <w:tc>
          <w:tcPr>
            <w:tcW w:w="900" w:type="dxa"/>
            <w:tcBorders>
              <w:top w:val="single" w:sz="6" w:space="0" w:color="auto"/>
              <w:left w:val="single" w:sz="6" w:space="0" w:color="auto"/>
              <w:bottom w:val="single" w:sz="6" w:space="0" w:color="auto"/>
              <w:right w:val="single" w:sz="6" w:space="0" w:color="auto"/>
            </w:tcBorders>
          </w:tcPr>
          <w:p w:rsidR="005D3ECC" w:rsidRPr="00614ED0" w:rsidRDefault="005D3ECC" w:rsidP="00251784">
            <w:pPr>
              <w:jc w:val="center"/>
              <w:rPr>
                <w:sz w:val="20"/>
                <w:szCs w:val="20"/>
              </w:rPr>
            </w:pPr>
          </w:p>
        </w:tc>
        <w:tc>
          <w:tcPr>
            <w:tcW w:w="914" w:type="dxa"/>
            <w:tcBorders>
              <w:top w:val="single" w:sz="6" w:space="0" w:color="auto"/>
              <w:left w:val="single" w:sz="6" w:space="0" w:color="auto"/>
              <w:bottom w:val="single" w:sz="6" w:space="0" w:color="auto"/>
              <w:right w:val="single" w:sz="6" w:space="0" w:color="auto"/>
            </w:tcBorders>
            <w:hideMark/>
          </w:tcPr>
          <w:p w:rsidR="005D3ECC" w:rsidRPr="00614ED0" w:rsidRDefault="005D3ECC" w:rsidP="00251784">
            <w:pPr>
              <w:jc w:val="center"/>
              <w:rPr>
                <w:sz w:val="20"/>
                <w:szCs w:val="20"/>
              </w:rPr>
            </w:pPr>
            <w:r w:rsidRPr="00614ED0">
              <w:rPr>
                <w:sz w:val="20"/>
                <w:szCs w:val="20"/>
              </w:rPr>
              <w:t>2</w:t>
            </w:r>
          </w:p>
        </w:tc>
        <w:tc>
          <w:tcPr>
            <w:tcW w:w="992" w:type="dxa"/>
            <w:tcBorders>
              <w:top w:val="single" w:sz="6" w:space="0" w:color="auto"/>
              <w:left w:val="single" w:sz="6" w:space="0" w:color="auto"/>
              <w:bottom w:val="single" w:sz="6" w:space="0" w:color="auto"/>
              <w:right w:val="single" w:sz="6" w:space="0" w:color="auto"/>
            </w:tcBorders>
            <w:hideMark/>
          </w:tcPr>
          <w:p w:rsidR="005D3ECC" w:rsidRPr="00614ED0" w:rsidRDefault="005D3ECC" w:rsidP="00251784">
            <w:pPr>
              <w:jc w:val="center"/>
              <w:rPr>
                <w:sz w:val="20"/>
                <w:szCs w:val="20"/>
              </w:rPr>
            </w:pPr>
            <w:r w:rsidRPr="00614ED0">
              <w:rPr>
                <w:sz w:val="20"/>
                <w:szCs w:val="20"/>
              </w:rPr>
              <w:t>3</w:t>
            </w:r>
          </w:p>
        </w:tc>
        <w:tc>
          <w:tcPr>
            <w:tcW w:w="992" w:type="dxa"/>
            <w:tcBorders>
              <w:top w:val="single" w:sz="6" w:space="0" w:color="auto"/>
              <w:left w:val="single" w:sz="6" w:space="0" w:color="auto"/>
              <w:bottom w:val="single" w:sz="6" w:space="0" w:color="auto"/>
              <w:right w:val="single" w:sz="6" w:space="0" w:color="auto"/>
            </w:tcBorders>
            <w:hideMark/>
          </w:tcPr>
          <w:p w:rsidR="005D3ECC" w:rsidRPr="00614ED0" w:rsidRDefault="005D3ECC" w:rsidP="00251784">
            <w:pPr>
              <w:jc w:val="center"/>
              <w:rPr>
                <w:sz w:val="20"/>
                <w:szCs w:val="20"/>
              </w:rPr>
            </w:pPr>
            <w:r w:rsidRPr="00614ED0">
              <w:rPr>
                <w:sz w:val="20"/>
                <w:szCs w:val="20"/>
              </w:rPr>
              <w:t>4</w:t>
            </w:r>
          </w:p>
        </w:tc>
        <w:tc>
          <w:tcPr>
            <w:tcW w:w="882" w:type="dxa"/>
            <w:tcBorders>
              <w:top w:val="single" w:sz="6" w:space="0" w:color="auto"/>
              <w:left w:val="single" w:sz="6" w:space="0" w:color="auto"/>
              <w:bottom w:val="single" w:sz="6" w:space="0" w:color="auto"/>
              <w:right w:val="single" w:sz="6" w:space="0" w:color="auto"/>
            </w:tcBorders>
            <w:hideMark/>
          </w:tcPr>
          <w:p w:rsidR="005D3ECC" w:rsidRPr="00614ED0" w:rsidRDefault="005D3ECC" w:rsidP="00251784">
            <w:pPr>
              <w:jc w:val="center"/>
              <w:rPr>
                <w:sz w:val="20"/>
                <w:szCs w:val="20"/>
              </w:rPr>
            </w:pPr>
            <w:r w:rsidRPr="00614ED0">
              <w:rPr>
                <w:sz w:val="20"/>
                <w:szCs w:val="20"/>
              </w:rPr>
              <w:t>5</w:t>
            </w:r>
          </w:p>
        </w:tc>
        <w:tc>
          <w:tcPr>
            <w:tcW w:w="1080" w:type="dxa"/>
            <w:tcBorders>
              <w:top w:val="single" w:sz="6" w:space="0" w:color="auto"/>
              <w:left w:val="single" w:sz="6" w:space="0" w:color="auto"/>
              <w:bottom w:val="single" w:sz="6" w:space="0" w:color="auto"/>
              <w:right w:val="single" w:sz="4" w:space="0" w:color="auto"/>
            </w:tcBorders>
          </w:tcPr>
          <w:p w:rsidR="005D3ECC" w:rsidRPr="00614ED0" w:rsidRDefault="005D3ECC" w:rsidP="00251784">
            <w:pPr>
              <w:jc w:val="center"/>
              <w:rPr>
                <w:sz w:val="20"/>
                <w:szCs w:val="20"/>
              </w:rPr>
            </w:pPr>
          </w:p>
        </w:tc>
      </w:tr>
      <w:tr w:rsidR="005D3ECC" w:rsidRPr="00614ED0" w:rsidTr="00251784">
        <w:trPr>
          <w:cantSplit/>
        </w:trPr>
        <w:tc>
          <w:tcPr>
            <w:tcW w:w="3119" w:type="dxa"/>
            <w:tcBorders>
              <w:top w:val="single" w:sz="6" w:space="0" w:color="auto"/>
              <w:left w:val="single" w:sz="4" w:space="0" w:color="auto"/>
              <w:bottom w:val="single" w:sz="6" w:space="0" w:color="auto"/>
              <w:right w:val="single" w:sz="6" w:space="0" w:color="auto"/>
            </w:tcBorders>
            <w:hideMark/>
          </w:tcPr>
          <w:p w:rsidR="005D3ECC" w:rsidRPr="00614ED0" w:rsidRDefault="005D3ECC" w:rsidP="00251784">
            <w:pPr>
              <w:rPr>
                <w:snapToGrid w:val="0"/>
                <w:sz w:val="20"/>
                <w:szCs w:val="20"/>
              </w:rPr>
            </w:pPr>
            <w:r w:rsidRPr="00614ED0">
              <w:rPr>
                <w:snapToGrid w:val="0"/>
                <w:sz w:val="20"/>
                <w:szCs w:val="20"/>
              </w:rPr>
              <w:t>Площадь капитально отремонтированных МКД</w:t>
            </w:r>
          </w:p>
        </w:tc>
        <w:tc>
          <w:tcPr>
            <w:tcW w:w="1021" w:type="dxa"/>
            <w:tcBorders>
              <w:top w:val="single" w:sz="6" w:space="0" w:color="auto"/>
              <w:left w:val="single" w:sz="6" w:space="0" w:color="auto"/>
              <w:bottom w:val="single" w:sz="6" w:space="0" w:color="auto"/>
              <w:right w:val="single" w:sz="6" w:space="0" w:color="auto"/>
            </w:tcBorders>
            <w:vAlign w:val="center"/>
            <w:hideMark/>
          </w:tcPr>
          <w:p w:rsidR="005D3ECC" w:rsidRPr="00614ED0" w:rsidRDefault="005D3ECC" w:rsidP="00251784">
            <w:pPr>
              <w:jc w:val="center"/>
              <w:rPr>
                <w:b/>
                <w:sz w:val="20"/>
                <w:szCs w:val="20"/>
              </w:rPr>
            </w:pPr>
            <w:r w:rsidRPr="00614ED0">
              <w:rPr>
                <w:snapToGrid w:val="0"/>
                <w:sz w:val="20"/>
                <w:szCs w:val="20"/>
              </w:rPr>
              <w:t>тыс. кв. м</w:t>
            </w:r>
          </w:p>
        </w:tc>
        <w:tc>
          <w:tcPr>
            <w:tcW w:w="900" w:type="dxa"/>
            <w:tcBorders>
              <w:top w:val="single" w:sz="6" w:space="0" w:color="auto"/>
              <w:left w:val="single" w:sz="6" w:space="0" w:color="auto"/>
              <w:bottom w:val="single" w:sz="6" w:space="0" w:color="auto"/>
              <w:right w:val="single" w:sz="6" w:space="0" w:color="auto"/>
            </w:tcBorders>
          </w:tcPr>
          <w:p w:rsidR="005D3ECC" w:rsidRPr="00614ED0" w:rsidRDefault="005D3ECC" w:rsidP="00251784">
            <w:pPr>
              <w:jc w:val="center"/>
              <w:rPr>
                <w:sz w:val="20"/>
                <w:szCs w:val="20"/>
              </w:rPr>
            </w:pPr>
          </w:p>
        </w:tc>
        <w:tc>
          <w:tcPr>
            <w:tcW w:w="914" w:type="dxa"/>
            <w:tcBorders>
              <w:top w:val="single" w:sz="6" w:space="0" w:color="auto"/>
              <w:left w:val="single" w:sz="6" w:space="0" w:color="auto"/>
              <w:bottom w:val="single" w:sz="6" w:space="0" w:color="auto"/>
              <w:right w:val="single" w:sz="6" w:space="0" w:color="auto"/>
            </w:tcBorders>
            <w:hideMark/>
          </w:tcPr>
          <w:p w:rsidR="005D3ECC" w:rsidRPr="00614ED0" w:rsidRDefault="005D3ECC" w:rsidP="00251784">
            <w:pPr>
              <w:jc w:val="center"/>
              <w:rPr>
                <w:sz w:val="20"/>
                <w:szCs w:val="20"/>
              </w:rPr>
            </w:pPr>
            <w:r w:rsidRPr="00614ED0">
              <w:rPr>
                <w:sz w:val="20"/>
                <w:szCs w:val="20"/>
              </w:rPr>
              <w:t>1,9</w:t>
            </w:r>
          </w:p>
        </w:tc>
        <w:tc>
          <w:tcPr>
            <w:tcW w:w="992" w:type="dxa"/>
            <w:tcBorders>
              <w:top w:val="single" w:sz="6" w:space="0" w:color="auto"/>
              <w:left w:val="single" w:sz="6" w:space="0" w:color="auto"/>
              <w:bottom w:val="single" w:sz="6" w:space="0" w:color="auto"/>
              <w:right w:val="single" w:sz="6" w:space="0" w:color="auto"/>
            </w:tcBorders>
          </w:tcPr>
          <w:p w:rsidR="005D3ECC" w:rsidRPr="00614ED0" w:rsidRDefault="005D3ECC" w:rsidP="00251784">
            <w:pPr>
              <w:jc w:val="center"/>
              <w:rPr>
                <w:sz w:val="20"/>
                <w:szCs w:val="20"/>
              </w:rPr>
            </w:pPr>
          </w:p>
        </w:tc>
        <w:tc>
          <w:tcPr>
            <w:tcW w:w="992" w:type="dxa"/>
            <w:tcBorders>
              <w:top w:val="single" w:sz="6" w:space="0" w:color="auto"/>
              <w:left w:val="single" w:sz="6" w:space="0" w:color="auto"/>
              <w:bottom w:val="single" w:sz="6" w:space="0" w:color="auto"/>
              <w:right w:val="single" w:sz="6" w:space="0" w:color="auto"/>
            </w:tcBorders>
            <w:hideMark/>
          </w:tcPr>
          <w:p w:rsidR="005D3ECC" w:rsidRPr="00614ED0" w:rsidRDefault="005D3ECC" w:rsidP="00251784">
            <w:pPr>
              <w:jc w:val="center"/>
              <w:rPr>
                <w:sz w:val="20"/>
                <w:szCs w:val="20"/>
              </w:rPr>
            </w:pPr>
            <w:r w:rsidRPr="00614ED0">
              <w:rPr>
                <w:sz w:val="20"/>
                <w:szCs w:val="20"/>
              </w:rPr>
              <w:t>8,2</w:t>
            </w:r>
          </w:p>
        </w:tc>
        <w:tc>
          <w:tcPr>
            <w:tcW w:w="882" w:type="dxa"/>
            <w:tcBorders>
              <w:top w:val="single" w:sz="6" w:space="0" w:color="auto"/>
              <w:left w:val="single" w:sz="6" w:space="0" w:color="auto"/>
              <w:bottom w:val="single" w:sz="6" w:space="0" w:color="auto"/>
              <w:right w:val="single" w:sz="6" w:space="0" w:color="auto"/>
            </w:tcBorders>
            <w:hideMark/>
          </w:tcPr>
          <w:p w:rsidR="005D3ECC" w:rsidRPr="00614ED0" w:rsidRDefault="005D3ECC" w:rsidP="00251784">
            <w:pPr>
              <w:jc w:val="center"/>
              <w:rPr>
                <w:sz w:val="20"/>
                <w:szCs w:val="20"/>
              </w:rPr>
            </w:pPr>
            <w:r w:rsidRPr="00614ED0">
              <w:rPr>
                <w:sz w:val="20"/>
                <w:szCs w:val="20"/>
              </w:rPr>
              <w:t>3,9</w:t>
            </w:r>
          </w:p>
        </w:tc>
        <w:tc>
          <w:tcPr>
            <w:tcW w:w="1080" w:type="dxa"/>
            <w:tcBorders>
              <w:top w:val="single" w:sz="6" w:space="0" w:color="auto"/>
              <w:left w:val="single" w:sz="6" w:space="0" w:color="auto"/>
              <w:bottom w:val="single" w:sz="6" w:space="0" w:color="auto"/>
              <w:right w:val="single" w:sz="4" w:space="0" w:color="auto"/>
            </w:tcBorders>
          </w:tcPr>
          <w:p w:rsidR="005D3ECC" w:rsidRPr="00614ED0" w:rsidRDefault="005D3ECC" w:rsidP="00251784">
            <w:pPr>
              <w:jc w:val="center"/>
              <w:rPr>
                <w:sz w:val="20"/>
                <w:szCs w:val="20"/>
              </w:rPr>
            </w:pPr>
          </w:p>
        </w:tc>
      </w:tr>
    </w:tbl>
    <w:p w:rsidR="005D3ECC" w:rsidRPr="00614ED0" w:rsidRDefault="005D3ECC" w:rsidP="005D3ECC">
      <w:pPr>
        <w:ind w:firstLine="709"/>
        <w:rPr>
          <w:sz w:val="20"/>
          <w:szCs w:val="20"/>
        </w:rPr>
      </w:pPr>
    </w:p>
    <w:p w:rsidR="005D3ECC" w:rsidRPr="00614ED0" w:rsidRDefault="005D3ECC" w:rsidP="005D3ECC">
      <w:pPr>
        <w:ind w:firstLine="709"/>
        <w:rPr>
          <w:sz w:val="20"/>
          <w:szCs w:val="20"/>
        </w:rPr>
      </w:pPr>
      <w:r w:rsidRPr="00614ED0">
        <w:rPr>
          <w:sz w:val="20"/>
          <w:szCs w:val="20"/>
        </w:rPr>
        <w:lastRenderedPageBreak/>
        <w:t>Направление развитие систем жизнеобеспечения предусматривает реализацию  мероприятий общим объемом финансирования 510,3 млн. руб.</w:t>
      </w:r>
    </w:p>
    <w:p w:rsidR="005D3ECC" w:rsidRPr="00614ED0" w:rsidRDefault="005D3ECC" w:rsidP="005D3ECC">
      <w:pPr>
        <w:ind w:firstLine="709"/>
        <w:rPr>
          <w:sz w:val="20"/>
          <w:szCs w:val="20"/>
        </w:rPr>
      </w:pPr>
    </w:p>
    <w:p w:rsidR="005D3ECC" w:rsidRPr="00614ED0" w:rsidRDefault="005D3ECC" w:rsidP="005D3ECC">
      <w:pPr>
        <w:jc w:val="center"/>
        <w:rPr>
          <w:b/>
          <w:sz w:val="20"/>
          <w:szCs w:val="20"/>
        </w:rPr>
      </w:pPr>
      <w:r>
        <w:rPr>
          <w:b/>
          <w:sz w:val="20"/>
          <w:szCs w:val="20"/>
        </w:rPr>
        <w:t>6</w:t>
      </w:r>
      <w:r w:rsidRPr="00614ED0">
        <w:rPr>
          <w:b/>
          <w:sz w:val="20"/>
          <w:szCs w:val="20"/>
        </w:rPr>
        <w:t>. МЕХАНИЗМ РЕАЛИЗАЦИИ ПРОГРАММЫ</w:t>
      </w:r>
      <w:bookmarkStart w:id="16" w:name="_Toc153937014"/>
    </w:p>
    <w:p w:rsidR="005D3ECC" w:rsidRPr="00614ED0" w:rsidRDefault="005D3ECC" w:rsidP="005D3ECC">
      <w:pPr>
        <w:jc w:val="center"/>
        <w:rPr>
          <w:b/>
          <w:sz w:val="20"/>
          <w:szCs w:val="20"/>
        </w:rPr>
      </w:pPr>
      <w:r>
        <w:rPr>
          <w:b/>
          <w:sz w:val="20"/>
          <w:szCs w:val="20"/>
        </w:rPr>
        <w:t>6</w:t>
      </w:r>
      <w:r w:rsidRPr="00614ED0">
        <w:rPr>
          <w:b/>
          <w:sz w:val="20"/>
          <w:szCs w:val="20"/>
        </w:rPr>
        <w:t>.1. Организация управления Программой и контроль за ходом ее реализации</w:t>
      </w:r>
    </w:p>
    <w:bookmarkEnd w:id="16"/>
    <w:p w:rsidR="005D3ECC" w:rsidRPr="00614ED0" w:rsidRDefault="005D3ECC" w:rsidP="005D3ECC">
      <w:pPr>
        <w:ind w:firstLine="709"/>
        <w:rPr>
          <w:sz w:val="20"/>
          <w:szCs w:val="20"/>
        </w:rPr>
      </w:pPr>
    </w:p>
    <w:p w:rsidR="005D3ECC" w:rsidRPr="00614ED0" w:rsidRDefault="005D3ECC" w:rsidP="005D3ECC">
      <w:pPr>
        <w:widowControl w:val="0"/>
        <w:ind w:firstLine="709"/>
        <w:rPr>
          <w:color w:val="000000"/>
          <w:sz w:val="20"/>
          <w:szCs w:val="20"/>
        </w:rPr>
      </w:pPr>
      <w:r w:rsidRPr="00614ED0">
        <w:rPr>
          <w:color w:val="000000"/>
          <w:sz w:val="20"/>
          <w:szCs w:val="20"/>
        </w:rPr>
        <w:t>Программа будет осуществляться в соответствии с законодательством Российской Федерации и Республики Карелия, указами Президента Российской Федерации, постановлениями Правительства Российской Федерации и Республики Карелия, другими программными и прогнозными документами Правительства Российской Федерации и Правительства Республики Карелия, муниципальными правовыми актами.</w:t>
      </w:r>
    </w:p>
    <w:p w:rsidR="005D3ECC" w:rsidRPr="00614ED0" w:rsidRDefault="005D3ECC" w:rsidP="005D3ECC">
      <w:pPr>
        <w:widowControl w:val="0"/>
        <w:ind w:firstLine="709"/>
        <w:rPr>
          <w:i/>
          <w:color w:val="000000"/>
          <w:sz w:val="20"/>
          <w:szCs w:val="20"/>
        </w:rPr>
      </w:pPr>
      <w:r w:rsidRPr="00614ED0">
        <w:rPr>
          <w:color w:val="000000"/>
          <w:sz w:val="20"/>
          <w:szCs w:val="20"/>
        </w:rPr>
        <w:t xml:space="preserve">Базовый принцип, определяющий построение механизма реализации Программы, - принцип "баланса интересов", обеспечивающий соблюдение интересов предприятий и организаций всех форм собственности с одной стороны, органов местного самоуправления в Кемском районе, с другой стороны. </w:t>
      </w:r>
      <w:r w:rsidRPr="00614ED0">
        <w:rPr>
          <w:i/>
          <w:color w:val="000000"/>
          <w:sz w:val="20"/>
          <w:szCs w:val="20"/>
        </w:rPr>
        <w:t xml:space="preserve"> </w:t>
      </w:r>
    </w:p>
    <w:p w:rsidR="005D3ECC" w:rsidRPr="00614ED0" w:rsidRDefault="005D3ECC" w:rsidP="005D3ECC">
      <w:pPr>
        <w:widowControl w:val="0"/>
        <w:ind w:firstLine="709"/>
        <w:rPr>
          <w:color w:val="000000"/>
          <w:sz w:val="20"/>
          <w:szCs w:val="20"/>
        </w:rPr>
      </w:pPr>
      <w:r w:rsidRPr="00614ED0">
        <w:rPr>
          <w:color w:val="000000"/>
          <w:sz w:val="20"/>
          <w:szCs w:val="20"/>
        </w:rPr>
        <w:t>Одним из главных условий реализации Программы является привлечение в экономику и социальную сферу Кемского района достаточных финансовых ресурсов, в первую очередь, внебюджетных источников, средств организаций и предприятий, бюджетных средств (федеральные, республиканские и местные).</w:t>
      </w:r>
    </w:p>
    <w:p w:rsidR="005D3ECC" w:rsidRPr="00614ED0" w:rsidRDefault="005D3ECC" w:rsidP="005D3ECC">
      <w:pPr>
        <w:ind w:firstLine="709"/>
        <w:rPr>
          <w:b/>
          <w:sz w:val="20"/>
          <w:szCs w:val="20"/>
        </w:rPr>
      </w:pPr>
    </w:p>
    <w:p w:rsidR="005D3ECC" w:rsidRPr="00614ED0" w:rsidRDefault="005D3ECC" w:rsidP="005D3ECC">
      <w:pPr>
        <w:ind w:firstLine="709"/>
        <w:rPr>
          <w:sz w:val="20"/>
          <w:szCs w:val="20"/>
        </w:rPr>
      </w:pPr>
      <w:r w:rsidRPr="00614ED0">
        <w:rPr>
          <w:sz w:val="20"/>
          <w:szCs w:val="20"/>
        </w:rPr>
        <w:t>Исполнителями Программы являются органы местного самоуправления в Кемском  районе, хозяйствующие субъекты, реализующие проекты развития на территории Кемского района  (по согласованию).</w:t>
      </w:r>
    </w:p>
    <w:p w:rsidR="005D3ECC" w:rsidRPr="00614ED0" w:rsidRDefault="005D3ECC" w:rsidP="005D3ECC">
      <w:pPr>
        <w:ind w:firstLine="709"/>
        <w:rPr>
          <w:sz w:val="20"/>
          <w:szCs w:val="20"/>
        </w:rPr>
      </w:pPr>
      <w:r w:rsidRPr="00614ED0">
        <w:rPr>
          <w:sz w:val="20"/>
          <w:szCs w:val="20"/>
        </w:rPr>
        <w:t>Методическая и координирующая функция по реализации Программы, а также функции исполнительного органа Программы возлагаются на администрацию Кемского муниципального района.</w:t>
      </w:r>
    </w:p>
    <w:p w:rsidR="005D3ECC" w:rsidRPr="00614ED0" w:rsidRDefault="005D3ECC" w:rsidP="005D3ECC">
      <w:pPr>
        <w:pStyle w:val="af4"/>
        <w:spacing w:after="0"/>
        <w:rPr>
          <w:rFonts w:ascii="Times New Roman" w:hAnsi="Times New Roman" w:cs="Times New Roman"/>
          <w:color w:val="000000"/>
          <w:sz w:val="20"/>
          <w:szCs w:val="20"/>
        </w:rPr>
      </w:pPr>
      <w:r w:rsidRPr="00614ED0">
        <w:rPr>
          <w:rFonts w:ascii="Times New Roman" w:hAnsi="Times New Roman" w:cs="Times New Roman"/>
          <w:color w:val="000000"/>
          <w:sz w:val="20"/>
          <w:szCs w:val="20"/>
        </w:rPr>
        <w:t>К основным функциям исполнительного органа в лице администрации Кемского муниципального района относятся:</w:t>
      </w:r>
    </w:p>
    <w:p w:rsidR="005D3ECC" w:rsidRPr="00614ED0" w:rsidRDefault="005D3ECC" w:rsidP="005D3ECC">
      <w:pPr>
        <w:pStyle w:val="af4"/>
        <w:spacing w:after="0"/>
        <w:rPr>
          <w:rFonts w:ascii="Times New Roman" w:hAnsi="Times New Roman" w:cs="Times New Roman"/>
          <w:color w:val="000000"/>
          <w:sz w:val="20"/>
          <w:szCs w:val="20"/>
        </w:rPr>
      </w:pPr>
      <w:r w:rsidRPr="00614ED0">
        <w:rPr>
          <w:rFonts w:ascii="Times New Roman" w:hAnsi="Times New Roman" w:cs="Times New Roman"/>
          <w:color w:val="000000"/>
          <w:sz w:val="20"/>
          <w:szCs w:val="20"/>
        </w:rPr>
        <w:t>- непосредственный контроль за ходом реализации Программы и ее мероприятий, а также реализация мероприятий республиканских программ на территории Кемского района;</w:t>
      </w:r>
    </w:p>
    <w:p w:rsidR="005D3ECC" w:rsidRPr="00614ED0" w:rsidRDefault="005D3ECC" w:rsidP="005D3ECC">
      <w:pPr>
        <w:pStyle w:val="af4"/>
        <w:spacing w:after="0"/>
        <w:rPr>
          <w:rFonts w:ascii="Times New Roman" w:hAnsi="Times New Roman" w:cs="Times New Roman"/>
          <w:color w:val="000000"/>
          <w:sz w:val="20"/>
          <w:szCs w:val="20"/>
        </w:rPr>
      </w:pPr>
      <w:r w:rsidRPr="00614ED0">
        <w:rPr>
          <w:rFonts w:ascii="Times New Roman" w:hAnsi="Times New Roman" w:cs="Times New Roman"/>
          <w:color w:val="000000"/>
          <w:sz w:val="20"/>
          <w:szCs w:val="20"/>
        </w:rPr>
        <w:t>- координация исполнения программных мероприятий, включая мониторинг их реализации;</w:t>
      </w:r>
    </w:p>
    <w:p w:rsidR="005D3ECC" w:rsidRPr="00614ED0" w:rsidRDefault="005D3ECC" w:rsidP="005D3ECC">
      <w:pPr>
        <w:pStyle w:val="af4"/>
        <w:spacing w:after="0"/>
        <w:rPr>
          <w:rFonts w:ascii="Times New Roman" w:hAnsi="Times New Roman" w:cs="Times New Roman"/>
          <w:color w:val="000000"/>
          <w:sz w:val="20"/>
          <w:szCs w:val="20"/>
        </w:rPr>
      </w:pPr>
      <w:r w:rsidRPr="00614ED0">
        <w:rPr>
          <w:rFonts w:ascii="Times New Roman" w:hAnsi="Times New Roman" w:cs="Times New Roman"/>
          <w:color w:val="000000"/>
          <w:sz w:val="20"/>
          <w:szCs w:val="20"/>
        </w:rPr>
        <w:t>- подготовка отчетов о реализации Программы, внесение предложений в Совет Кемского муниципального района о корректировке Программы;</w:t>
      </w:r>
    </w:p>
    <w:p w:rsidR="005D3ECC" w:rsidRPr="00614ED0" w:rsidRDefault="005D3ECC" w:rsidP="005D3ECC">
      <w:pPr>
        <w:pStyle w:val="af4"/>
        <w:spacing w:after="0"/>
        <w:rPr>
          <w:rFonts w:ascii="Times New Roman" w:hAnsi="Times New Roman" w:cs="Times New Roman"/>
          <w:color w:val="000000"/>
          <w:sz w:val="20"/>
          <w:szCs w:val="20"/>
        </w:rPr>
      </w:pPr>
      <w:r w:rsidRPr="00614ED0">
        <w:rPr>
          <w:rFonts w:ascii="Times New Roman" w:hAnsi="Times New Roman" w:cs="Times New Roman"/>
          <w:color w:val="000000"/>
          <w:sz w:val="20"/>
          <w:szCs w:val="20"/>
        </w:rPr>
        <w:t>- ежегодное (при необходимости) уточнение целевых показателей, состава исполнителей и затрат по программным  мероприятиям.</w:t>
      </w:r>
    </w:p>
    <w:p w:rsidR="005D3ECC" w:rsidRPr="00614ED0" w:rsidRDefault="005D3ECC" w:rsidP="005D3ECC">
      <w:pPr>
        <w:ind w:firstLine="709"/>
        <w:rPr>
          <w:rFonts w:eastAsia="Times New Roman"/>
          <w:color w:val="000000"/>
          <w:sz w:val="20"/>
          <w:szCs w:val="20"/>
          <w:lang w:eastAsia="ru-RU"/>
        </w:rPr>
      </w:pPr>
      <w:r w:rsidRPr="00614ED0">
        <w:rPr>
          <w:color w:val="000000"/>
          <w:sz w:val="20"/>
          <w:szCs w:val="20"/>
        </w:rPr>
        <w:t>Контроль за выполнением мероприятий Программы осуществляет администрация Кемского муниципального района и Совет Кемского муниципального района.</w:t>
      </w:r>
      <w:bookmarkStart w:id="17" w:name="_Toc257882415"/>
    </w:p>
    <w:p w:rsidR="005D3ECC" w:rsidRPr="00614ED0" w:rsidRDefault="005D3ECC" w:rsidP="005D3ECC">
      <w:pPr>
        <w:jc w:val="center"/>
        <w:rPr>
          <w:b/>
          <w:color w:val="000000"/>
          <w:sz w:val="20"/>
          <w:szCs w:val="20"/>
        </w:rPr>
      </w:pPr>
    </w:p>
    <w:p w:rsidR="005D3ECC" w:rsidRPr="00614ED0" w:rsidRDefault="005D3ECC" w:rsidP="005D3ECC">
      <w:pPr>
        <w:jc w:val="center"/>
        <w:rPr>
          <w:b/>
          <w:color w:val="000000"/>
          <w:sz w:val="20"/>
          <w:szCs w:val="20"/>
        </w:rPr>
      </w:pPr>
      <w:r>
        <w:rPr>
          <w:b/>
          <w:color w:val="000000"/>
          <w:sz w:val="20"/>
          <w:szCs w:val="20"/>
        </w:rPr>
        <w:t>6</w:t>
      </w:r>
      <w:r w:rsidRPr="00614ED0">
        <w:rPr>
          <w:b/>
          <w:color w:val="000000"/>
          <w:sz w:val="20"/>
          <w:szCs w:val="20"/>
        </w:rPr>
        <w:t>.2.Система мероприятий</w:t>
      </w:r>
    </w:p>
    <w:p w:rsidR="005D3ECC" w:rsidRPr="00614ED0" w:rsidRDefault="005D3ECC" w:rsidP="005D3ECC">
      <w:pPr>
        <w:jc w:val="center"/>
        <w:rPr>
          <w:b/>
          <w:color w:val="000000"/>
          <w:sz w:val="20"/>
          <w:szCs w:val="20"/>
        </w:rPr>
      </w:pPr>
    </w:p>
    <w:bookmarkEnd w:id="17"/>
    <w:p w:rsidR="005D3ECC" w:rsidRPr="00614ED0" w:rsidRDefault="005D3ECC" w:rsidP="005D3ECC">
      <w:pPr>
        <w:ind w:firstLine="709"/>
        <w:rPr>
          <w:sz w:val="20"/>
          <w:szCs w:val="20"/>
        </w:rPr>
      </w:pPr>
      <w:r w:rsidRPr="00614ED0">
        <w:rPr>
          <w:sz w:val="20"/>
          <w:szCs w:val="20"/>
        </w:rPr>
        <w:t xml:space="preserve">В рамках основных направлений социально-экономического развития Кемского муниципального района определены следующие направления и мероприятия, направленные на решение задач. </w:t>
      </w:r>
    </w:p>
    <w:p w:rsidR="005D3ECC" w:rsidRPr="00614ED0" w:rsidRDefault="005D3ECC" w:rsidP="005D3ECC">
      <w:pPr>
        <w:jc w:val="center"/>
        <w:rPr>
          <w:b/>
          <w:sz w:val="20"/>
          <w:szCs w:val="20"/>
        </w:rPr>
      </w:pPr>
    </w:p>
    <w:p w:rsidR="005D3ECC" w:rsidRPr="00614ED0" w:rsidRDefault="005D3ECC" w:rsidP="005D3ECC">
      <w:pPr>
        <w:jc w:val="center"/>
        <w:rPr>
          <w:b/>
          <w:sz w:val="20"/>
          <w:szCs w:val="20"/>
        </w:rPr>
      </w:pPr>
      <w:r w:rsidRPr="00614ED0">
        <w:rPr>
          <w:b/>
          <w:sz w:val="20"/>
          <w:szCs w:val="20"/>
        </w:rPr>
        <w:t xml:space="preserve">Основные мероприятия Программы </w:t>
      </w:r>
    </w:p>
    <w:p w:rsidR="005D3ECC" w:rsidRPr="00614ED0" w:rsidRDefault="005D3ECC" w:rsidP="005D3ECC">
      <w:pPr>
        <w:jc w:val="right"/>
        <w:rPr>
          <w:i/>
          <w:sz w:val="20"/>
          <w:szCs w:val="20"/>
          <w:lang w:val="en-US"/>
        </w:rPr>
      </w:pPr>
      <w:r w:rsidRPr="00614ED0">
        <w:rPr>
          <w:i/>
          <w:sz w:val="20"/>
          <w:szCs w:val="20"/>
        </w:rPr>
        <w:t>таблица 10</w:t>
      </w:r>
    </w:p>
    <w:p w:rsidR="005D3ECC" w:rsidRPr="00614ED0" w:rsidRDefault="005D3ECC" w:rsidP="005D3ECC">
      <w:pPr>
        <w:jc w:val="right"/>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6"/>
        <w:gridCol w:w="2965"/>
        <w:gridCol w:w="3261"/>
        <w:gridCol w:w="1536"/>
      </w:tblGrid>
      <w:tr w:rsidR="005D3ECC" w:rsidRPr="00614ED0" w:rsidTr="00251784">
        <w:tc>
          <w:tcPr>
            <w:tcW w:w="2246"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b/>
                <w:sz w:val="20"/>
                <w:szCs w:val="20"/>
              </w:rPr>
            </w:pPr>
            <w:r w:rsidRPr="00614ED0">
              <w:rPr>
                <w:b/>
                <w:sz w:val="20"/>
                <w:szCs w:val="20"/>
              </w:rPr>
              <w:t>Направление развития</w:t>
            </w:r>
          </w:p>
        </w:tc>
        <w:tc>
          <w:tcPr>
            <w:tcW w:w="2965"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b/>
                <w:sz w:val="20"/>
                <w:szCs w:val="20"/>
              </w:rPr>
            </w:pPr>
            <w:r w:rsidRPr="00614ED0">
              <w:rPr>
                <w:b/>
                <w:sz w:val="20"/>
                <w:szCs w:val="20"/>
              </w:rPr>
              <w:t>Задачи</w:t>
            </w:r>
          </w:p>
        </w:tc>
        <w:tc>
          <w:tcPr>
            <w:tcW w:w="3261"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b/>
                <w:sz w:val="20"/>
                <w:szCs w:val="20"/>
              </w:rPr>
            </w:pPr>
            <w:r w:rsidRPr="00614ED0">
              <w:rPr>
                <w:b/>
                <w:sz w:val="20"/>
                <w:szCs w:val="20"/>
              </w:rPr>
              <w:t>Мероприятия</w:t>
            </w:r>
          </w:p>
        </w:tc>
        <w:tc>
          <w:tcPr>
            <w:tcW w:w="1536"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b/>
                <w:sz w:val="20"/>
                <w:szCs w:val="20"/>
              </w:rPr>
            </w:pPr>
            <w:r w:rsidRPr="00614ED0">
              <w:rPr>
                <w:b/>
                <w:sz w:val="20"/>
                <w:szCs w:val="20"/>
              </w:rPr>
              <w:t>Сроки реализации</w:t>
            </w:r>
          </w:p>
        </w:tc>
      </w:tr>
      <w:tr w:rsidR="005D3ECC" w:rsidRPr="00614ED0" w:rsidTr="00251784">
        <w:trPr>
          <w:cantSplit/>
          <w:trHeight w:val="817"/>
        </w:trPr>
        <w:tc>
          <w:tcPr>
            <w:tcW w:w="2246"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Промышленное развитие</w:t>
            </w:r>
          </w:p>
        </w:tc>
        <w:tc>
          <w:tcPr>
            <w:tcW w:w="2965"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Создание условий для развития реального сектора экономики и повышение его эффективности</w:t>
            </w:r>
          </w:p>
        </w:tc>
        <w:tc>
          <w:tcPr>
            <w:tcW w:w="3261"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Реализация инвестиционных проектов в сфере энергетики</w:t>
            </w:r>
          </w:p>
        </w:tc>
        <w:tc>
          <w:tcPr>
            <w:tcW w:w="1536"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2017-2020</w:t>
            </w:r>
          </w:p>
        </w:tc>
      </w:tr>
      <w:tr w:rsidR="005D3ECC" w:rsidRPr="00614ED0" w:rsidTr="00251784">
        <w:trPr>
          <w:cantSplit/>
          <w:trHeight w:val="470"/>
        </w:trPr>
        <w:tc>
          <w:tcPr>
            <w:tcW w:w="2246"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Транспорт и связь, дорожное хозяйство</w:t>
            </w:r>
          </w:p>
        </w:tc>
        <w:tc>
          <w:tcPr>
            <w:tcW w:w="2965"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Улучшение услуг связи, проведение ремонта дорог регионального и местного значения</w:t>
            </w:r>
          </w:p>
        </w:tc>
        <w:tc>
          <w:tcPr>
            <w:tcW w:w="3261"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Реализация инвестиционных проектов в отрасли транспорт и связь. Проведение ремонта дорог</w:t>
            </w:r>
          </w:p>
        </w:tc>
        <w:tc>
          <w:tcPr>
            <w:tcW w:w="1536"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2017-2020</w:t>
            </w:r>
          </w:p>
        </w:tc>
      </w:tr>
      <w:tr w:rsidR="005D3ECC" w:rsidRPr="00614ED0" w:rsidTr="00251784">
        <w:trPr>
          <w:cantSplit/>
          <w:trHeight w:val="470"/>
        </w:trPr>
        <w:tc>
          <w:tcPr>
            <w:tcW w:w="2246"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lastRenderedPageBreak/>
              <w:t>Туризм</w:t>
            </w:r>
          </w:p>
        </w:tc>
        <w:tc>
          <w:tcPr>
            <w:tcW w:w="2965"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Повышение качества туристских услуг на территории Кемского района</w:t>
            </w:r>
          </w:p>
        </w:tc>
        <w:tc>
          <w:tcPr>
            <w:tcW w:w="3261"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Реализация инвестиционных проектов на территории Кемского  района в отрасли туризм</w:t>
            </w:r>
          </w:p>
        </w:tc>
        <w:tc>
          <w:tcPr>
            <w:tcW w:w="1536"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2017-2020</w:t>
            </w:r>
          </w:p>
        </w:tc>
      </w:tr>
      <w:tr w:rsidR="005D3ECC" w:rsidRPr="00614ED0" w:rsidTr="00251784">
        <w:trPr>
          <w:cantSplit/>
          <w:trHeight w:val="1380"/>
        </w:trPr>
        <w:tc>
          <w:tcPr>
            <w:tcW w:w="2246"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 xml:space="preserve">Малое и среднее предпринимательство </w:t>
            </w:r>
          </w:p>
        </w:tc>
        <w:tc>
          <w:tcPr>
            <w:tcW w:w="2965"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 xml:space="preserve">Поддержка развития малого и среднего предпринимательства </w:t>
            </w:r>
          </w:p>
        </w:tc>
        <w:tc>
          <w:tcPr>
            <w:tcW w:w="3261"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Реализация муниципальной программы «Развитие и поддержка малого и среднего предпринимательства в Кемском муниципальном районе на 2016-2020 годы»</w:t>
            </w:r>
          </w:p>
        </w:tc>
        <w:tc>
          <w:tcPr>
            <w:tcW w:w="1536"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2017-2020</w:t>
            </w:r>
          </w:p>
        </w:tc>
      </w:tr>
      <w:tr w:rsidR="005D3ECC" w:rsidRPr="00614ED0" w:rsidTr="00251784">
        <w:trPr>
          <w:cantSplit/>
          <w:trHeight w:val="1380"/>
        </w:trPr>
        <w:tc>
          <w:tcPr>
            <w:tcW w:w="2246"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Социальное развитие</w:t>
            </w:r>
          </w:p>
        </w:tc>
        <w:tc>
          <w:tcPr>
            <w:tcW w:w="2965"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 xml:space="preserve">Обеспечение всеобщей доступности и качества основных социальных услуг, в т.ч. качественного образования, медицинского и социального обслуживания. </w:t>
            </w:r>
          </w:p>
          <w:p w:rsidR="005D3ECC" w:rsidRPr="00614ED0" w:rsidRDefault="005D3ECC" w:rsidP="00251784">
            <w:pPr>
              <w:rPr>
                <w:sz w:val="20"/>
                <w:szCs w:val="20"/>
              </w:rPr>
            </w:pPr>
            <w:r w:rsidRPr="00614ED0">
              <w:rPr>
                <w:sz w:val="20"/>
                <w:szCs w:val="20"/>
              </w:rPr>
              <w:t>Проведение эффективной политики содействия реализации прав граждан на полную, продуктивную и свободно избранную занятость, снижение социальной напряженности, повышение качества и конкурентоспособности рабочей силы.</w:t>
            </w:r>
          </w:p>
        </w:tc>
        <w:tc>
          <w:tcPr>
            <w:tcW w:w="3261"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 xml:space="preserve">Реализация на территории Кемского района мероприятий программ развития образования, культуры. </w:t>
            </w:r>
          </w:p>
          <w:p w:rsidR="005D3ECC" w:rsidRPr="00614ED0" w:rsidRDefault="005D3ECC" w:rsidP="00251784">
            <w:pPr>
              <w:rPr>
                <w:sz w:val="20"/>
                <w:szCs w:val="20"/>
              </w:rPr>
            </w:pPr>
            <w:r w:rsidRPr="00614ED0">
              <w:rPr>
                <w:sz w:val="20"/>
                <w:szCs w:val="20"/>
              </w:rPr>
              <w:t xml:space="preserve">Реализация Программы содействия занятости населения Кемского муниципального района на 2016-2020 </w:t>
            </w:r>
          </w:p>
        </w:tc>
        <w:tc>
          <w:tcPr>
            <w:tcW w:w="1536"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2017-2020</w:t>
            </w:r>
          </w:p>
        </w:tc>
      </w:tr>
      <w:tr w:rsidR="005D3ECC" w:rsidRPr="00614ED0" w:rsidTr="00251784">
        <w:trPr>
          <w:cantSplit/>
          <w:trHeight w:val="578"/>
        </w:trPr>
        <w:tc>
          <w:tcPr>
            <w:tcW w:w="2246"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Развитие систем жизнеобеспечения</w:t>
            </w:r>
          </w:p>
        </w:tc>
        <w:tc>
          <w:tcPr>
            <w:tcW w:w="2965"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Повышение энергоэффективности коммунального комплекса и сохранение окружающей природной среды</w:t>
            </w:r>
          </w:p>
        </w:tc>
        <w:tc>
          <w:tcPr>
            <w:tcW w:w="3261"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Модернизация объектов коммунальной инфраструктуры</w:t>
            </w:r>
          </w:p>
        </w:tc>
        <w:tc>
          <w:tcPr>
            <w:tcW w:w="1536"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2017-2020</w:t>
            </w:r>
          </w:p>
        </w:tc>
      </w:tr>
      <w:tr w:rsidR="005D3ECC" w:rsidRPr="00614ED0" w:rsidTr="00251784">
        <w:trPr>
          <w:cantSplit/>
          <w:trHeight w:val="578"/>
        </w:trPr>
        <w:tc>
          <w:tcPr>
            <w:tcW w:w="2246"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Противодействие терроризму и экстремизму</w:t>
            </w:r>
          </w:p>
        </w:tc>
        <w:tc>
          <w:tcPr>
            <w:tcW w:w="2965"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Профилактика терроризма и экстремизма</w:t>
            </w:r>
          </w:p>
        </w:tc>
        <w:tc>
          <w:tcPr>
            <w:tcW w:w="3261"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pStyle w:val="affb"/>
              <w:spacing w:line="240" w:lineRule="auto"/>
              <w:ind w:firstLine="0"/>
              <w:rPr>
                <w:sz w:val="20"/>
                <w:szCs w:val="20"/>
              </w:rPr>
            </w:pPr>
            <w:r w:rsidRPr="00614ED0">
              <w:rPr>
                <w:sz w:val="20"/>
                <w:szCs w:val="20"/>
              </w:rPr>
              <w:t>Проведение семинаров, круглых столов;</w:t>
            </w:r>
          </w:p>
          <w:p w:rsidR="005D3ECC" w:rsidRPr="00614ED0" w:rsidRDefault="005D3ECC" w:rsidP="00251784">
            <w:pPr>
              <w:pStyle w:val="affb"/>
              <w:spacing w:line="240" w:lineRule="auto"/>
              <w:ind w:firstLine="0"/>
              <w:rPr>
                <w:sz w:val="20"/>
                <w:szCs w:val="20"/>
              </w:rPr>
            </w:pPr>
            <w:r w:rsidRPr="00614ED0">
              <w:rPr>
                <w:sz w:val="20"/>
                <w:szCs w:val="20"/>
              </w:rPr>
              <w:t>Профессиональная подготовка работников образовательных учреждений;</w:t>
            </w:r>
          </w:p>
          <w:p w:rsidR="005D3ECC" w:rsidRPr="00614ED0" w:rsidRDefault="005D3ECC" w:rsidP="00251784">
            <w:pPr>
              <w:pStyle w:val="affb"/>
              <w:spacing w:line="240" w:lineRule="auto"/>
              <w:ind w:firstLine="0"/>
              <w:rPr>
                <w:sz w:val="20"/>
                <w:szCs w:val="20"/>
              </w:rPr>
            </w:pPr>
            <w:r w:rsidRPr="00614ED0">
              <w:rPr>
                <w:sz w:val="20"/>
                <w:szCs w:val="20"/>
              </w:rPr>
              <w:t>Комплектование фондов библиотек спецлитературой;</w:t>
            </w:r>
          </w:p>
          <w:p w:rsidR="005D3ECC" w:rsidRPr="00614ED0" w:rsidRDefault="005D3ECC" w:rsidP="00251784">
            <w:pPr>
              <w:pStyle w:val="affb"/>
              <w:spacing w:line="240" w:lineRule="auto"/>
              <w:ind w:firstLine="0"/>
              <w:rPr>
                <w:sz w:val="20"/>
                <w:szCs w:val="20"/>
              </w:rPr>
            </w:pPr>
            <w:r w:rsidRPr="00614ED0">
              <w:rPr>
                <w:sz w:val="20"/>
                <w:szCs w:val="20"/>
              </w:rPr>
              <w:t>Информирование населения в средствах СМИ, официальном сайте;</w:t>
            </w:r>
          </w:p>
          <w:p w:rsidR="005D3ECC" w:rsidRPr="00614ED0" w:rsidRDefault="005D3ECC" w:rsidP="00251784">
            <w:pPr>
              <w:pStyle w:val="affb"/>
              <w:spacing w:line="240" w:lineRule="auto"/>
              <w:ind w:firstLine="0"/>
              <w:rPr>
                <w:sz w:val="20"/>
                <w:szCs w:val="20"/>
              </w:rPr>
            </w:pPr>
            <w:r w:rsidRPr="00614ED0">
              <w:rPr>
                <w:sz w:val="20"/>
                <w:szCs w:val="20"/>
              </w:rPr>
              <w:t>Проведение соцопроса граждан;</w:t>
            </w:r>
          </w:p>
          <w:p w:rsidR="005D3ECC" w:rsidRPr="00614ED0" w:rsidRDefault="005D3ECC" w:rsidP="00251784">
            <w:pPr>
              <w:pStyle w:val="affb"/>
              <w:spacing w:line="240" w:lineRule="auto"/>
              <w:ind w:firstLine="0"/>
              <w:rPr>
                <w:sz w:val="20"/>
                <w:szCs w:val="20"/>
              </w:rPr>
            </w:pPr>
            <w:r w:rsidRPr="00614ED0">
              <w:rPr>
                <w:sz w:val="20"/>
                <w:szCs w:val="20"/>
              </w:rPr>
              <w:t>Организация контроля за соблюдением мер по подготовке объектов к проведению массовых мероприятий;</w:t>
            </w:r>
          </w:p>
          <w:p w:rsidR="005D3ECC" w:rsidRPr="00614ED0" w:rsidRDefault="005D3ECC" w:rsidP="00251784">
            <w:pPr>
              <w:pStyle w:val="affb"/>
              <w:spacing w:line="240" w:lineRule="auto"/>
              <w:ind w:firstLine="0"/>
              <w:rPr>
                <w:sz w:val="20"/>
                <w:szCs w:val="20"/>
              </w:rPr>
            </w:pPr>
            <w:r w:rsidRPr="00614ED0">
              <w:rPr>
                <w:sz w:val="20"/>
                <w:szCs w:val="20"/>
              </w:rPr>
              <w:t>Пропаганда здорового образа жизни</w:t>
            </w:r>
          </w:p>
        </w:tc>
        <w:tc>
          <w:tcPr>
            <w:tcW w:w="1536"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2017-2020</w:t>
            </w:r>
          </w:p>
        </w:tc>
      </w:tr>
      <w:tr w:rsidR="005D3ECC" w:rsidRPr="00614ED0" w:rsidTr="00251784">
        <w:trPr>
          <w:cantSplit/>
          <w:trHeight w:val="578"/>
        </w:trPr>
        <w:tc>
          <w:tcPr>
            <w:tcW w:w="2246"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lastRenderedPageBreak/>
              <w:t>Развитие поморских сел</w:t>
            </w:r>
          </w:p>
        </w:tc>
        <w:tc>
          <w:tcPr>
            <w:tcW w:w="2965"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Содействие социально-экономическому развитию поморских сел Кемского  района</w:t>
            </w:r>
          </w:p>
        </w:tc>
        <w:tc>
          <w:tcPr>
            <w:tcW w:w="3261"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pStyle w:val="affb"/>
              <w:spacing w:line="240" w:lineRule="auto"/>
              <w:ind w:firstLine="0"/>
              <w:rPr>
                <w:sz w:val="20"/>
                <w:szCs w:val="20"/>
              </w:rPr>
            </w:pPr>
            <w:r w:rsidRPr="00614ED0">
              <w:rPr>
                <w:sz w:val="20"/>
                <w:szCs w:val="20"/>
              </w:rPr>
              <w:t>Проведение капитального ремонта автомобильных дорог регионального значения в целях обеспечения поморских сел постоянной круглогодичной связью с сетью автомобильных дорог общего пользования по дорогам с твердым покрытием;</w:t>
            </w:r>
          </w:p>
          <w:p w:rsidR="005D3ECC" w:rsidRPr="00614ED0" w:rsidRDefault="005D3ECC" w:rsidP="00251784">
            <w:pPr>
              <w:pStyle w:val="affb"/>
              <w:spacing w:line="240" w:lineRule="auto"/>
              <w:ind w:firstLine="0"/>
              <w:rPr>
                <w:sz w:val="20"/>
                <w:szCs w:val="20"/>
              </w:rPr>
            </w:pPr>
            <w:r w:rsidRPr="00614ED0">
              <w:rPr>
                <w:sz w:val="20"/>
                <w:szCs w:val="20"/>
              </w:rPr>
              <w:t>Обеспечение автобусного сообщения поморских сел с районным центром г. Кемь и н/п Энгозеро;</w:t>
            </w:r>
          </w:p>
          <w:p w:rsidR="005D3ECC" w:rsidRPr="00614ED0" w:rsidRDefault="005D3ECC" w:rsidP="00251784">
            <w:pPr>
              <w:pStyle w:val="affb"/>
              <w:spacing w:line="240" w:lineRule="auto"/>
              <w:ind w:firstLine="0"/>
              <w:rPr>
                <w:sz w:val="20"/>
                <w:szCs w:val="20"/>
              </w:rPr>
            </w:pPr>
            <w:r w:rsidRPr="00614ED0">
              <w:rPr>
                <w:sz w:val="20"/>
                <w:szCs w:val="20"/>
              </w:rPr>
              <w:t>Обеспечение устойчивым радио и телевизионным вещанием, услугами электросвязи и почтовой связи, обеспечение доступа к информационно-телекоммуникационной сети Интернет;</w:t>
            </w:r>
          </w:p>
          <w:p w:rsidR="005D3ECC" w:rsidRPr="00614ED0" w:rsidRDefault="005D3ECC" w:rsidP="00251784">
            <w:pPr>
              <w:pStyle w:val="affb"/>
              <w:spacing w:line="240" w:lineRule="auto"/>
              <w:ind w:firstLine="0"/>
              <w:rPr>
                <w:sz w:val="20"/>
                <w:szCs w:val="20"/>
              </w:rPr>
            </w:pPr>
            <w:r w:rsidRPr="00614ED0">
              <w:rPr>
                <w:sz w:val="20"/>
                <w:szCs w:val="20"/>
              </w:rPr>
              <w:t>Обеспечение жителей поморских сел питьевой водой нормативного качества;</w:t>
            </w:r>
          </w:p>
          <w:p w:rsidR="005D3ECC" w:rsidRPr="00614ED0" w:rsidRDefault="005D3ECC" w:rsidP="00251784">
            <w:pPr>
              <w:pStyle w:val="affb"/>
              <w:spacing w:line="240" w:lineRule="auto"/>
              <w:ind w:firstLine="0"/>
              <w:rPr>
                <w:sz w:val="20"/>
                <w:szCs w:val="20"/>
              </w:rPr>
            </w:pPr>
            <w:r w:rsidRPr="00614ED0">
              <w:rPr>
                <w:sz w:val="20"/>
                <w:szCs w:val="20"/>
              </w:rPr>
              <w:t>Сохранение и приумножение культурного потенциала поморских сел</w:t>
            </w:r>
          </w:p>
        </w:tc>
        <w:tc>
          <w:tcPr>
            <w:tcW w:w="1536" w:type="dxa"/>
            <w:tcBorders>
              <w:top w:val="single" w:sz="4" w:space="0" w:color="auto"/>
              <w:left w:val="single" w:sz="4" w:space="0" w:color="auto"/>
              <w:bottom w:val="single" w:sz="4" w:space="0" w:color="auto"/>
              <w:right w:val="single" w:sz="4" w:space="0" w:color="auto"/>
            </w:tcBorders>
          </w:tcPr>
          <w:p w:rsidR="005D3ECC" w:rsidRPr="00614ED0" w:rsidRDefault="005D3ECC" w:rsidP="00251784">
            <w:pPr>
              <w:jc w:val="center"/>
              <w:rPr>
                <w:sz w:val="20"/>
                <w:szCs w:val="20"/>
              </w:rPr>
            </w:pPr>
          </w:p>
        </w:tc>
      </w:tr>
    </w:tbl>
    <w:p w:rsidR="005D3ECC" w:rsidRPr="00614ED0" w:rsidRDefault="005D3ECC" w:rsidP="005D3ECC">
      <w:pPr>
        <w:rPr>
          <w:sz w:val="20"/>
          <w:szCs w:val="20"/>
        </w:rPr>
      </w:pPr>
    </w:p>
    <w:p w:rsidR="005D3ECC" w:rsidRPr="00614ED0" w:rsidRDefault="005D3ECC" w:rsidP="005D3ECC">
      <w:pPr>
        <w:rPr>
          <w:sz w:val="20"/>
          <w:szCs w:val="20"/>
        </w:rPr>
      </w:pPr>
    </w:p>
    <w:p w:rsidR="005D3ECC" w:rsidRPr="00614ED0" w:rsidRDefault="005D3ECC" w:rsidP="005D3ECC">
      <w:pPr>
        <w:pStyle w:val="1"/>
        <w:jc w:val="center"/>
        <w:rPr>
          <w:sz w:val="20"/>
          <w:szCs w:val="20"/>
        </w:rPr>
      </w:pPr>
      <w:bookmarkStart w:id="18" w:name="_Toc257882416"/>
      <w:r>
        <w:rPr>
          <w:sz w:val="20"/>
          <w:szCs w:val="20"/>
        </w:rPr>
        <w:t>6</w:t>
      </w:r>
      <w:r w:rsidRPr="00614ED0">
        <w:rPr>
          <w:sz w:val="20"/>
          <w:szCs w:val="20"/>
        </w:rPr>
        <w:t xml:space="preserve">.3 РЕСУРСНОЕ ОБЕСПЕЧЕНИЕ ПРОГРАММЫ </w:t>
      </w:r>
      <w:bookmarkEnd w:id="18"/>
    </w:p>
    <w:p w:rsidR="005D3ECC" w:rsidRPr="00614ED0" w:rsidRDefault="005D3ECC" w:rsidP="005D3ECC">
      <w:pPr>
        <w:jc w:val="center"/>
        <w:rPr>
          <w:sz w:val="20"/>
          <w:szCs w:val="20"/>
        </w:rPr>
      </w:pPr>
      <w:r w:rsidRPr="00614ED0">
        <w:rPr>
          <w:b/>
          <w:sz w:val="20"/>
          <w:szCs w:val="20"/>
        </w:rPr>
        <w:t xml:space="preserve">Основные источники средств для реализации, </w:t>
      </w:r>
      <w:r w:rsidRPr="00614ED0">
        <w:rPr>
          <w:sz w:val="20"/>
          <w:szCs w:val="20"/>
        </w:rPr>
        <w:t>млн. руб.</w:t>
      </w:r>
    </w:p>
    <w:p w:rsidR="005D3ECC" w:rsidRPr="00614ED0" w:rsidRDefault="005D3ECC" w:rsidP="005D3ECC">
      <w:pPr>
        <w:jc w:val="right"/>
        <w:rPr>
          <w:i/>
          <w:sz w:val="20"/>
          <w:szCs w:val="20"/>
          <w:lang w:val="en-US"/>
        </w:rPr>
      </w:pPr>
      <w:r w:rsidRPr="00614ED0">
        <w:rPr>
          <w:i/>
          <w:sz w:val="20"/>
          <w:szCs w:val="20"/>
        </w:rPr>
        <w:t>таблица 11</w:t>
      </w:r>
    </w:p>
    <w:tbl>
      <w:tblPr>
        <w:tblW w:w="10035" w:type="dxa"/>
        <w:tblLayout w:type="fixed"/>
        <w:tblLook w:val="04A0" w:firstRow="1" w:lastRow="0" w:firstColumn="1" w:lastColumn="0" w:noHBand="0" w:noVBand="1"/>
      </w:tblPr>
      <w:tblGrid>
        <w:gridCol w:w="3530"/>
        <w:gridCol w:w="1260"/>
        <w:gridCol w:w="992"/>
        <w:gridCol w:w="993"/>
        <w:gridCol w:w="992"/>
        <w:gridCol w:w="1134"/>
        <w:gridCol w:w="1134"/>
      </w:tblGrid>
      <w:tr w:rsidR="005D3ECC" w:rsidRPr="00614ED0" w:rsidTr="00251784">
        <w:trPr>
          <w:trHeight w:val="736"/>
        </w:trPr>
        <w:tc>
          <w:tcPr>
            <w:tcW w:w="3528"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Источники финансирования</w:t>
            </w:r>
          </w:p>
        </w:tc>
        <w:tc>
          <w:tcPr>
            <w:tcW w:w="1258"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lang w:val="en-US"/>
              </w:rPr>
              <w:t>201</w:t>
            </w:r>
            <w:r w:rsidRPr="00614ED0">
              <w:rPr>
                <w:sz w:val="20"/>
                <w:szCs w:val="20"/>
              </w:rPr>
              <w:t>7</w:t>
            </w:r>
          </w:p>
        </w:tc>
        <w:tc>
          <w:tcPr>
            <w:tcW w:w="992"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lang w:val="en-US"/>
              </w:rPr>
              <w:t>201</w:t>
            </w:r>
            <w:r w:rsidRPr="00614ED0">
              <w:rPr>
                <w:sz w:val="20"/>
                <w:szCs w:val="20"/>
              </w:rPr>
              <w:t>8</w:t>
            </w:r>
          </w:p>
        </w:tc>
        <w:tc>
          <w:tcPr>
            <w:tcW w:w="993"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lang w:val="en-US"/>
              </w:rPr>
              <w:t>201</w:t>
            </w:r>
            <w:r w:rsidRPr="00614ED0">
              <w:rPr>
                <w:sz w:val="20"/>
                <w:szCs w:val="20"/>
              </w:rPr>
              <w:t>9</w:t>
            </w:r>
          </w:p>
        </w:tc>
        <w:tc>
          <w:tcPr>
            <w:tcW w:w="992"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lang w:val="en-US"/>
              </w:rPr>
              <w:t>20</w:t>
            </w:r>
            <w:r w:rsidRPr="00614ED0">
              <w:rPr>
                <w:sz w:val="20"/>
                <w:szCs w:val="20"/>
              </w:rPr>
              <w:t>20</w:t>
            </w:r>
          </w:p>
        </w:tc>
        <w:tc>
          <w:tcPr>
            <w:tcW w:w="1134"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ИТОГО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Доля в общем объеме</w:t>
            </w:r>
          </w:p>
        </w:tc>
      </w:tr>
      <w:tr w:rsidR="005D3ECC" w:rsidRPr="00614ED0" w:rsidTr="00251784">
        <w:trPr>
          <w:trHeight w:val="318"/>
        </w:trPr>
        <w:tc>
          <w:tcPr>
            <w:tcW w:w="3528" w:type="dxa"/>
            <w:tcBorders>
              <w:top w:val="single" w:sz="4" w:space="0" w:color="auto"/>
              <w:left w:val="single" w:sz="4" w:space="0" w:color="auto"/>
              <w:bottom w:val="single" w:sz="4" w:space="0" w:color="auto"/>
              <w:right w:val="single" w:sz="4" w:space="0" w:color="auto"/>
            </w:tcBorders>
            <w:vAlign w:val="bottom"/>
            <w:hideMark/>
          </w:tcPr>
          <w:p w:rsidR="005D3ECC" w:rsidRPr="00614ED0" w:rsidRDefault="005D3ECC" w:rsidP="00251784">
            <w:pPr>
              <w:spacing w:before="80" w:after="80"/>
              <w:rPr>
                <w:sz w:val="20"/>
                <w:szCs w:val="20"/>
              </w:rPr>
            </w:pPr>
            <w:r w:rsidRPr="00614ED0">
              <w:rPr>
                <w:sz w:val="20"/>
                <w:szCs w:val="20"/>
              </w:rPr>
              <w:t xml:space="preserve">Федеральный бюджет  </w:t>
            </w:r>
          </w:p>
        </w:tc>
        <w:tc>
          <w:tcPr>
            <w:tcW w:w="1258" w:type="dxa"/>
            <w:tcBorders>
              <w:top w:val="single" w:sz="4" w:space="0" w:color="auto"/>
              <w:left w:val="single" w:sz="4" w:space="0" w:color="auto"/>
              <w:bottom w:val="single" w:sz="4" w:space="0" w:color="auto"/>
              <w:right w:val="single" w:sz="4" w:space="0" w:color="auto"/>
            </w:tcBorders>
            <w:vAlign w:val="bottom"/>
            <w:hideMark/>
          </w:tcPr>
          <w:p w:rsidR="005D3ECC" w:rsidRPr="00614ED0" w:rsidRDefault="005D3ECC" w:rsidP="00251784">
            <w:pPr>
              <w:spacing w:before="80" w:after="80"/>
              <w:jc w:val="center"/>
              <w:rPr>
                <w:sz w:val="20"/>
                <w:szCs w:val="20"/>
              </w:rPr>
            </w:pPr>
            <w:r w:rsidRPr="00614ED0">
              <w:rPr>
                <w:sz w:val="20"/>
                <w:szCs w:val="20"/>
              </w:rPr>
              <w:t>54,175</w:t>
            </w:r>
          </w:p>
        </w:tc>
        <w:tc>
          <w:tcPr>
            <w:tcW w:w="992" w:type="dxa"/>
            <w:tcBorders>
              <w:top w:val="single" w:sz="4" w:space="0" w:color="auto"/>
              <w:left w:val="single" w:sz="4" w:space="0" w:color="auto"/>
              <w:bottom w:val="single" w:sz="4" w:space="0" w:color="auto"/>
              <w:right w:val="single" w:sz="4" w:space="0" w:color="auto"/>
            </w:tcBorders>
            <w:vAlign w:val="bottom"/>
            <w:hideMark/>
          </w:tcPr>
          <w:p w:rsidR="005D3ECC" w:rsidRPr="00614ED0" w:rsidRDefault="005D3ECC" w:rsidP="00251784">
            <w:pPr>
              <w:spacing w:before="80" w:after="80"/>
              <w:jc w:val="center"/>
              <w:rPr>
                <w:sz w:val="20"/>
                <w:szCs w:val="20"/>
              </w:rPr>
            </w:pPr>
            <w:r w:rsidRPr="00614ED0">
              <w:rPr>
                <w:sz w:val="20"/>
                <w:szCs w:val="20"/>
              </w:rPr>
              <w:t>54,175</w:t>
            </w:r>
          </w:p>
        </w:tc>
        <w:tc>
          <w:tcPr>
            <w:tcW w:w="993" w:type="dxa"/>
            <w:tcBorders>
              <w:top w:val="single" w:sz="4" w:space="0" w:color="auto"/>
              <w:left w:val="single" w:sz="4" w:space="0" w:color="auto"/>
              <w:bottom w:val="single" w:sz="4" w:space="0" w:color="auto"/>
              <w:right w:val="single" w:sz="4" w:space="0" w:color="auto"/>
            </w:tcBorders>
            <w:vAlign w:val="bottom"/>
            <w:hideMark/>
          </w:tcPr>
          <w:p w:rsidR="005D3ECC" w:rsidRPr="00614ED0" w:rsidRDefault="005D3ECC" w:rsidP="00251784">
            <w:pPr>
              <w:spacing w:before="80" w:after="80"/>
              <w:jc w:val="center"/>
              <w:rPr>
                <w:sz w:val="20"/>
                <w:szCs w:val="20"/>
              </w:rPr>
            </w:pPr>
            <w:r w:rsidRPr="00614ED0">
              <w:rPr>
                <w:sz w:val="20"/>
                <w:szCs w:val="20"/>
              </w:rPr>
              <w:t>99,296</w:t>
            </w:r>
          </w:p>
        </w:tc>
        <w:tc>
          <w:tcPr>
            <w:tcW w:w="992" w:type="dxa"/>
            <w:tcBorders>
              <w:top w:val="single" w:sz="4" w:space="0" w:color="auto"/>
              <w:left w:val="single" w:sz="4" w:space="0" w:color="auto"/>
              <w:bottom w:val="single" w:sz="4" w:space="0" w:color="auto"/>
              <w:right w:val="single" w:sz="4" w:space="0" w:color="auto"/>
            </w:tcBorders>
            <w:vAlign w:val="bottom"/>
            <w:hideMark/>
          </w:tcPr>
          <w:p w:rsidR="005D3ECC" w:rsidRPr="00614ED0" w:rsidRDefault="005D3ECC" w:rsidP="00251784">
            <w:pPr>
              <w:spacing w:before="80" w:after="80"/>
              <w:jc w:val="center"/>
              <w:rPr>
                <w:sz w:val="20"/>
                <w:szCs w:val="20"/>
              </w:rPr>
            </w:pPr>
            <w:r w:rsidRPr="00614ED0">
              <w:rPr>
                <w:sz w:val="20"/>
                <w:szCs w:val="20"/>
              </w:rPr>
              <w:t>121,726</w:t>
            </w:r>
          </w:p>
        </w:tc>
        <w:tc>
          <w:tcPr>
            <w:tcW w:w="1134" w:type="dxa"/>
            <w:tcBorders>
              <w:top w:val="single" w:sz="4" w:space="0" w:color="auto"/>
              <w:left w:val="single" w:sz="4" w:space="0" w:color="auto"/>
              <w:bottom w:val="single" w:sz="4" w:space="0" w:color="auto"/>
              <w:right w:val="single" w:sz="4" w:space="0" w:color="auto"/>
            </w:tcBorders>
            <w:vAlign w:val="bottom"/>
            <w:hideMark/>
          </w:tcPr>
          <w:p w:rsidR="005D3ECC" w:rsidRPr="00614ED0" w:rsidRDefault="005D3ECC" w:rsidP="00251784">
            <w:pPr>
              <w:spacing w:before="80" w:after="80"/>
              <w:jc w:val="center"/>
              <w:rPr>
                <w:sz w:val="20"/>
                <w:szCs w:val="20"/>
              </w:rPr>
            </w:pPr>
            <w:r w:rsidRPr="00614ED0">
              <w:rPr>
                <w:sz w:val="20"/>
                <w:szCs w:val="20"/>
              </w:rPr>
              <w:t>329,372</w:t>
            </w:r>
          </w:p>
        </w:tc>
        <w:tc>
          <w:tcPr>
            <w:tcW w:w="1134" w:type="dxa"/>
            <w:tcBorders>
              <w:top w:val="single" w:sz="4" w:space="0" w:color="auto"/>
              <w:left w:val="single" w:sz="4" w:space="0" w:color="auto"/>
              <w:bottom w:val="single" w:sz="4" w:space="0" w:color="auto"/>
              <w:right w:val="single" w:sz="4" w:space="0" w:color="auto"/>
            </w:tcBorders>
            <w:vAlign w:val="bottom"/>
            <w:hideMark/>
          </w:tcPr>
          <w:p w:rsidR="005D3ECC" w:rsidRPr="00614ED0" w:rsidRDefault="005D3ECC" w:rsidP="00251784">
            <w:pPr>
              <w:spacing w:before="80" w:after="80"/>
              <w:jc w:val="center"/>
              <w:rPr>
                <w:sz w:val="20"/>
                <w:szCs w:val="20"/>
              </w:rPr>
            </w:pPr>
            <w:r w:rsidRPr="00614ED0">
              <w:rPr>
                <w:sz w:val="20"/>
                <w:szCs w:val="20"/>
              </w:rPr>
              <w:t>1,6</w:t>
            </w:r>
          </w:p>
        </w:tc>
      </w:tr>
      <w:tr w:rsidR="005D3ECC" w:rsidRPr="00614ED0" w:rsidTr="00251784">
        <w:trPr>
          <w:trHeight w:val="461"/>
        </w:trPr>
        <w:tc>
          <w:tcPr>
            <w:tcW w:w="3528" w:type="dxa"/>
            <w:tcBorders>
              <w:top w:val="single" w:sz="4" w:space="0" w:color="auto"/>
              <w:left w:val="single" w:sz="4" w:space="0" w:color="auto"/>
              <w:bottom w:val="single" w:sz="4" w:space="0" w:color="auto"/>
              <w:right w:val="single" w:sz="4" w:space="0" w:color="auto"/>
            </w:tcBorders>
            <w:vAlign w:val="bottom"/>
            <w:hideMark/>
          </w:tcPr>
          <w:p w:rsidR="005D3ECC" w:rsidRPr="00614ED0" w:rsidRDefault="005D3ECC" w:rsidP="00251784">
            <w:pPr>
              <w:spacing w:before="80" w:after="80"/>
              <w:rPr>
                <w:snapToGrid w:val="0"/>
                <w:sz w:val="20"/>
                <w:szCs w:val="20"/>
              </w:rPr>
            </w:pPr>
            <w:r w:rsidRPr="00614ED0">
              <w:rPr>
                <w:sz w:val="20"/>
                <w:szCs w:val="20"/>
              </w:rPr>
              <w:t>Бюджет Республики Карелия</w:t>
            </w:r>
          </w:p>
        </w:tc>
        <w:tc>
          <w:tcPr>
            <w:tcW w:w="1258" w:type="dxa"/>
            <w:tcBorders>
              <w:top w:val="single" w:sz="4" w:space="0" w:color="auto"/>
              <w:left w:val="single" w:sz="4" w:space="0" w:color="auto"/>
              <w:bottom w:val="single" w:sz="4" w:space="0" w:color="auto"/>
              <w:right w:val="single" w:sz="4" w:space="0" w:color="auto"/>
            </w:tcBorders>
            <w:vAlign w:val="bottom"/>
            <w:hideMark/>
          </w:tcPr>
          <w:p w:rsidR="005D3ECC" w:rsidRPr="00614ED0" w:rsidRDefault="005D3ECC" w:rsidP="00251784">
            <w:pPr>
              <w:spacing w:before="80" w:after="80"/>
              <w:jc w:val="center"/>
              <w:rPr>
                <w:snapToGrid w:val="0"/>
                <w:sz w:val="20"/>
                <w:szCs w:val="20"/>
              </w:rPr>
            </w:pPr>
            <w:r w:rsidRPr="00614ED0">
              <w:rPr>
                <w:snapToGrid w:val="0"/>
                <w:sz w:val="20"/>
                <w:szCs w:val="20"/>
              </w:rPr>
              <w:t>192,674</w:t>
            </w:r>
          </w:p>
        </w:tc>
        <w:tc>
          <w:tcPr>
            <w:tcW w:w="992" w:type="dxa"/>
            <w:tcBorders>
              <w:top w:val="single" w:sz="4" w:space="0" w:color="auto"/>
              <w:left w:val="single" w:sz="4" w:space="0" w:color="auto"/>
              <w:bottom w:val="single" w:sz="4" w:space="0" w:color="auto"/>
              <w:right w:val="single" w:sz="4" w:space="0" w:color="auto"/>
            </w:tcBorders>
            <w:vAlign w:val="bottom"/>
            <w:hideMark/>
          </w:tcPr>
          <w:p w:rsidR="005D3ECC" w:rsidRPr="00614ED0" w:rsidRDefault="005D3ECC" w:rsidP="00251784">
            <w:pPr>
              <w:spacing w:before="80" w:after="80"/>
              <w:jc w:val="center"/>
              <w:rPr>
                <w:snapToGrid w:val="0"/>
                <w:sz w:val="20"/>
                <w:szCs w:val="20"/>
              </w:rPr>
            </w:pPr>
            <w:r w:rsidRPr="00614ED0">
              <w:rPr>
                <w:snapToGrid w:val="0"/>
                <w:sz w:val="20"/>
                <w:szCs w:val="20"/>
              </w:rPr>
              <w:t>207,035</w:t>
            </w:r>
          </w:p>
        </w:tc>
        <w:tc>
          <w:tcPr>
            <w:tcW w:w="993" w:type="dxa"/>
            <w:tcBorders>
              <w:top w:val="single" w:sz="4" w:space="0" w:color="auto"/>
              <w:left w:val="single" w:sz="4" w:space="0" w:color="auto"/>
              <w:bottom w:val="single" w:sz="4" w:space="0" w:color="auto"/>
              <w:right w:val="single" w:sz="4" w:space="0" w:color="auto"/>
            </w:tcBorders>
            <w:vAlign w:val="bottom"/>
            <w:hideMark/>
          </w:tcPr>
          <w:p w:rsidR="005D3ECC" w:rsidRPr="00614ED0" w:rsidRDefault="005D3ECC" w:rsidP="00251784">
            <w:pPr>
              <w:spacing w:before="80" w:after="80"/>
              <w:jc w:val="center"/>
              <w:rPr>
                <w:snapToGrid w:val="0"/>
                <w:sz w:val="20"/>
                <w:szCs w:val="20"/>
              </w:rPr>
            </w:pPr>
            <w:r w:rsidRPr="00614ED0">
              <w:rPr>
                <w:snapToGrid w:val="0"/>
                <w:sz w:val="20"/>
                <w:szCs w:val="20"/>
              </w:rPr>
              <w:t>647,97</w:t>
            </w:r>
          </w:p>
        </w:tc>
        <w:tc>
          <w:tcPr>
            <w:tcW w:w="992" w:type="dxa"/>
            <w:tcBorders>
              <w:top w:val="single" w:sz="4" w:space="0" w:color="auto"/>
              <w:left w:val="single" w:sz="4" w:space="0" w:color="auto"/>
              <w:bottom w:val="single" w:sz="4" w:space="0" w:color="auto"/>
              <w:right w:val="single" w:sz="4" w:space="0" w:color="auto"/>
            </w:tcBorders>
            <w:vAlign w:val="bottom"/>
            <w:hideMark/>
          </w:tcPr>
          <w:p w:rsidR="005D3ECC" w:rsidRPr="00614ED0" w:rsidRDefault="005D3ECC" w:rsidP="00251784">
            <w:pPr>
              <w:spacing w:before="80" w:after="80"/>
              <w:jc w:val="center"/>
              <w:rPr>
                <w:snapToGrid w:val="0"/>
                <w:sz w:val="20"/>
                <w:szCs w:val="20"/>
              </w:rPr>
            </w:pPr>
            <w:r w:rsidRPr="00614ED0">
              <w:rPr>
                <w:snapToGrid w:val="0"/>
                <w:sz w:val="20"/>
                <w:szCs w:val="20"/>
              </w:rPr>
              <w:t>618,8</w:t>
            </w:r>
          </w:p>
        </w:tc>
        <w:tc>
          <w:tcPr>
            <w:tcW w:w="1134" w:type="dxa"/>
            <w:tcBorders>
              <w:top w:val="single" w:sz="4" w:space="0" w:color="auto"/>
              <w:left w:val="single" w:sz="4" w:space="0" w:color="auto"/>
              <w:bottom w:val="single" w:sz="4" w:space="0" w:color="auto"/>
              <w:right w:val="single" w:sz="4" w:space="0" w:color="auto"/>
            </w:tcBorders>
            <w:vAlign w:val="bottom"/>
            <w:hideMark/>
          </w:tcPr>
          <w:p w:rsidR="005D3ECC" w:rsidRPr="00614ED0" w:rsidRDefault="005D3ECC" w:rsidP="00251784">
            <w:pPr>
              <w:spacing w:before="80" w:after="80"/>
              <w:jc w:val="center"/>
              <w:rPr>
                <w:snapToGrid w:val="0"/>
                <w:sz w:val="20"/>
                <w:szCs w:val="20"/>
              </w:rPr>
            </w:pPr>
            <w:r w:rsidRPr="00614ED0">
              <w:rPr>
                <w:snapToGrid w:val="0"/>
                <w:sz w:val="20"/>
                <w:szCs w:val="20"/>
              </w:rPr>
              <w:t>1666,479</w:t>
            </w:r>
          </w:p>
        </w:tc>
        <w:tc>
          <w:tcPr>
            <w:tcW w:w="1134" w:type="dxa"/>
            <w:tcBorders>
              <w:top w:val="single" w:sz="4" w:space="0" w:color="auto"/>
              <w:left w:val="single" w:sz="4" w:space="0" w:color="auto"/>
              <w:bottom w:val="single" w:sz="4" w:space="0" w:color="auto"/>
              <w:right w:val="single" w:sz="4" w:space="0" w:color="auto"/>
            </w:tcBorders>
            <w:vAlign w:val="bottom"/>
            <w:hideMark/>
          </w:tcPr>
          <w:p w:rsidR="005D3ECC" w:rsidRPr="00614ED0" w:rsidRDefault="005D3ECC" w:rsidP="00251784">
            <w:pPr>
              <w:spacing w:before="80" w:after="80"/>
              <w:jc w:val="center"/>
              <w:rPr>
                <w:snapToGrid w:val="0"/>
                <w:sz w:val="20"/>
                <w:szCs w:val="20"/>
              </w:rPr>
            </w:pPr>
            <w:r w:rsidRPr="00614ED0">
              <w:rPr>
                <w:snapToGrid w:val="0"/>
                <w:sz w:val="20"/>
                <w:szCs w:val="20"/>
              </w:rPr>
              <w:t>7,94</w:t>
            </w:r>
          </w:p>
        </w:tc>
      </w:tr>
      <w:tr w:rsidR="005D3ECC" w:rsidRPr="00614ED0" w:rsidTr="00251784">
        <w:trPr>
          <w:trHeight w:val="331"/>
        </w:trPr>
        <w:tc>
          <w:tcPr>
            <w:tcW w:w="3528" w:type="dxa"/>
            <w:tcBorders>
              <w:top w:val="single" w:sz="4" w:space="0" w:color="auto"/>
              <w:left w:val="single" w:sz="4" w:space="0" w:color="auto"/>
              <w:bottom w:val="single" w:sz="4" w:space="0" w:color="auto"/>
              <w:right w:val="single" w:sz="4" w:space="0" w:color="auto"/>
            </w:tcBorders>
            <w:vAlign w:val="bottom"/>
            <w:hideMark/>
          </w:tcPr>
          <w:p w:rsidR="005D3ECC" w:rsidRPr="00614ED0" w:rsidRDefault="005D3ECC" w:rsidP="00251784">
            <w:pPr>
              <w:spacing w:before="80" w:after="80"/>
              <w:rPr>
                <w:sz w:val="20"/>
                <w:szCs w:val="20"/>
                <w:lang w:val="en-US"/>
              </w:rPr>
            </w:pPr>
            <w:r w:rsidRPr="00614ED0">
              <w:rPr>
                <w:sz w:val="20"/>
                <w:szCs w:val="20"/>
              </w:rPr>
              <w:t xml:space="preserve">Местный бюджет </w:t>
            </w:r>
          </w:p>
        </w:tc>
        <w:tc>
          <w:tcPr>
            <w:tcW w:w="1258" w:type="dxa"/>
            <w:tcBorders>
              <w:top w:val="single" w:sz="4" w:space="0" w:color="auto"/>
              <w:left w:val="single" w:sz="4" w:space="0" w:color="auto"/>
              <w:bottom w:val="single" w:sz="4" w:space="0" w:color="auto"/>
              <w:right w:val="single" w:sz="4" w:space="0" w:color="auto"/>
            </w:tcBorders>
            <w:vAlign w:val="bottom"/>
            <w:hideMark/>
          </w:tcPr>
          <w:p w:rsidR="005D3ECC" w:rsidRPr="00614ED0" w:rsidRDefault="005D3ECC" w:rsidP="00251784">
            <w:pPr>
              <w:spacing w:before="80" w:after="80"/>
              <w:jc w:val="center"/>
              <w:rPr>
                <w:sz w:val="20"/>
                <w:szCs w:val="20"/>
              </w:rPr>
            </w:pPr>
            <w:r w:rsidRPr="00614ED0">
              <w:rPr>
                <w:sz w:val="20"/>
                <w:szCs w:val="20"/>
              </w:rPr>
              <w:t>108,221</w:t>
            </w:r>
          </w:p>
        </w:tc>
        <w:tc>
          <w:tcPr>
            <w:tcW w:w="992" w:type="dxa"/>
            <w:tcBorders>
              <w:top w:val="single" w:sz="4" w:space="0" w:color="auto"/>
              <w:left w:val="single" w:sz="4" w:space="0" w:color="auto"/>
              <w:bottom w:val="single" w:sz="4" w:space="0" w:color="auto"/>
              <w:right w:val="single" w:sz="4" w:space="0" w:color="auto"/>
            </w:tcBorders>
            <w:vAlign w:val="bottom"/>
            <w:hideMark/>
          </w:tcPr>
          <w:p w:rsidR="005D3ECC" w:rsidRPr="00614ED0" w:rsidRDefault="005D3ECC" w:rsidP="00251784">
            <w:pPr>
              <w:spacing w:before="80" w:after="80"/>
              <w:jc w:val="center"/>
              <w:rPr>
                <w:sz w:val="20"/>
                <w:szCs w:val="20"/>
              </w:rPr>
            </w:pPr>
            <w:r w:rsidRPr="00614ED0">
              <w:rPr>
                <w:sz w:val="20"/>
                <w:szCs w:val="20"/>
              </w:rPr>
              <w:t>117,421</w:t>
            </w:r>
          </w:p>
        </w:tc>
        <w:tc>
          <w:tcPr>
            <w:tcW w:w="993" w:type="dxa"/>
            <w:tcBorders>
              <w:top w:val="single" w:sz="4" w:space="0" w:color="auto"/>
              <w:left w:val="single" w:sz="4" w:space="0" w:color="auto"/>
              <w:bottom w:val="single" w:sz="4" w:space="0" w:color="auto"/>
              <w:right w:val="single" w:sz="4" w:space="0" w:color="auto"/>
            </w:tcBorders>
            <w:vAlign w:val="bottom"/>
            <w:hideMark/>
          </w:tcPr>
          <w:p w:rsidR="005D3ECC" w:rsidRPr="00614ED0" w:rsidRDefault="005D3ECC" w:rsidP="00251784">
            <w:pPr>
              <w:spacing w:before="80" w:after="80"/>
              <w:jc w:val="center"/>
              <w:rPr>
                <w:sz w:val="20"/>
                <w:szCs w:val="20"/>
              </w:rPr>
            </w:pPr>
            <w:r w:rsidRPr="00614ED0">
              <w:rPr>
                <w:sz w:val="20"/>
                <w:szCs w:val="20"/>
              </w:rPr>
              <w:t>120,471</w:t>
            </w:r>
          </w:p>
        </w:tc>
        <w:tc>
          <w:tcPr>
            <w:tcW w:w="992" w:type="dxa"/>
            <w:tcBorders>
              <w:top w:val="single" w:sz="4" w:space="0" w:color="auto"/>
              <w:left w:val="single" w:sz="4" w:space="0" w:color="auto"/>
              <w:bottom w:val="single" w:sz="4" w:space="0" w:color="auto"/>
              <w:right w:val="single" w:sz="4" w:space="0" w:color="auto"/>
            </w:tcBorders>
            <w:vAlign w:val="bottom"/>
            <w:hideMark/>
          </w:tcPr>
          <w:p w:rsidR="005D3ECC" w:rsidRPr="00614ED0" w:rsidRDefault="005D3ECC" w:rsidP="00251784">
            <w:pPr>
              <w:spacing w:before="80" w:after="80"/>
              <w:jc w:val="center"/>
              <w:rPr>
                <w:sz w:val="20"/>
                <w:szCs w:val="20"/>
              </w:rPr>
            </w:pPr>
            <w:r w:rsidRPr="00614ED0">
              <w:rPr>
                <w:sz w:val="20"/>
                <w:szCs w:val="20"/>
              </w:rPr>
              <w:t>128,371</w:t>
            </w:r>
          </w:p>
        </w:tc>
        <w:tc>
          <w:tcPr>
            <w:tcW w:w="1134" w:type="dxa"/>
            <w:tcBorders>
              <w:top w:val="single" w:sz="4" w:space="0" w:color="auto"/>
              <w:left w:val="single" w:sz="4" w:space="0" w:color="auto"/>
              <w:bottom w:val="single" w:sz="4" w:space="0" w:color="auto"/>
              <w:right w:val="single" w:sz="4" w:space="0" w:color="auto"/>
            </w:tcBorders>
            <w:vAlign w:val="bottom"/>
            <w:hideMark/>
          </w:tcPr>
          <w:p w:rsidR="005D3ECC" w:rsidRPr="00614ED0" w:rsidRDefault="005D3ECC" w:rsidP="00251784">
            <w:pPr>
              <w:spacing w:before="80" w:after="80"/>
              <w:jc w:val="center"/>
              <w:rPr>
                <w:sz w:val="20"/>
                <w:szCs w:val="20"/>
              </w:rPr>
            </w:pPr>
            <w:r w:rsidRPr="00614ED0">
              <w:rPr>
                <w:sz w:val="20"/>
                <w:szCs w:val="20"/>
              </w:rPr>
              <w:t>474,484</w:t>
            </w:r>
          </w:p>
        </w:tc>
        <w:tc>
          <w:tcPr>
            <w:tcW w:w="1134" w:type="dxa"/>
            <w:tcBorders>
              <w:top w:val="single" w:sz="4" w:space="0" w:color="auto"/>
              <w:left w:val="single" w:sz="4" w:space="0" w:color="auto"/>
              <w:bottom w:val="single" w:sz="4" w:space="0" w:color="auto"/>
              <w:right w:val="single" w:sz="4" w:space="0" w:color="auto"/>
            </w:tcBorders>
            <w:vAlign w:val="bottom"/>
            <w:hideMark/>
          </w:tcPr>
          <w:p w:rsidR="005D3ECC" w:rsidRPr="00614ED0" w:rsidRDefault="005D3ECC" w:rsidP="00251784">
            <w:pPr>
              <w:spacing w:before="80" w:after="80"/>
              <w:jc w:val="center"/>
              <w:rPr>
                <w:sz w:val="20"/>
                <w:szCs w:val="20"/>
              </w:rPr>
            </w:pPr>
            <w:r w:rsidRPr="00614ED0">
              <w:rPr>
                <w:sz w:val="20"/>
                <w:szCs w:val="20"/>
              </w:rPr>
              <w:t>2,26</w:t>
            </w:r>
          </w:p>
        </w:tc>
      </w:tr>
      <w:tr w:rsidR="005D3ECC" w:rsidRPr="00614ED0" w:rsidTr="00251784">
        <w:trPr>
          <w:trHeight w:val="351"/>
        </w:trPr>
        <w:tc>
          <w:tcPr>
            <w:tcW w:w="3528" w:type="dxa"/>
            <w:tcBorders>
              <w:top w:val="nil"/>
              <w:left w:val="single" w:sz="4" w:space="0" w:color="auto"/>
              <w:bottom w:val="single" w:sz="4" w:space="0" w:color="auto"/>
              <w:right w:val="single" w:sz="4" w:space="0" w:color="auto"/>
            </w:tcBorders>
            <w:vAlign w:val="bottom"/>
            <w:hideMark/>
          </w:tcPr>
          <w:p w:rsidR="005D3ECC" w:rsidRPr="00614ED0" w:rsidRDefault="005D3ECC" w:rsidP="00251784">
            <w:pPr>
              <w:spacing w:before="80" w:after="80"/>
              <w:rPr>
                <w:sz w:val="20"/>
                <w:szCs w:val="20"/>
              </w:rPr>
            </w:pPr>
            <w:r w:rsidRPr="00614ED0">
              <w:rPr>
                <w:sz w:val="20"/>
                <w:szCs w:val="20"/>
              </w:rPr>
              <w:t>Внебюджетные источники</w:t>
            </w:r>
          </w:p>
        </w:tc>
        <w:tc>
          <w:tcPr>
            <w:tcW w:w="1258" w:type="dxa"/>
            <w:tcBorders>
              <w:top w:val="single" w:sz="4" w:space="0" w:color="auto"/>
              <w:left w:val="single" w:sz="4" w:space="0" w:color="auto"/>
              <w:bottom w:val="single" w:sz="4" w:space="0" w:color="auto"/>
              <w:right w:val="single" w:sz="4" w:space="0" w:color="auto"/>
            </w:tcBorders>
            <w:vAlign w:val="bottom"/>
            <w:hideMark/>
          </w:tcPr>
          <w:p w:rsidR="005D3ECC" w:rsidRPr="00614ED0" w:rsidRDefault="005D3ECC" w:rsidP="00251784">
            <w:pPr>
              <w:spacing w:before="80" w:after="80"/>
              <w:jc w:val="center"/>
              <w:rPr>
                <w:sz w:val="20"/>
                <w:szCs w:val="20"/>
              </w:rPr>
            </w:pPr>
            <w:r w:rsidRPr="00614ED0">
              <w:rPr>
                <w:sz w:val="20"/>
                <w:szCs w:val="20"/>
              </w:rPr>
              <w:t>5678,35</w:t>
            </w:r>
          </w:p>
        </w:tc>
        <w:tc>
          <w:tcPr>
            <w:tcW w:w="992" w:type="dxa"/>
            <w:tcBorders>
              <w:top w:val="single" w:sz="4" w:space="0" w:color="auto"/>
              <w:left w:val="single" w:sz="4" w:space="0" w:color="auto"/>
              <w:bottom w:val="single" w:sz="4" w:space="0" w:color="auto"/>
              <w:right w:val="single" w:sz="4" w:space="0" w:color="auto"/>
            </w:tcBorders>
            <w:vAlign w:val="bottom"/>
            <w:hideMark/>
          </w:tcPr>
          <w:p w:rsidR="005D3ECC" w:rsidRPr="00614ED0" w:rsidRDefault="005D3ECC" w:rsidP="00251784">
            <w:pPr>
              <w:spacing w:before="80" w:after="80"/>
              <w:jc w:val="center"/>
              <w:rPr>
                <w:sz w:val="20"/>
                <w:szCs w:val="20"/>
              </w:rPr>
            </w:pPr>
            <w:r w:rsidRPr="00614ED0">
              <w:rPr>
                <w:sz w:val="20"/>
                <w:szCs w:val="20"/>
              </w:rPr>
              <w:t>5656,95</w:t>
            </w:r>
          </w:p>
        </w:tc>
        <w:tc>
          <w:tcPr>
            <w:tcW w:w="993" w:type="dxa"/>
            <w:tcBorders>
              <w:top w:val="single" w:sz="4" w:space="0" w:color="auto"/>
              <w:left w:val="single" w:sz="4" w:space="0" w:color="auto"/>
              <w:bottom w:val="single" w:sz="4" w:space="0" w:color="auto"/>
              <w:right w:val="single" w:sz="4" w:space="0" w:color="auto"/>
            </w:tcBorders>
            <w:vAlign w:val="bottom"/>
            <w:hideMark/>
          </w:tcPr>
          <w:p w:rsidR="005D3ECC" w:rsidRPr="00614ED0" w:rsidRDefault="005D3ECC" w:rsidP="00251784">
            <w:pPr>
              <w:spacing w:before="80" w:after="80"/>
              <w:jc w:val="center"/>
              <w:rPr>
                <w:sz w:val="20"/>
                <w:szCs w:val="20"/>
              </w:rPr>
            </w:pPr>
            <w:r w:rsidRPr="00614ED0">
              <w:rPr>
                <w:sz w:val="20"/>
                <w:szCs w:val="20"/>
              </w:rPr>
              <w:t>5582,75</w:t>
            </w:r>
          </w:p>
        </w:tc>
        <w:tc>
          <w:tcPr>
            <w:tcW w:w="992" w:type="dxa"/>
            <w:tcBorders>
              <w:top w:val="single" w:sz="4" w:space="0" w:color="auto"/>
              <w:left w:val="single" w:sz="4" w:space="0" w:color="auto"/>
              <w:bottom w:val="single" w:sz="4" w:space="0" w:color="auto"/>
              <w:right w:val="single" w:sz="4" w:space="0" w:color="auto"/>
            </w:tcBorders>
            <w:vAlign w:val="bottom"/>
            <w:hideMark/>
          </w:tcPr>
          <w:p w:rsidR="005D3ECC" w:rsidRPr="00614ED0" w:rsidRDefault="005D3ECC" w:rsidP="00251784">
            <w:pPr>
              <w:spacing w:before="80" w:after="80"/>
              <w:jc w:val="center"/>
              <w:rPr>
                <w:sz w:val="20"/>
                <w:szCs w:val="20"/>
              </w:rPr>
            </w:pPr>
            <w:r w:rsidRPr="00614ED0">
              <w:rPr>
                <w:sz w:val="20"/>
                <w:szCs w:val="20"/>
              </w:rPr>
              <w:t>1598,15</w:t>
            </w:r>
          </w:p>
        </w:tc>
        <w:tc>
          <w:tcPr>
            <w:tcW w:w="1134" w:type="dxa"/>
            <w:tcBorders>
              <w:top w:val="single" w:sz="4" w:space="0" w:color="auto"/>
              <w:left w:val="single" w:sz="4" w:space="0" w:color="auto"/>
              <w:bottom w:val="single" w:sz="4" w:space="0" w:color="auto"/>
              <w:right w:val="single" w:sz="4" w:space="0" w:color="auto"/>
            </w:tcBorders>
            <w:vAlign w:val="bottom"/>
            <w:hideMark/>
          </w:tcPr>
          <w:p w:rsidR="005D3ECC" w:rsidRPr="00614ED0" w:rsidRDefault="005D3ECC" w:rsidP="00251784">
            <w:pPr>
              <w:spacing w:before="80" w:after="80"/>
              <w:jc w:val="center"/>
              <w:rPr>
                <w:sz w:val="20"/>
                <w:szCs w:val="20"/>
              </w:rPr>
            </w:pPr>
            <w:r w:rsidRPr="00614ED0">
              <w:rPr>
                <w:sz w:val="20"/>
                <w:szCs w:val="20"/>
              </w:rPr>
              <w:t>18516,2</w:t>
            </w:r>
          </w:p>
        </w:tc>
        <w:tc>
          <w:tcPr>
            <w:tcW w:w="1134" w:type="dxa"/>
            <w:tcBorders>
              <w:top w:val="single" w:sz="4" w:space="0" w:color="auto"/>
              <w:left w:val="single" w:sz="4" w:space="0" w:color="auto"/>
              <w:bottom w:val="single" w:sz="4" w:space="0" w:color="auto"/>
              <w:right w:val="single" w:sz="4" w:space="0" w:color="auto"/>
            </w:tcBorders>
            <w:vAlign w:val="bottom"/>
            <w:hideMark/>
          </w:tcPr>
          <w:p w:rsidR="005D3ECC" w:rsidRPr="00614ED0" w:rsidRDefault="005D3ECC" w:rsidP="00251784">
            <w:pPr>
              <w:spacing w:before="80" w:after="80"/>
              <w:jc w:val="center"/>
              <w:rPr>
                <w:sz w:val="20"/>
                <w:szCs w:val="20"/>
              </w:rPr>
            </w:pPr>
            <w:r w:rsidRPr="00614ED0">
              <w:rPr>
                <w:sz w:val="20"/>
                <w:szCs w:val="20"/>
              </w:rPr>
              <w:t>88,2</w:t>
            </w:r>
          </w:p>
        </w:tc>
      </w:tr>
      <w:tr w:rsidR="005D3ECC" w:rsidRPr="00614ED0" w:rsidTr="00251784">
        <w:trPr>
          <w:trHeight w:val="349"/>
        </w:trPr>
        <w:tc>
          <w:tcPr>
            <w:tcW w:w="3528" w:type="dxa"/>
            <w:tcBorders>
              <w:top w:val="nil"/>
              <w:left w:val="single" w:sz="4" w:space="0" w:color="auto"/>
              <w:bottom w:val="single" w:sz="4" w:space="0" w:color="auto"/>
              <w:right w:val="single" w:sz="4" w:space="0" w:color="auto"/>
            </w:tcBorders>
            <w:vAlign w:val="bottom"/>
            <w:hideMark/>
          </w:tcPr>
          <w:p w:rsidR="005D3ECC" w:rsidRPr="00614ED0" w:rsidRDefault="005D3ECC" w:rsidP="00251784">
            <w:pPr>
              <w:jc w:val="center"/>
              <w:rPr>
                <w:sz w:val="20"/>
                <w:szCs w:val="20"/>
              </w:rPr>
            </w:pPr>
            <w:r w:rsidRPr="00614ED0">
              <w:rPr>
                <w:sz w:val="20"/>
                <w:szCs w:val="20"/>
              </w:rPr>
              <w:t>ИТОГО</w:t>
            </w:r>
          </w:p>
        </w:tc>
        <w:tc>
          <w:tcPr>
            <w:tcW w:w="1258" w:type="dxa"/>
            <w:tcBorders>
              <w:top w:val="single" w:sz="4" w:space="0" w:color="auto"/>
              <w:left w:val="single" w:sz="4" w:space="0" w:color="auto"/>
              <w:bottom w:val="single" w:sz="4" w:space="0" w:color="auto"/>
              <w:right w:val="single" w:sz="4" w:space="0" w:color="auto"/>
            </w:tcBorders>
            <w:vAlign w:val="bottom"/>
            <w:hideMark/>
          </w:tcPr>
          <w:p w:rsidR="005D3ECC" w:rsidRPr="00614ED0" w:rsidRDefault="005D3ECC" w:rsidP="00251784">
            <w:pPr>
              <w:jc w:val="center"/>
              <w:rPr>
                <w:sz w:val="20"/>
                <w:szCs w:val="20"/>
              </w:rPr>
            </w:pPr>
            <w:r w:rsidRPr="00614ED0">
              <w:rPr>
                <w:sz w:val="20"/>
                <w:szCs w:val="20"/>
              </w:rPr>
              <w:t>6033,42</w:t>
            </w:r>
          </w:p>
        </w:tc>
        <w:tc>
          <w:tcPr>
            <w:tcW w:w="992" w:type="dxa"/>
            <w:tcBorders>
              <w:top w:val="single" w:sz="4" w:space="0" w:color="auto"/>
              <w:left w:val="single" w:sz="4" w:space="0" w:color="auto"/>
              <w:bottom w:val="single" w:sz="4" w:space="0" w:color="auto"/>
              <w:right w:val="single" w:sz="4" w:space="0" w:color="auto"/>
            </w:tcBorders>
            <w:vAlign w:val="bottom"/>
            <w:hideMark/>
          </w:tcPr>
          <w:p w:rsidR="005D3ECC" w:rsidRPr="00614ED0" w:rsidRDefault="005D3ECC" w:rsidP="00251784">
            <w:pPr>
              <w:jc w:val="center"/>
              <w:rPr>
                <w:sz w:val="20"/>
                <w:szCs w:val="20"/>
              </w:rPr>
            </w:pPr>
            <w:r w:rsidRPr="00614ED0">
              <w:rPr>
                <w:sz w:val="20"/>
                <w:szCs w:val="20"/>
              </w:rPr>
              <w:t>6035,581</w:t>
            </w:r>
          </w:p>
        </w:tc>
        <w:tc>
          <w:tcPr>
            <w:tcW w:w="993" w:type="dxa"/>
            <w:tcBorders>
              <w:top w:val="single" w:sz="4" w:space="0" w:color="auto"/>
              <w:left w:val="single" w:sz="4" w:space="0" w:color="auto"/>
              <w:bottom w:val="single" w:sz="4" w:space="0" w:color="auto"/>
              <w:right w:val="single" w:sz="4" w:space="0" w:color="auto"/>
            </w:tcBorders>
            <w:vAlign w:val="bottom"/>
            <w:hideMark/>
          </w:tcPr>
          <w:p w:rsidR="005D3ECC" w:rsidRPr="00614ED0" w:rsidRDefault="005D3ECC" w:rsidP="00251784">
            <w:pPr>
              <w:jc w:val="center"/>
              <w:rPr>
                <w:sz w:val="20"/>
                <w:szCs w:val="20"/>
              </w:rPr>
            </w:pPr>
            <w:r w:rsidRPr="00614ED0">
              <w:rPr>
                <w:sz w:val="20"/>
                <w:szCs w:val="20"/>
              </w:rPr>
              <w:t>6450,487</w:t>
            </w:r>
          </w:p>
        </w:tc>
        <w:tc>
          <w:tcPr>
            <w:tcW w:w="992" w:type="dxa"/>
            <w:tcBorders>
              <w:top w:val="single" w:sz="4" w:space="0" w:color="auto"/>
              <w:left w:val="single" w:sz="4" w:space="0" w:color="auto"/>
              <w:bottom w:val="single" w:sz="4" w:space="0" w:color="auto"/>
              <w:right w:val="single" w:sz="4" w:space="0" w:color="auto"/>
            </w:tcBorders>
            <w:vAlign w:val="bottom"/>
            <w:hideMark/>
          </w:tcPr>
          <w:p w:rsidR="005D3ECC" w:rsidRPr="00614ED0" w:rsidRDefault="005D3ECC" w:rsidP="00251784">
            <w:pPr>
              <w:jc w:val="center"/>
              <w:rPr>
                <w:sz w:val="20"/>
                <w:szCs w:val="20"/>
              </w:rPr>
            </w:pPr>
            <w:r w:rsidRPr="00614ED0">
              <w:rPr>
                <w:sz w:val="20"/>
                <w:szCs w:val="20"/>
              </w:rPr>
              <w:t>2467,047</w:t>
            </w:r>
          </w:p>
        </w:tc>
        <w:tc>
          <w:tcPr>
            <w:tcW w:w="1134" w:type="dxa"/>
            <w:tcBorders>
              <w:top w:val="single" w:sz="4" w:space="0" w:color="auto"/>
              <w:left w:val="single" w:sz="4" w:space="0" w:color="auto"/>
              <w:bottom w:val="single" w:sz="4" w:space="0" w:color="auto"/>
              <w:right w:val="single" w:sz="4" w:space="0" w:color="auto"/>
            </w:tcBorders>
            <w:vAlign w:val="bottom"/>
            <w:hideMark/>
          </w:tcPr>
          <w:p w:rsidR="005D3ECC" w:rsidRPr="00614ED0" w:rsidRDefault="005D3ECC" w:rsidP="00251784">
            <w:pPr>
              <w:jc w:val="center"/>
              <w:rPr>
                <w:sz w:val="20"/>
                <w:szCs w:val="20"/>
              </w:rPr>
            </w:pPr>
            <w:r w:rsidRPr="00614ED0">
              <w:rPr>
                <w:sz w:val="20"/>
                <w:szCs w:val="20"/>
              </w:rPr>
              <w:t>20986,536</w:t>
            </w:r>
          </w:p>
        </w:tc>
        <w:tc>
          <w:tcPr>
            <w:tcW w:w="1134" w:type="dxa"/>
            <w:tcBorders>
              <w:top w:val="single" w:sz="4" w:space="0" w:color="auto"/>
              <w:left w:val="single" w:sz="4" w:space="0" w:color="auto"/>
              <w:bottom w:val="single" w:sz="4" w:space="0" w:color="auto"/>
              <w:right w:val="single" w:sz="4" w:space="0" w:color="auto"/>
            </w:tcBorders>
            <w:vAlign w:val="bottom"/>
            <w:hideMark/>
          </w:tcPr>
          <w:p w:rsidR="005D3ECC" w:rsidRPr="00614ED0" w:rsidRDefault="005D3ECC" w:rsidP="00251784">
            <w:pPr>
              <w:jc w:val="center"/>
              <w:rPr>
                <w:sz w:val="20"/>
                <w:szCs w:val="20"/>
              </w:rPr>
            </w:pPr>
            <w:r w:rsidRPr="00614ED0">
              <w:rPr>
                <w:sz w:val="20"/>
                <w:szCs w:val="20"/>
              </w:rPr>
              <w:t>100%</w:t>
            </w:r>
          </w:p>
        </w:tc>
      </w:tr>
    </w:tbl>
    <w:p w:rsidR="005D3ECC" w:rsidRPr="00614ED0" w:rsidRDefault="005D3ECC" w:rsidP="005D3ECC">
      <w:pPr>
        <w:jc w:val="center"/>
        <w:rPr>
          <w:b/>
          <w:sz w:val="20"/>
          <w:szCs w:val="20"/>
        </w:rPr>
      </w:pPr>
    </w:p>
    <w:p w:rsidR="005D3ECC" w:rsidRPr="00614ED0" w:rsidRDefault="005D3ECC" w:rsidP="005D3ECC">
      <w:pPr>
        <w:jc w:val="center"/>
        <w:rPr>
          <w:b/>
          <w:sz w:val="20"/>
          <w:szCs w:val="20"/>
        </w:rPr>
      </w:pPr>
    </w:p>
    <w:p w:rsidR="005D3ECC" w:rsidRPr="00614ED0" w:rsidRDefault="005D3ECC" w:rsidP="005D3ECC">
      <w:pPr>
        <w:jc w:val="center"/>
        <w:rPr>
          <w:b/>
          <w:sz w:val="20"/>
          <w:szCs w:val="20"/>
        </w:rPr>
      </w:pPr>
      <w:r w:rsidRPr="00614ED0">
        <w:rPr>
          <w:b/>
          <w:sz w:val="20"/>
          <w:szCs w:val="20"/>
        </w:rPr>
        <w:t xml:space="preserve">Финансовое обеспечение,  </w:t>
      </w:r>
      <w:r w:rsidRPr="00614ED0">
        <w:rPr>
          <w:sz w:val="20"/>
          <w:szCs w:val="20"/>
        </w:rPr>
        <w:t>млн. руб</w:t>
      </w:r>
      <w:r w:rsidRPr="00614ED0">
        <w:rPr>
          <w:b/>
          <w:sz w:val="20"/>
          <w:szCs w:val="20"/>
        </w:rPr>
        <w:t>.</w:t>
      </w:r>
    </w:p>
    <w:p w:rsidR="005D3ECC" w:rsidRPr="00614ED0" w:rsidRDefault="005D3ECC" w:rsidP="005D3ECC">
      <w:pPr>
        <w:jc w:val="right"/>
        <w:rPr>
          <w:i/>
          <w:sz w:val="20"/>
          <w:szCs w:val="20"/>
        </w:rPr>
      </w:pPr>
      <w:r w:rsidRPr="00614ED0">
        <w:rPr>
          <w:i/>
          <w:sz w:val="20"/>
          <w:szCs w:val="20"/>
        </w:rPr>
        <w:t>таблица 12</w:t>
      </w:r>
    </w:p>
    <w:p w:rsidR="005D3ECC" w:rsidRPr="00614ED0" w:rsidRDefault="005D3ECC" w:rsidP="005D3ECC">
      <w:pPr>
        <w:tabs>
          <w:tab w:val="left" w:pos="3240"/>
        </w:tabs>
        <w:spacing w:line="360" w:lineRule="auto"/>
        <w:jc w:val="right"/>
        <w:rPr>
          <w:sz w:val="20"/>
          <w:szCs w:val="20"/>
        </w:rPr>
      </w:pPr>
    </w:p>
    <w:tbl>
      <w:tblPr>
        <w:tblW w:w="10035" w:type="dxa"/>
        <w:tblLayout w:type="fixed"/>
        <w:tblLook w:val="04A0" w:firstRow="1" w:lastRow="0" w:firstColumn="1" w:lastColumn="0" w:noHBand="0" w:noVBand="1"/>
      </w:tblPr>
      <w:tblGrid>
        <w:gridCol w:w="1953"/>
        <w:gridCol w:w="3019"/>
        <w:gridCol w:w="1094"/>
        <w:gridCol w:w="992"/>
        <w:gridCol w:w="992"/>
        <w:gridCol w:w="993"/>
        <w:gridCol w:w="992"/>
      </w:tblGrid>
      <w:tr w:rsidR="005D3ECC" w:rsidRPr="00614ED0" w:rsidTr="00251784">
        <w:trPr>
          <w:trHeight w:val="898"/>
        </w:trPr>
        <w:tc>
          <w:tcPr>
            <w:tcW w:w="1951"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Направление развития</w:t>
            </w:r>
          </w:p>
        </w:tc>
        <w:tc>
          <w:tcPr>
            <w:tcW w:w="3017"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Решаемые задачи</w:t>
            </w:r>
          </w:p>
        </w:tc>
        <w:tc>
          <w:tcPr>
            <w:tcW w:w="1094" w:type="dxa"/>
            <w:tcBorders>
              <w:top w:val="single" w:sz="4" w:space="0" w:color="auto"/>
              <w:left w:val="nil"/>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2017</w:t>
            </w:r>
          </w:p>
        </w:tc>
        <w:tc>
          <w:tcPr>
            <w:tcW w:w="992" w:type="dxa"/>
            <w:tcBorders>
              <w:top w:val="single" w:sz="4" w:space="0" w:color="auto"/>
              <w:left w:val="nil"/>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2018</w:t>
            </w:r>
          </w:p>
        </w:tc>
        <w:tc>
          <w:tcPr>
            <w:tcW w:w="992" w:type="dxa"/>
            <w:tcBorders>
              <w:top w:val="single" w:sz="4" w:space="0" w:color="auto"/>
              <w:left w:val="nil"/>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2019</w:t>
            </w:r>
          </w:p>
        </w:tc>
        <w:tc>
          <w:tcPr>
            <w:tcW w:w="993" w:type="dxa"/>
            <w:tcBorders>
              <w:top w:val="single" w:sz="4" w:space="0" w:color="auto"/>
              <w:left w:val="nil"/>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2020</w:t>
            </w:r>
          </w:p>
        </w:tc>
        <w:tc>
          <w:tcPr>
            <w:tcW w:w="992" w:type="dxa"/>
            <w:tcBorders>
              <w:top w:val="single" w:sz="4" w:space="0" w:color="auto"/>
              <w:left w:val="nil"/>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ИТОГО</w:t>
            </w:r>
          </w:p>
        </w:tc>
      </w:tr>
      <w:tr w:rsidR="005D3ECC" w:rsidRPr="00614ED0" w:rsidTr="00251784">
        <w:trPr>
          <w:trHeight w:val="443"/>
        </w:trPr>
        <w:tc>
          <w:tcPr>
            <w:tcW w:w="1951" w:type="dxa"/>
            <w:tcBorders>
              <w:top w:val="single" w:sz="4" w:space="0" w:color="auto"/>
              <w:left w:val="single" w:sz="4" w:space="0" w:color="auto"/>
              <w:bottom w:val="single" w:sz="4" w:space="0" w:color="auto"/>
              <w:right w:val="single" w:sz="4" w:space="0" w:color="auto"/>
            </w:tcBorders>
            <w:vAlign w:val="bottom"/>
            <w:hideMark/>
          </w:tcPr>
          <w:p w:rsidR="005D3ECC" w:rsidRPr="00614ED0" w:rsidRDefault="005D3ECC" w:rsidP="00251784">
            <w:pPr>
              <w:rPr>
                <w:sz w:val="20"/>
                <w:szCs w:val="20"/>
              </w:rPr>
            </w:pPr>
            <w:r w:rsidRPr="00614ED0">
              <w:rPr>
                <w:sz w:val="20"/>
                <w:szCs w:val="20"/>
              </w:rPr>
              <w:t>Производство и распределение электроэнергии, газа и воды</w:t>
            </w:r>
          </w:p>
        </w:tc>
        <w:tc>
          <w:tcPr>
            <w:tcW w:w="3017"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Создание условий для развития реального сектора экономики и повышение его эффективности. Реализация инвестиционных проектов в сфере энергетики</w:t>
            </w:r>
          </w:p>
        </w:tc>
        <w:tc>
          <w:tcPr>
            <w:tcW w:w="1094" w:type="dxa"/>
            <w:tcBorders>
              <w:top w:val="nil"/>
              <w:left w:val="nil"/>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3920,0</w:t>
            </w:r>
          </w:p>
        </w:tc>
        <w:tc>
          <w:tcPr>
            <w:tcW w:w="992" w:type="dxa"/>
            <w:tcBorders>
              <w:top w:val="nil"/>
              <w:left w:val="nil"/>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3920,0</w:t>
            </w:r>
          </w:p>
        </w:tc>
        <w:tc>
          <w:tcPr>
            <w:tcW w:w="992" w:type="dxa"/>
            <w:tcBorders>
              <w:top w:val="nil"/>
              <w:left w:val="nil"/>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3960,0</w:t>
            </w:r>
          </w:p>
        </w:tc>
        <w:tc>
          <w:tcPr>
            <w:tcW w:w="993" w:type="dxa"/>
            <w:tcBorders>
              <w:top w:val="nil"/>
              <w:left w:val="nil"/>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w:t>
            </w:r>
          </w:p>
        </w:tc>
        <w:tc>
          <w:tcPr>
            <w:tcW w:w="992" w:type="dxa"/>
            <w:tcBorders>
              <w:top w:val="nil"/>
              <w:left w:val="nil"/>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11800</w:t>
            </w:r>
          </w:p>
        </w:tc>
      </w:tr>
      <w:tr w:rsidR="005D3ECC" w:rsidRPr="00614ED0" w:rsidTr="00251784">
        <w:trPr>
          <w:trHeight w:val="353"/>
        </w:trPr>
        <w:tc>
          <w:tcPr>
            <w:tcW w:w="1951" w:type="dxa"/>
            <w:tcBorders>
              <w:top w:val="single" w:sz="4" w:space="0" w:color="auto"/>
              <w:left w:val="single" w:sz="4" w:space="0" w:color="auto"/>
              <w:bottom w:val="single" w:sz="4" w:space="0" w:color="auto"/>
              <w:right w:val="single" w:sz="4" w:space="0" w:color="auto"/>
            </w:tcBorders>
            <w:vAlign w:val="bottom"/>
            <w:hideMark/>
          </w:tcPr>
          <w:p w:rsidR="005D3ECC" w:rsidRPr="00614ED0" w:rsidRDefault="005D3ECC" w:rsidP="00251784">
            <w:pPr>
              <w:rPr>
                <w:sz w:val="20"/>
                <w:szCs w:val="20"/>
              </w:rPr>
            </w:pPr>
            <w:r w:rsidRPr="00614ED0">
              <w:rPr>
                <w:sz w:val="20"/>
                <w:szCs w:val="20"/>
              </w:rPr>
              <w:t>Транспортная инфраструктура</w:t>
            </w:r>
          </w:p>
        </w:tc>
        <w:tc>
          <w:tcPr>
            <w:tcW w:w="3017"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 xml:space="preserve">Реализация инвестиционных проектов в отрасли транспорта </w:t>
            </w:r>
          </w:p>
        </w:tc>
        <w:tc>
          <w:tcPr>
            <w:tcW w:w="1094" w:type="dxa"/>
            <w:tcBorders>
              <w:top w:val="nil"/>
              <w:left w:val="nil"/>
              <w:bottom w:val="single" w:sz="4" w:space="0" w:color="auto"/>
              <w:right w:val="single" w:sz="4" w:space="0" w:color="auto"/>
            </w:tcBorders>
            <w:vAlign w:val="center"/>
            <w:hideMark/>
          </w:tcPr>
          <w:p w:rsidR="005D3ECC" w:rsidRPr="00614ED0" w:rsidRDefault="005D3ECC" w:rsidP="00251784">
            <w:pPr>
              <w:ind w:right="-51"/>
              <w:jc w:val="center"/>
              <w:rPr>
                <w:sz w:val="20"/>
                <w:szCs w:val="20"/>
              </w:rPr>
            </w:pPr>
            <w:r w:rsidRPr="00614ED0">
              <w:rPr>
                <w:sz w:val="20"/>
                <w:szCs w:val="20"/>
              </w:rPr>
              <w:t>1585,355</w:t>
            </w:r>
          </w:p>
        </w:tc>
        <w:tc>
          <w:tcPr>
            <w:tcW w:w="992" w:type="dxa"/>
            <w:tcBorders>
              <w:top w:val="nil"/>
              <w:left w:val="nil"/>
              <w:bottom w:val="single" w:sz="4" w:space="0" w:color="auto"/>
              <w:right w:val="single" w:sz="4" w:space="0" w:color="auto"/>
            </w:tcBorders>
            <w:vAlign w:val="center"/>
            <w:hideMark/>
          </w:tcPr>
          <w:p w:rsidR="005D3ECC" w:rsidRPr="00614ED0" w:rsidRDefault="005D3ECC" w:rsidP="00251784">
            <w:pPr>
              <w:ind w:right="-50"/>
              <w:jc w:val="center"/>
              <w:rPr>
                <w:sz w:val="20"/>
                <w:szCs w:val="20"/>
              </w:rPr>
            </w:pPr>
            <w:r w:rsidRPr="00614ED0">
              <w:rPr>
                <w:sz w:val="20"/>
                <w:szCs w:val="20"/>
              </w:rPr>
              <w:t>1595,055</w:t>
            </w:r>
          </w:p>
        </w:tc>
        <w:tc>
          <w:tcPr>
            <w:tcW w:w="992" w:type="dxa"/>
            <w:tcBorders>
              <w:top w:val="nil"/>
              <w:left w:val="nil"/>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2006,455</w:t>
            </w:r>
          </w:p>
        </w:tc>
        <w:tc>
          <w:tcPr>
            <w:tcW w:w="993" w:type="dxa"/>
            <w:tcBorders>
              <w:top w:val="nil"/>
              <w:left w:val="nil"/>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2006,455</w:t>
            </w:r>
          </w:p>
        </w:tc>
        <w:tc>
          <w:tcPr>
            <w:tcW w:w="992" w:type="dxa"/>
            <w:tcBorders>
              <w:top w:val="nil"/>
              <w:left w:val="nil"/>
              <w:bottom w:val="single" w:sz="4" w:space="0" w:color="auto"/>
              <w:right w:val="single" w:sz="4" w:space="0" w:color="auto"/>
            </w:tcBorders>
            <w:vAlign w:val="center"/>
            <w:hideMark/>
          </w:tcPr>
          <w:p w:rsidR="005D3ECC" w:rsidRPr="00614ED0" w:rsidRDefault="005D3ECC" w:rsidP="00251784">
            <w:pPr>
              <w:jc w:val="center"/>
              <w:rPr>
                <w:snapToGrid w:val="0"/>
                <w:color w:val="000000"/>
                <w:sz w:val="20"/>
                <w:szCs w:val="20"/>
              </w:rPr>
            </w:pPr>
            <w:r w:rsidRPr="00614ED0">
              <w:rPr>
                <w:snapToGrid w:val="0"/>
                <w:color w:val="000000"/>
                <w:sz w:val="20"/>
                <w:szCs w:val="20"/>
              </w:rPr>
              <w:t>7193,32</w:t>
            </w:r>
          </w:p>
        </w:tc>
      </w:tr>
      <w:tr w:rsidR="005D3ECC" w:rsidRPr="00614ED0" w:rsidTr="00251784">
        <w:trPr>
          <w:trHeight w:val="353"/>
        </w:trPr>
        <w:tc>
          <w:tcPr>
            <w:tcW w:w="1951" w:type="dxa"/>
            <w:tcBorders>
              <w:top w:val="single" w:sz="4" w:space="0" w:color="auto"/>
              <w:left w:val="single" w:sz="4" w:space="0" w:color="auto"/>
              <w:bottom w:val="single" w:sz="4" w:space="0" w:color="auto"/>
              <w:right w:val="single" w:sz="4" w:space="0" w:color="auto"/>
            </w:tcBorders>
            <w:vAlign w:val="bottom"/>
            <w:hideMark/>
          </w:tcPr>
          <w:p w:rsidR="005D3ECC" w:rsidRPr="00614ED0" w:rsidRDefault="005D3ECC" w:rsidP="00251784">
            <w:pPr>
              <w:rPr>
                <w:sz w:val="20"/>
                <w:szCs w:val="20"/>
              </w:rPr>
            </w:pPr>
            <w:r w:rsidRPr="00614ED0">
              <w:rPr>
                <w:sz w:val="20"/>
                <w:szCs w:val="20"/>
              </w:rPr>
              <w:t>Связь</w:t>
            </w:r>
          </w:p>
        </w:tc>
        <w:tc>
          <w:tcPr>
            <w:tcW w:w="3017"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Реализация инвестиционных проектов в отрасли связи</w:t>
            </w:r>
          </w:p>
        </w:tc>
        <w:tc>
          <w:tcPr>
            <w:tcW w:w="1094" w:type="dxa"/>
            <w:tcBorders>
              <w:top w:val="nil"/>
              <w:left w:val="nil"/>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3,1</w:t>
            </w:r>
          </w:p>
        </w:tc>
        <w:tc>
          <w:tcPr>
            <w:tcW w:w="992" w:type="dxa"/>
            <w:tcBorders>
              <w:top w:val="nil"/>
              <w:left w:val="nil"/>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3,1</w:t>
            </w:r>
          </w:p>
        </w:tc>
        <w:tc>
          <w:tcPr>
            <w:tcW w:w="992" w:type="dxa"/>
            <w:tcBorders>
              <w:top w:val="nil"/>
              <w:left w:val="nil"/>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3,1</w:t>
            </w:r>
          </w:p>
        </w:tc>
        <w:tc>
          <w:tcPr>
            <w:tcW w:w="993" w:type="dxa"/>
            <w:tcBorders>
              <w:top w:val="nil"/>
              <w:left w:val="nil"/>
              <w:bottom w:val="single" w:sz="4" w:space="0" w:color="auto"/>
              <w:right w:val="single" w:sz="4" w:space="0" w:color="auto"/>
            </w:tcBorders>
            <w:vAlign w:val="center"/>
            <w:hideMark/>
          </w:tcPr>
          <w:p w:rsidR="005D3ECC" w:rsidRPr="00614ED0" w:rsidRDefault="005D3ECC" w:rsidP="00251784">
            <w:pPr>
              <w:jc w:val="center"/>
              <w:rPr>
                <w:snapToGrid w:val="0"/>
                <w:color w:val="000000"/>
                <w:sz w:val="20"/>
                <w:szCs w:val="20"/>
              </w:rPr>
            </w:pPr>
            <w:r w:rsidRPr="00614ED0">
              <w:rPr>
                <w:snapToGrid w:val="0"/>
                <w:color w:val="000000"/>
                <w:sz w:val="20"/>
                <w:szCs w:val="20"/>
              </w:rPr>
              <w:t>-</w:t>
            </w:r>
          </w:p>
        </w:tc>
        <w:tc>
          <w:tcPr>
            <w:tcW w:w="992" w:type="dxa"/>
            <w:tcBorders>
              <w:top w:val="nil"/>
              <w:left w:val="nil"/>
              <w:bottom w:val="single" w:sz="4" w:space="0" w:color="auto"/>
              <w:right w:val="single" w:sz="4" w:space="0" w:color="auto"/>
            </w:tcBorders>
            <w:vAlign w:val="center"/>
            <w:hideMark/>
          </w:tcPr>
          <w:p w:rsidR="005D3ECC" w:rsidRPr="00614ED0" w:rsidRDefault="005D3ECC" w:rsidP="00251784">
            <w:pPr>
              <w:jc w:val="center"/>
              <w:rPr>
                <w:snapToGrid w:val="0"/>
                <w:color w:val="000000"/>
                <w:sz w:val="20"/>
                <w:szCs w:val="20"/>
              </w:rPr>
            </w:pPr>
            <w:r w:rsidRPr="00614ED0">
              <w:rPr>
                <w:snapToGrid w:val="0"/>
                <w:color w:val="000000"/>
                <w:sz w:val="20"/>
                <w:szCs w:val="20"/>
              </w:rPr>
              <w:t>9,3</w:t>
            </w:r>
          </w:p>
        </w:tc>
      </w:tr>
      <w:tr w:rsidR="005D3ECC" w:rsidRPr="00614ED0" w:rsidTr="00251784">
        <w:trPr>
          <w:trHeight w:val="353"/>
        </w:trPr>
        <w:tc>
          <w:tcPr>
            <w:tcW w:w="1951" w:type="dxa"/>
            <w:tcBorders>
              <w:top w:val="single" w:sz="4" w:space="0" w:color="auto"/>
              <w:left w:val="single" w:sz="4" w:space="0" w:color="auto"/>
              <w:bottom w:val="single" w:sz="4" w:space="0" w:color="auto"/>
              <w:right w:val="single" w:sz="4" w:space="0" w:color="auto"/>
            </w:tcBorders>
            <w:vAlign w:val="bottom"/>
            <w:hideMark/>
          </w:tcPr>
          <w:p w:rsidR="005D3ECC" w:rsidRPr="00614ED0" w:rsidRDefault="005D3ECC" w:rsidP="00251784">
            <w:pPr>
              <w:rPr>
                <w:sz w:val="20"/>
                <w:szCs w:val="20"/>
              </w:rPr>
            </w:pPr>
            <w:r w:rsidRPr="00614ED0">
              <w:rPr>
                <w:sz w:val="20"/>
                <w:szCs w:val="20"/>
              </w:rPr>
              <w:lastRenderedPageBreak/>
              <w:t>Развитие систем жизнеобеспечения Предоставление жилищно-коммунальных услуг</w:t>
            </w:r>
          </w:p>
        </w:tc>
        <w:tc>
          <w:tcPr>
            <w:tcW w:w="3017"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Повышение энергоэффективности коммунального комплекса и сохранение окружающей природной среды.</w:t>
            </w:r>
          </w:p>
          <w:p w:rsidR="005D3ECC" w:rsidRPr="00614ED0" w:rsidRDefault="005D3ECC" w:rsidP="00251784">
            <w:pPr>
              <w:rPr>
                <w:sz w:val="20"/>
                <w:szCs w:val="20"/>
              </w:rPr>
            </w:pPr>
            <w:r w:rsidRPr="00614ED0">
              <w:rPr>
                <w:sz w:val="20"/>
                <w:szCs w:val="20"/>
              </w:rPr>
              <w:t>Комплексное развитие систем коммунальной инфраструктуры</w:t>
            </w:r>
          </w:p>
          <w:p w:rsidR="005D3ECC" w:rsidRPr="00614ED0" w:rsidRDefault="005D3ECC" w:rsidP="00251784">
            <w:pPr>
              <w:rPr>
                <w:sz w:val="20"/>
                <w:szCs w:val="20"/>
              </w:rPr>
            </w:pPr>
            <w:r w:rsidRPr="00614ED0">
              <w:rPr>
                <w:sz w:val="20"/>
                <w:szCs w:val="20"/>
              </w:rPr>
              <w:t>Жилищное строительство</w:t>
            </w:r>
          </w:p>
        </w:tc>
        <w:tc>
          <w:tcPr>
            <w:tcW w:w="1094" w:type="dxa"/>
            <w:tcBorders>
              <w:top w:val="nil"/>
              <w:left w:val="nil"/>
              <w:bottom w:val="single" w:sz="4" w:space="0" w:color="auto"/>
              <w:right w:val="single" w:sz="4" w:space="0" w:color="auto"/>
            </w:tcBorders>
            <w:vAlign w:val="center"/>
            <w:hideMark/>
          </w:tcPr>
          <w:p w:rsidR="005D3ECC" w:rsidRPr="00614ED0" w:rsidRDefault="005D3ECC" w:rsidP="00251784">
            <w:pPr>
              <w:ind w:right="-51"/>
              <w:jc w:val="center"/>
              <w:rPr>
                <w:sz w:val="20"/>
                <w:szCs w:val="20"/>
              </w:rPr>
            </w:pPr>
            <w:r w:rsidRPr="00614ED0">
              <w:rPr>
                <w:sz w:val="20"/>
                <w:szCs w:val="20"/>
              </w:rPr>
              <w:t>133,675</w:t>
            </w:r>
          </w:p>
        </w:tc>
        <w:tc>
          <w:tcPr>
            <w:tcW w:w="992" w:type="dxa"/>
            <w:tcBorders>
              <w:top w:val="nil"/>
              <w:left w:val="nil"/>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134,475</w:t>
            </w:r>
          </w:p>
        </w:tc>
        <w:tc>
          <w:tcPr>
            <w:tcW w:w="992" w:type="dxa"/>
            <w:tcBorders>
              <w:top w:val="nil"/>
              <w:left w:val="nil"/>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121,075</w:t>
            </w:r>
          </w:p>
        </w:tc>
        <w:tc>
          <w:tcPr>
            <w:tcW w:w="993" w:type="dxa"/>
            <w:tcBorders>
              <w:top w:val="nil"/>
              <w:left w:val="nil"/>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121,075</w:t>
            </w:r>
          </w:p>
        </w:tc>
        <w:tc>
          <w:tcPr>
            <w:tcW w:w="992" w:type="dxa"/>
            <w:tcBorders>
              <w:top w:val="nil"/>
              <w:left w:val="nil"/>
              <w:bottom w:val="single" w:sz="4" w:space="0" w:color="auto"/>
              <w:right w:val="single" w:sz="4" w:space="0" w:color="auto"/>
            </w:tcBorders>
            <w:vAlign w:val="center"/>
            <w:hideMark/>
          </w:tcPr>
          <w:p w:rsidR="005D3ECC" w:rsidRPr="00614ED0" w:rsidRDefault="005D3ECC" w:rsidP="00251784">
            <w:pPr>
              <w:jc w:val="center"/>
              <w:rPr>
                <w:snapToGrid w:val="0"/>
                <w:color w:val="000000"/>
                <w:sz w:val="20"/>
                <w:szCs w:val="20"/>
              </w:rPr>
            </w:pPr>
            <w:r w:rsidRPr="00614ED0">
              <w:rPr>
                <w:snapToGrid w:val="0"/>
                <w:color w:val="000000"/>
                <w:sz w:val="20"/>
                <w:szCs w:val="20"/>
              </w:rPr>
              <w:t>510,3</w:t>
            </w:r>
          </w:p>
        </w:tc>
      </w:tr>
      <w:tr w:rsidR="005D3ECC" w:rsidRPr="00614ED0" w:rsidTr="00251784">
        <w:trPr>
          <w:trHeight w:val="353"/>
        </w:trPr>
        <w:tc>
          <w:tcPr>
            <w:tcW w:w="1951" w:type="dxa"/>
            <w:tcBorders>
              <w:top w:val="single" w:sz="4" w:space="0" w:color="auto"/>
              <w:left w:val="single" w:sz="4" w:space="0" w:color="auto"/>
              <w:bottom w:val="single" w:sz="4" w:space="0" w:color="auto"/>
              <w:right w:val="single" w:sz="4" w:space="0" w:color="auto"/>
            </w:tcBorders>
            <w:vAlign w:val="bottom"/>
            <w:hideMark/>
          </w:tcPr>
          <w:p w:rsidR="005D3ECC" w:rsidRPr="00614ED0" w:rsidRDefault="005D3ECC" w:rsidP="00251784">
            <w:pPr>
              <w:rPr>
                <w:sz w:val="20"/>
                <w:szCs w:val="20"/>
              </w:rPr>
            </w:pPr>
            <w:r w:rsidRPr="00614ED0">
              <w:rPr>
                <w:sz w:val="20"/>
                <w:szCs w:val="20"/>
              </w:rPr>
              <w:t>Социальная сфера</w:t>
            </w:r>
          </w:p>
        </w:tc>
        <w:tc>
          <w:tcPr>
            <w:tcW w:w="3017"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Реализация мероприятий в отрасли образование, культура, социальной политики, занятости</w:t>
            </w:r>
          </w:p>
        </w:tc>
        <w:tc>
          <w:tcPr>
            <w:tcW w:w="1094" w:type="dxa"/>
            <w:tcBorders>
              <w:top w:val="nil"/>
              <w:left w:val="nil"/>
              <w:bottom w:val="single" w:sz="4" w:space="0" w:color="auto"/>
              <w:right w:val="single" w:sz="4" w:space="0" w:color="auto"/>
            </w:tcBorders>
            <w:vAlign w:val="bottom"/>
          </w:tcPr>
          <w:p w:rsidR="005D3ECC" w:rsidRPr="00614ED0" w:rsidRDefault="005D3ECC" w:rsidP="00251784">
            <w:pPr>
              <w:jc w:val="center"/>
              <w:rPr>
                <w:snapToGrid w:val="0"/>
                <w:sz w:val="20"/>
                <w:szCs w:val="20"/>
              </w:rPr>
            </w:pPr>
            <w:r w:rsidRPr="00614ED0">
              <w:rPr>
                <w:snapToGrid w:val="0"/>
                <w:sz w:val="20"/>
                <w:szCs w:val="20"/>
              </w:rPr>
              <w:t>1251,8</w:t>
            </w:r>
          </w:p>
          <w:p w:rsidR="005D3ECC" w:rsidRPr="00614ED0" w:rsidRDefault="005D3ECC" w:rsidP="00251784">
            <w:pPr>
              <w:jc w:val="center"/>
              <w:rPr>
                <w:snapToGrid w:val="0"/>
                <w:sz w:val="20"/>
                <w:szCs w:val="20"/>
              </w:rPr>
            </w:pPr>
          </w:p>
        </w:tc>
        <w:tc>
          <w:tcPr>
            <w:tcW w:w="992" w:type="dxa"/>
            <w:tcBorders>
              <w:top w:val="nil"/>
              <w:left w:val="nil"/>
              <w:bottom w:val="single" w:sz="4" w:space="0" w:color="auto"/>
              <w:right w:val="single" w:sz="4" w:space="0" w:color="auto"/>
            </w:tcBorders>
            <w:vAlign w:val="center"/>
            <w:hideMark/>
          </w:tcPr>
          <w:p w:rsidR="005D3ECC" w:rsidRPr="00614ED0" w:rsidRDefault="005D3ECC" w:rsidP="00251784">
            <w:pPr>
              <w:ind w:right="-192"/>
              <w:rPr>
                <w:sz w:val="20"/>
                <w:szCs w:val="20"/>
              </w:rPr>
            </w:pPr>
            <w:r w:rsidRPr="00614ED0">
              <w:rPr>
                <w:sz w:val="20"/>
                <w:szCs w:val="20"/>
              </w:rPr>
              <w:t>291, 9</w:t>
            </w:r>
          </w:p>
        </w:tc>
        <w:tc>
          <w:tcPr>
            <w:tcW w:w="992" w:type="dxa"/>
            <w:tcBorders>
              <w:top w:val="nil"/>
              <w:left w:val="nil"/>
              <w:bottom w:val="single" w:sz="4" w:space="0" w:color="auto"/>
              <w:right w:val="single" w:sz="4" w:space="0" w:color="auto"/>
            </w:tcBorders>
            <w:vAlign w:val="center"/>
            <w:hideMark/>
          </w:tcPr>
          <w:p w:rsidR="005D3ECC" w:rsidRPr="00614ED0" w:rsidRDefault="005D3ECC" w:rsidP="00251784">
            <w:pPr>
              <w:ind w:right="-192"/>
              <w:rPr>
                <w:sz w:val="20"/>
                <w:szCs w:val="20"/>
              </w:rPr>
            </w:pPr>
            <w:r w:rsidRPr="00614ED0">
              <w:rPr>
                <w:sz w:val="20"/>
                <w:szCs w:val="20"/>
              </w:rPr>
              <w:t>305,9</w:t>
            </w:r>
          </w:p>
        </w:tc>
        <w:tc>
          <w:tcPr>
            <w:tcW w:w="993" w:type="dxa"/>
            <w:tcBorders>
              <w:top w:val="nil"/>
              <w:left w:val="nil"/>
              <w:bottom w:val="single" w:sz="4" w:space="0" w:color="auto"/>
              <w:right w:val="single" w:sz="4" w:space="0" w:color="auto"/>
            </w:tcBorders>
            <w:vAlign w:val="center"/>
            <w:hideMark/>
          </w:tcPr>
          <w:p w:rsidR="005D3ECC" w:rsidRPr="00614ED0" w:rsidRDefault="005D3ECC" w:rsidP="00251784">
            <w:pPr>
              <w:ind w:right="-108"/>
              <w:rPr>
                <w:sz w:val="20"/>
                <w:szCs w:val="20"/>
              </w:rPr>
            </w:pPr>
            <w:r w:rsidRPr="00614ED0">
              <w:rPr>
                <w:sz w:val="20"/>
                <w:szCs w:val="20"/>
              </w:rPr>
              <w:t>321,6</w:t>
            </w:r>
          </w:p>
        </w:tc>
        <w:tc>
          <w:tcPr>
            <w:tcW w:w="992" w:type="dxa"/>
            <w:tcBorders>
              <w:top w:val="nil"/>
              <w:left w:val="nil"/>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332,4</w:t>
            </w:r>
          </w:p>
        </w:tc>
      </w:tr>
      <w:tr w:rsidR="005D3ECC" w:rsidRPr="00614ED0" w:rsidTr="00251784">
        <w:trPr>
          <w:trHeight w:val="353"/>
        </w:trPr>
        <w:tc>
          <w:tcPr>
            <w:tcW w:w="1951" w:type="dxa"/>
            <w:tcBorders>
              <w:top w:val="single" w:sz="4" w:space="0" w:color="auto"/>
              <w:left w:val="single" w:sz="4" w:space="0" w:color="auto"/>
              <w:bottom w:val="single" w:sz="4" w:space="0" w:color="auto"/>
              <w:right w:val="single" w:sz="4" w:space="0" w:color="auto"/>
            </w:tcBorders>
            <w:vAlign w:val="bottom"/>
            <w:hideMark/>
          </w:tcPr>
          <w:p w:rsidR="005D3ECC" w:rsidRPr="00614ED0" w:rsidRDefault="005D3ECC" w:rsidP="00251784">
            <w:pPr>
              <w:rPr>
                <w:sz w:val="20"/>
                <w:szCs w:val="20"/>
              </w:rPr>
            </w:pPr>
            <w:r w:rsidRPr="00614ED0">
              <w:rPr>
                <w:sz w:val="20"/>
                <w:szCs w:val="20"/>
              </w:rPr>
              <w:t>Туризм</w:t>
            </w:r>
          </w:p>
        </w:tc>
        <w:tc>
          <w:tcPr>
            <w:tcW w:w="3017"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Повышение уровня использования туристско- рекреационного потенциала Кемского  района</w:t>
            </w:r>
          </w:p>
        </w:tc>
        <w:tc>
          <w:tcPr>
            <w:tcW w:w="1094" w:type="dxa"/>
            <w:tcBorders>
              <w:top w:val="nil"/>
              <w:left w:val="nil"/>
              <w:bottom w:val="single" w:sz="4" w:space="0" w:color="auto"/>
              <w:right w:val="single" w:sz="4" w:space="0" w:color="auto"/>
            </w:tcBorders>
            <w:vAlign w:val="bottom"/>
          </w:tcPr>
          <w:p w:rsidR="005D3ECC" w:rsidRPr="00614ED0" w:rsidRDefault="005D3ECC" w:rsidP="00251784">
            <w:pPr>
              <w:jc w:val="center"/>
              <w:rPr>
                <w:snapToGrid w:val="0"/>
                <w:color w:val="000000"/>
                <w:sz w:val="20"/>
                <w:szCs w:val="20"/>
              </w:rPr>
            </w:pPr>
          </w:p>
        </w:tc>
        <w:tc>
          <w:tcPr>
            <w:tcW w:w="992" w:type="dxa"/>
            <w:tcBorders>
              <w:top w:val="nil"/>
              <w:left w:val="nil"/>
              <w:bottom w:val="single" w:sz="4" w:space="0" w:color="auto"/>
              <w:right w:val="single" w:sz="4" w:space="0" w:color="auto"/>
            </w:tcBorders>
            <w:vAlign w:val="bottom"/>
          </w:tcPr>
          <w:p w:rsidR="005D3ECC" w:rsidRPr="00614ED0" w:rsidRDefault="005D3ECC" w:rsidP="00251784">
            <w:pPr>
              <w:jc w:val="center"/>
              <w:rPr>
                <w:snapToGrid w:val="0"/>
                <w:color w:val="000000"/>
                <w:sz w:val="20"/>
                <w:szCs w:val="20"/>
              </w:rPr>
            </w:pPr>
          </w:p>
        </w:tc>
        <w:tc>
          <w:tcPr>
            <w:tcW w:w="992" w:type="dxa"/>
            <w:tcBorders>
              <w:top w:val="nil"/>
              <w:left w:val="nil"/>
              <w:bottom w:val="single" w:sz="4" w:space="0" w:color="auto"/>
              <w:right w:val="single" w:sz="4" w:space="0" w:color="auto"/>
            </w:tcBorders>
            <w:vAlign w:val="bottom"/>
          </w:tcPr>
          <w:p w:rsidR="005D3ECC" w:rsidRPr="00614ED0" w:rsidRDefault="005D3ECC" w:rsidP="00251784">
            <w:pPr>
              <w:jc w:val="center"/>
              <w:rPr>
                <w:snapToGrid w:val="0"/>
                <w:color w:val="000000"/>
                <w:sz w:val="20"/>
                <w:szCs w:val="20"/>
              </w:rPr>
            </w:pPr>
          </w:p>
        </w:tc>
        <w:tc>
          <w:tcPr>
            <w:tcW w:w="993" w:type="dxa"/>
            <w:tcBorders>
              <w:top w:val="nil"/>
              <w:left w:val="nil"/>
              <w:bottom w:val="single" w:sz="4" w:space="0" w:color="auto"/>
              <w:right w:val="single" w:sz="4" w:space="0" w:color="auto"/>
            </w:tcBorders>
            <w:vAlign w:val="bottom"/>
          </w:tcPr>
          <w:p w:rsidR="005D3ECC" w:rsidRPr="00614ED0" w:rsidRDefault="005D3ECC" w:rsidP="00251784">
            <w:pPr>
              <w:jc w:val="center"/>
              <w:rPr>
                <w:snapToGrid w:val="0"/>
                <w:color w:val="000000"/>
                <w:sz w:val="20"/>
                <w:szCs w:val="20"/>
              </w:rPr>
            </w:pPr>
          </w:p>
        </w:tc>
        <w:tc>
          <w:tcPr>
            <w:tcW w:w="992" w:type="dxa"/>
            <w:tcBorders>
              <w:top w:val="nil"/>
              <w:left w:val="nil"/>
              <w:bottom w:val="single" w:sz="4" w:space="0" w:color="auto"/>
              <w:right w:val="single" w:sz="4" w:space="0" w:color="auto"/>
            </w:tcBorders>
            <w:vAlign w:val="bottom"/>
          </w:tcPr>
          <w:p w:rsidR="005D3ECC" w:rsidRPr="00614ED0" w:rsidRDefault="005D3ECC" w:rsidP="00251784">
            <w:pPr>
              <w:jc w:val="center"/>
              <w:rPr>
                <w:snapToGrid w:val="0"/>
                <w:color w:val="000000"/>
                <w:sz w:val="20"/>
                <w:szCs w:val="20"/>
              </w:rPr>
            </w:pPr>
          </w:p>
        </w:tc>
      </w:tr>
      <w:tr w:rsidR="005D3ECC" w:rsidRPr="00614ED0" w:rsidTr="00251784">
        <w:trPr>
          <w:trHeight w:val="380"/>
        </w:trPr>
        <w:tc>
          <w:tcPr>
            <w:tcW w:w="1951" w:type="dxa"/>
            <w:tcBorders>
              <w:top w:val="single" w:sz="4" w:space="0" w:color="auto"/>
              <w:left w:val="single" w:sz="4" w:space="0" w:color="auto"/>
              <w:bottom w:val="single" w:sz="4" w:space="0" w:color="auto"/>
              <w:right w:val="single" w:sz="4" w:space="0" w:color="auto"/>
            </w:tcBorders>
            <w:vAlign w:val="bottom"/>
            <w:hideMark/>
          </w:tcPr>
          <w:p w:rsidR="005D3ECC" w:rsidRPr="00614ED0" w:rsidRDefault="005D3ECC" w:rsidP="00251784">
            <w:pPr>
              <w:rPr>
                <w:sz w:val="20"/>
                <w:szCs w:val="20"/>
              </w:rPr>
            </w:pPr>
            <w:r w:rsidRPr="00614ED0">
              <w:rPr>
                <w:sz w:val="20"/>
                <w:szCs w:val="20"/>
              </w:rPr>
              <w:t xml:space="preserve">Малое и среднее предпринимательство </w:t>
            </w:r>
          </w:p>
        </w:tc>
        <w:tc>
          <w:tcPr>
            <w:tcW w:w="3017"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 xml:space="preserve">Поддержка развития малого и среднего  предпринимательства. </w:t>
            </w:r>
          </w:p>
        </w:tc>
        <w:tc>
          <w:tcPr>
            <w:tcW w:w="1094" w:type="dxa"/>
            <w:tcBorders>
              <w:top w:val="nil"/>
              <w:left w:val="nil"/>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1308,97</w:t>
            </w:r>
          </w:p>
        </w:tc>
        <w:tc>
          <w:tcPr>
            <w:tcW w:w="992" w:type="dxa"/>
            <w:tcBorders>
              <w:top w:val="nil"/>
              <w:left w:val="nil"/>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1308,97</w:t>
            </w:r>
          </w:p>
        </w:tc>
        <w:tc>
          <w:tcPr>
            <w:tcW w:w="992" w:type="dxa"/>
            <w:tcBorders>
              <w:top w:val="nil"/>
              <w:left w:val="nil"/>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1858,97</w:t>
            </w:r>
          </w:p>
        </w:tc>
        <w:tc>
          <w:tcPr>
            <w:tcW w:w="993" w:type="dxa"/>
            <w:tcBorders>
              <w:top w:val="nil"/>
              <w:left w:val="nil"/>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2358,97</w:t>
            </w:r>
          </w:p>
        </w:tc>
        <w:tc>
          <w:tcPr>
            <w:tcW w:w="992" w:type="dxa"/>
            <w:tcBorders>
              <w:top w:val="nil"/>
              <w:left w:val="nil"/>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6835,88</w:t>
            </w:r>
          </w:p>
        </w:tc>
      </w:tr>
      <w:tr w:rsidR="005D3ECC" w:rsidRPr="00614ED0" w:rsidTr="00251784">
        <w:trPr>
          <w:trHeight w:val="332"/>
        </w:trPr>
        <w:tc>
          <w:tcPr>
            <w:tcW w:w="1951"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Противодействие терроризму и экстремизму</w:t>
            </w:r>
          </w:p>
        </w:tc>
        <w:tc>
          <w:tcPr>
            <w:tcW w:w="3017"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color w:val="000000"/>
                <w:sz w:val="20"/>
                <w:szCs w:val="20"/>
              </w:rPr>
            </w:pPr>
            <w:r w:rsidRPr="00614ED0">
              <w:rPr>
                <w:color w:val="000000"/>
                <w:sz w:val="20"/>
                <w:szCs w:val="20"/>
              </w:rPr>
              <w:t>Профилактика терроризма и экстремизма</w:t>
            </w:r>
          </w:p>
        </w:tc>
        <w:tc>
          <w:tcPr>
            <w:tcW w:w="5063" w:type="dxa"/>
            <w:gridSpan w:val="5"/>
            <w:tcBorders>
              <w:top w:val="single" w:sz="4" w:space="0" w:color="auto"/>
              <w:left w:val="nil"/>
              <w:bottom w:val="single" w:sz="4" w:space="0" w:color="auto"/>
              <w:right w:val="single" w:sz="4" w:space="0" w:color="auto"/>
            </w:tcBorders>
            <w:vAlign w:val="bottom"/>
            <w:hideMark/>
          </w:tcPr>
          <w:p w:rsidR="005D3ECC" w:rsidRPr="00614ED0" w:rsidRDefault="005D3ECC" w:rsidP="00251784">
            <w:pPr>
              <w:jc w:val="center"/>
              <w:rPr>
                <w:sz w:val="20"/>
                <w:szCs w:val="20"/>
              </w:rPr>
            </w:pPr>
            <w:r w:rsidRPr="00614ED0">
              <w:rPr>
                <w:sz w:val="20"/>
                <w:szCs w:val="20"/>
              </w:rPr>
              <w:t>Финансирования не требуется</w:t>
            </w:r>
          </w:p>
        </w:tc>
      </w:tr>
      <w:tr w:rsidR="005D3ECC" w:rsidRPr="00614ED0" w:rsidTr="00251784">
        <w:trPr>
          <w:trHeight w:val="332"/>
        </w:trPr>
        <w:tc>
          <w:tcPr>
            <w:tcW w:w="1951"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Развитие поморских сел</w:t>
            </w:r>
          </w:p>
        </w:tc>
        <w:tc>
          <w:tcPr>
            <w:tcW w:w="3017"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color w:val="000000"/>
                <w:sz w:val="20"/>
                <w:szCs w:val="20"/>
              </w:rPr>
            </w:pPr>
            <w:r w:rsidRPr="00614ED0">
              <w:rPr>
                <w:color w:val="000000"/>
                <w:sz w:val="20"/>
                <w:szCs w:val="20"/>
              </w:rPr>
              <w:t>Содействие социально-экономическому развитию поморских сел Кемского  района</w:t>
            </w:r>
          </w:p>
        </w:tc>
        <w:tc>
          <w:tcPr>
            <w:tcW w:w="1094" w:type="dxa"/>
            <w:tcBorders>
              <w:top w:val="single" w:sz="4" w:space="0" w:color="auto"/>
              <w:left w:val="nil"/>
              <w:bottom w:val="single" w:sz="4" w:space="0" w:color="auto"/>
              <w:right w:val="single" w:sz="4" w:space="0" w:color="auto"/>
            </w:tcBorders>
            <w:vAlign w:val="bottom"/>
            <w:hideMark/>
          </w:tcPr>
          <w:p w:rsidR="005D3ECC" w:rsidRPr="00614ED0" w:rsidRDefault="005D3ECC" w:rsidP="00251784">
            <w:pPr>
              <w:jc w:val="center"/>
              <w:rPr>
                <w:sz w:val="20"/>
                <w:szCs w:val="20"/>
              </w:rPr>
            </w:pPr>
            <w:r w:rsidRPr="00614ED0">
              <w:rPr>
                <w:sz w:val="20"/>
                <w:szCs w:val="20"/>
              </w:rPr>
              <w:t>-</w:t>
            </w:r>
          </w:p>
        </w:tc>
        <w:tc>
          <w:tcPr>
            <w:tcW w:w="992" w:type="dxa"/>
            <w:tcBorders>
              <w:top w:val="single" w:sz="4" w:space="0" w:color="auto"/>
              <w:left w:val="nil"/>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0,2</w:t>
            </w:r>
          </w:p>
        </w:tc>
        <w:tc>
          <w:tcPr>
            <w:tcW w:w="992" w:type="dxa"/>
            <w:tcBorders>
              <w:top w:val="single" w:sz="4" w:space="0" w:color="auto"/>
              <w:left w:val="nil"/>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0,2</w:t>
            </w:r>
          </w:p>
        </w:tc>
        <w:tc>
          <w:tcPr>
            <w:tcW w:w="993" w:type="dxa"/>
            <w:tcBorders>
              <w:top w:val="single" w:sz="4" w:space="0" w:color="auto"/>
              <w:left w:val="nil"/>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0,2</w:t>
            </w:r>
          </w:p>
        </w:tc>
        <w:tc>
          <w:tcPr>
            <w:tcW w:w="992" w:type="dxa"/>
            <w:tcBorders>
              <w:top w:val="single" w:sz="4" w:space="0" w:color="auto"/>
              <w:left w:val="nil"/>
              <w:bottom w:val="single" w:sz="4" w:space="0" w:color="auto"/>
              <w:right w:val="single" w:sz="4" w:space="0" w:color="auto"/>
            </w:tcBorders>
            <w:vAlign w:val="center"/>
          </w:tcPr>
          <w:p w:rsidR="005D3ECC" w:rsidRPr="00614ED0" w:rsidRDefault="005D3ECC" w:rsidP="00251784">
            <w:pPr>
              <w:jc w:val="center"/>
              <w:rPr>
                <w:sz w:val="20"/>
                <w:szCs w:val="20"/>
              </w:rPr>
            </w:pPr>
          </w:p>
        </w:tc>
      </w:tr>
      <w:tr w:rsidR="005D3ECC" w:rsidRPr="00614ED0" w:rsidTr="00251784">
        <w:trPr>
          <w:trHeight w:val="332"/>
        </w:trPr>
        <w:tc>
          <w:tcPr>
            <w:tcW w:w="1951"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Итого</w:t>
            </w:r>
          </w:p>
        </w:tc>
        <w:tc>
          <w:tcPr>
            <w:tcW w:w="3017" w:type="dxa"/>
            <w:tcBorders>
              <w:top w:val="single" w:sz="4" w:space="0" w:color="auto"/>
              <w:left w:val="single" w:sz="4" w:space="0" w:color="auto"/>
              <w:bottom w:val="single" w:sz="4" w:space="0" w:color="auto"/>
              <w:right w:val="single" w:sz="4" w:space="0" w:color="auto"/>
            </w:tcBorders>
            <w:vAlign w:val="center"/>
          </w:tcPr>
          <w:p w:rsidR="005D3ECC" w:rsidRPr="00614ED0" w:rsidRDefault="005D3ECC" w:rsidP="00251784">
            <w:pPr>
              <w:jc w:val="center"/>
              <w:rPr>
                <w:color w:val="000000"/>
                <w:sz w:val="20"/>
                <w:szCs w:val="20"/>
              </w:rPr>
            </w:pPr>
          </w:p>
        </w:tc>
        <w:tc>
          <w:tcPr>
            <w:tcW w:w="1094" w:type="dxa"/>
            <w:tcBorders>
              <w:top w:val="single" w:sz="4" w:space="0" w:color="auto"/>
              <w:left w:val="nil"/>
              <w:bottom w:val="single" w:sz="4" w:space="0" w:color="auto"/>
              <w:right w:val="single" w:sz="4" w:space="0" w:color="auto"/>
            </w:tcBorders>
            <w:vAlign w:val="center"/>
            <w:hideMark/>
          </w:tcPr>
          <w:p w:rsidR="005D3ECC" w:rsidRPr="00614ED0" w:rsidRDefault="005D3ECC" w:rsidP="00251784">
            <w:pPr>
              <w:ind w:right="-51"/>
              <w:jc w:val="center"/>
              <w:rPr>
                <w:sz w:val="20"/>
                <w:szCs w:val="20"/>
              </w:rPr>
            </w:pPr>
            <w:r w:rsidRPr="00614ED0">
              <w:rPr>
                <w:sz w:val="20"/>
                <w:szCs w:val="20"/>
              </w:rPr>
              <w:t>6033,42</w:t>
            </w:r>
          </w:p>
        </w:tc>
        <w:tc>
          <w:tcPr>
            <w:tcW w:w="992" w:type="dxa"/>
            <w:tcBorders>
              <w:top w:val="single" w:sz="4" w:space="0" w:color="auto"/>
              <w:left w:val="nil"/>
              <w:bottom w:val="single" w:sz="4" w:space="0" w:color="auto"/>
              <w:right w:val="single" w:sz="4" w:space="0" w:color="auto"/>
            </w:tcBorders>
            <w:vAlign w:val="center"/>
            <w:hideMark/>
          </w:tcPr>
          <w:p w:rsidR="005D3ECC" w:rsidRPr="00614ED0" w:rsidRDefault="005D3ECC" w:rsidP="00251784">
            <w:pPr>
              <w:ind w:right="-50"/>
              <w:jc w:val="center"/>
              <w:rPr>
                <w:sz w:val="20"/>
                <w:szCs w:val="20"/>
              </w:rPr>
            </w:pPr>
            <w:r w:rsidRPr="00614ED0">
              <w:rPr>
                <w:sz w:val="20"/>
                <w:szCs w:val="20"/>
              </w:rPr>
              <w:t>6035,581</w:t>
            </w:r>
          </w:p>
        </w:tc>
        <w:tc>
          <w:tcPr>
            <w:tcW w:w="992" w:type="dxa"/>
            <w:tcBorders>
              <w:top w:val="single" w:sz="4" w:space="0" w:color="auto"/>
              <w:left w:val="nil"/>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6450,487</w:t>
            </w:r>
          </w:p>
        </w:tc>
        <w:tc>
          <w:tcPr>
            <w:tcW w:w="993" w:type="dxa"/>
            <w:tcBorders>
              <w:top w:val="single" w:sz="4" w:space="0" w:color="auto"/>
              <w:left w:val="nil"/>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2467,047</w:t>
            </w:r>
          </w:p>
        </w:tc>
        <w:tc>
          <w:tcPr>
            <w:tcW w:w="992" w:type="dxa"/>
            <w:tcBorders>
              <w:top w:val="single" w:sz="4" w:space="0" w:color="auto"/>
              <w:left w:val="nil"/>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20986,536</w:t>
            </w:r>
          </w:p>
        </w:tc>
      </w:tr>
    </w:tbl>
    <w:p w:rsidR="005D3ECC" w:rsidRPr="00614ED0" w:rsidRDefault="005D3ECC" w:rsidP="005D3ECC">
      <w:pPr>
        <w:pStyle w:val="2"/>
        <w:rPr>
          <w:rFonts w:ascii="Times New Roman" w:hAnsi="Times New Roman" w:cs="Times New Roman"/>
          <w:sz w:val="20"/>
          <w:szCs w:val="20"/>
        </w:rPr>
      </w:pPr>
      <w:bookmarkStart w:id="19" w:name="_Toc257882418"/>
    </w:p>
    <w:p w:rsidR="005D3ECC" w:rsidRPr="00614ED0" w:rsidRDefault="005D3ECC" w:rsidP="005D3ECC">
      <w:pPr>
        <w:pStyle w:val="2"/>
        <w:spacing w:before="0" w:after="0"/>
        <w:ind w:firstLine="709"/>
        <w:jc w:val="center"/>
        <w:rPr>
          <w:rFonts w:ascii="Times New Roman" w:hAnsi="Times New Roman" w:cs="Times New Roman"/>
          <w:i w:val="0"/>
          <w:sz w:val="20"/>
          <w:szCs w:val="20"/>
        </w:rPr>
      </w:pPr>
      <w:r w:rsidRPr="00614ED0">
        <w:rPr>
          <w:rFonts w:ascii="Times New Roman" w:hAnsi="Times New Roman" w:cs="Times New Roman"/>
          <w:i w:val="0"/>
          <w:sz w:val="20"/>
          <w:szCs w:val="20"/>
        </w:rPr>
        <w:t>График реализации мероприятий Программы</w:t>
      </w:r>
      <w:bookmarkEnd w:id="19"/>
    </w:p>
    <w:p w:rsidR="005D3ECC" w:rsidRPr="00614ED0" w:rsidRDefault="005D3ECC" w:rsidP="005D3ECC">
      <w:pPr>
        <w:ind w:firstLine="709"/>
        <w:rPr>
          <w:sz w:val="20"/>
          <w:szCs w:val="20"/>
        </w:rPr>
      </w:pPr>
    </w:p>
    <w:p w:rsidR="005D3ECC" w:rsidRPr="00614ED0" w:rsidRDefault="005D3ECC" w:rsidP="005D3ECC">
      <w:pPr>
        <w:ind w:firstLine="709"/>
        <w:rPr>
          <w:sz w:val="20"/>
          <w:szCs w:val="20"/>
        </w:rPr>
      </w:pPr>
      <w:r w:rsidRPr="00614ED0">
        <w:rPr>
          <w:sz w:val="20"/>
          <w:szCs w:val="20"/>
        </w:rPr>
        <w:t>Администрация Кемского муниципального района в соответствии со своими полномочиями организует работу структурных подразделений по достижению показателей, характеризующих решение проблем и обеспечивает контроль за реализацией Программы в части программных мероприятий и показателей, характеризующих решение проблем.</w:t>
      </w:r>
    </w:p>
    <w:p w:rsidR="005D3ECC" w:rsidRPr="00614ED0" w:rsidRDefault="005D3ECC" w:rsidP="005D3ECC">
      <w:pPr>
        <w:ind w:firstLine="709"/>
        <w:rPr>
          <w:sz w:val="20"/>
          <w:szCs w:val="20"/>
        </w:rPr>
      </w:pPr>
      <w:r w:rsidRPr="00614ED0">
        <w:rPr>
          <w:sz w:val="20"/>
          <w:szCs w:val="20"/>
        </w:rPr>
        <w:t>На основе изложенных в Программе направлений муниципальной социально-экономической политики, органы местного самоуправления поселений Кемского района разрабатывают и реализуют целевые программы, конкретизирующие мероприятия, способствующие достижению главной цели и решению поставленных Программой задач.</w:t>
      </w:r>
    </w:p>
    <w:p w:rsidR="005D3ECC" w:rsidRPr="00614ED0" w:rsidRDefault="005D3ECC" w:rsidP="005D3ECC">
      <w:pPr>
        <w:ind w:firstLine="709"/>
        <w:rPr>
          <w:sz w:val="20"/>
          <w:szCs w:val="20"/>
        </w:rPr>
      </w:pPr>
      <w:r w:rsidRPr="00614ED0">
        <w:rPr>
          <w:sz w:val="20"/>
          <w:szCs w:val="20"/>
        </w:rPr>
        <w:t>Для контроля за реализацией Программы ежегодно проводится мониторинг реализации Программы.</w:t>
      </w:r>
    </w:p>
    <w:p w:rsidR="005D3ECC" w:rsidRPr="00614ED0" w:rsidRDefault="005D3ECC" w:rsidP="005D3ECC">
      <w:pPr>
        <w:ind w:firstLine="709"/>
        <w:rPr>
          <w:sz w:val="20"/>
          <w:szCs w:val="20"/>
        </w:rPr>
      </w:pPr>
      <w:r w:rsidRPr="00614ED0">
        <w:rPr>
          <w:sz w:val="20"/>
          <w:szCs w:val="20"/>
        </w:rPr>
        <w:t>Ежегодно будет проводиться промежуточная корректировка мероприятий и финансового обеспечения Программы с учетом изменившихся к этому году социально-экономических условий ее реализации.</w:t>
      </w:r>
    </w:p>
    <w:p w:rsidR="005D3ECC" w:rsidRPr="00614ED0" w:rsidRDefault="005D3ECC" w:rsidP="005D3ECC">
      <w:pPr>
        <w:rPr>
          <w:sz w:val="20"/>
          <w:szCs w:val="20"/>
        </w:rPr>
      </w:pPr>
    </w:p>
    <w:p w:rsidR="005D3ECC" w:rsidRPr="00614ED0" w:rsidRDefault="005D3ECC" w:rsidP="005D3ECC">
      <w:pPr>
        <w:jc w:val="center"/>
        <w:rPr>
          <w:b/>
          <w:sz w:val="20"/>
          <w:szCs w:val="20"/>
        </w:rPr>
      </w:pPr>
      <w:r>
        <w:rPr>
          <w:b/>
          <w:sz w:val="20"/>
          <w:szCs w:val="20"/>
        </w:rPr>
        <w:t>7</w:t>
      </w:r>
      <w:r w:rsidRPr="00614ED0">
        <w:rPr>
          <w:b/>
          <w:sz w:val="20"/>
          <w:szCs w:val="20"/>
        </w:rPr>
        <w:t>. МОНИТОРИНГ РЕАЛИЗАЦИИ ПРОГРАММЫ, ОЦЕНКА РЕАЛИЗАЦИИ ПРОГРАММЫ</w:t>
      </w:r>
    </w:p>
    <w:p w:rsidR="005D3ECC" w:rsidRPr="00614ED0" w:rsidRDefault="005D3ECC" w:rsidP="005D3ECC">
      <w:pPr>
        <w:ind w:firstLine="709"/>
        <w:jc w:val="center"/>
        <w:rPr>
          <w:b/>
          <w:sz w:val="20"/>
          <w:szCs w:val="20"/>
        </w:rPr>
      </w:pPr>
      <w:r>
        <w:rPr>
          <w:b/>
          <w:sz w:val="20"/>
          <w:szCs w:val="20"/>
        </w:rPr>
        <w:t>7</w:t>
      </w:r>
      <w:r w:rsidRPr="00614ED0">
        <w:rPr>
          <w:b/>
          <w:sz w:val="20"/>
          <w:szCs w:val="20"/>
        </w:rPr>
        <w:t>.1. Основные индикаторы социально-экономического развития Кемского района</w:t>
      </w:r>
    </w:p>
    <w:p w:rsidR="005D3ECC" w:rsidRPr="00614ED0" w:rsidRDefault="005D3ECC" w:rsidP="005D3ECC">
      <w:pPr>
        <w:ind w:firstLine="709"/>
        <w:rPr>
          <w:b/>
          <w:sz w:val="20"/>
          <w:szCs w:val="20"/>
        </w:rPr>
      </w:pPr>
    </w:p>
    <w:p w:rsidR="005D3ECC" w:rsidRPr="00614ED0" w:rsidRDefault="005D3ECC" w:rsidP="005D3ECC">
      <w:pPr>
        <w:ind w:firstLine="709"/>
        <w:rPr>
          <w:sz w:val="20"/>
          <w:szCs w:val="20"/>
        </w:rPr>
      </w:pPr>
      <w:r w:rsidRPr="00614ED0">
        <w:rPr>
          <w:sz w:val="20"/>
          <w:szCs w:val="20"/>
        </w:rPr>
        <w:t>Для проведения мониторинга реализации Программы разработаны основные индикативные показатели социально-экономического развития Кемского района на предстоящий пятилетний период.</w:t>
      </w:r>
    </w:p>
    <w:p w:rsidR="005D3ECC" w:rsidRPr="00614ED0" w:rsidRDefault="005D3ECC" w:rsidP="005D3ECC">
      <w:pPr>
        <w:spacing w:line="360" w:lineRule="auto"/>
        <w:ind w:firstLine="540"/>
        <w:rPr>
          <w:sz w:val="20"/>
          <w:szCs w:val="20"/>
        </w:rPr>
      </w:pPr>
    </w:p>
    <w:p w:rsidR="005D3ECC" w:rsidRPr="00614ED0" w:rsidRDefault="005D3ECC" w:rsidP="005D3ECC">
      <w:pPr>
        <w:jc w:val="center"/>
        <w:rPr>
          <w:b/>
          <w:sz w:val="20"/>
          <w:szCs w:val="20"/>
        </w:rPr>
      </w:pPr>
      <w:r w:rsidRPr="00614ED0">
        <w:rPr>
          <w:b/>
          <w:sz w:val="20"/>
          <w:szCs w:val="20"/>
        </w:rPr>
        <w:t xml:space="preserve">Основные индикаторы социально-экономического развития </w:t>
      </w:r>
    </w:p>
    <w:p w:rsidR="005D3ECC" w:rsidRPr="00614ED0" w:rsidRDefault="005D3ECC" w:rsidP="005D3ECC">
      <w:pPr>
        <w:jc w:val="center"/>
        <w:rPr>
          <w:b/>
          <w:sz w:val="20"/>
          <w:szCs w:val="20"/>
        </w:rPr>
      </w:pPr>
      <w:r w:rsidRPr="00614ED0">
        <w:rPr>
          <w:b/>
          <w:sz w:val="20"/>
          <w:szCs w:val="20"/>
        </w:rPr>
        <w:t>Кемского муниципального района</w:t>
      </w:r>
    </w:p>
    <w:p w:rsidR="005D3ECC" w:rsidRPr="00614ED0" w:rsidRDefault="005D3ECC" w:rsidP="005D3ECC">
      <w:pPr>
        <w:spacing w:line="360" w:lineRule="auto"/>
        <w:jc w:val="right"/>
        <w:rPr>
          <w:i/>
          <w:sz w:val="20"/>
          <w:szCs w:val="20"/>
          <w:lang w:val="en-US"/>
        </w:rPr>
      </w:pPr>
      <w:r w:rsidRPr="00614ED0">
        <w:rPr>
          <w:i/>
          <w:sz w:val="20"/>
          <w:szCs w:val="20"/>
        </w:rPr>
        <w:t>таблица 13</w:t>
      </w:r>
    </w:p>
    <w:tbl>
      <w:tblPr>
        <w:tblW w:w="10035" w:type="dxa"/>
        <w:tblLayout w:type="fixed"/>
        <w:tblLook w:val="04A0" w:firstRow="1" w:lastRow="0" w:firstColumn="1" w:lastColumn="0" w:noHBand="0" w:noVBand="1"/>
      </w:tblPr>
      <w:tblGrid>
        <w:gridCol w:w="2701"/>
        <w:gridCol w:w="1096"/>
        <w:gridCol w:w="850"/>
        <w:gridCol w:w="1134"/>
        <w:gridCol w:w="993"/>
        <w:gridCol w:w="992"/>
        <w:gridCol w:w="992"/>
        <w:gridCol w:w="1277"/>
      </w:tblGrid>
      <w:tr w:rsidR="005D3ECC" w:rsidRPr="00614ED0" w:rsidTr="00251784">
        <w:trPr>
          <w:trHeight w:val="1215"/>
        </w:trPr>
        <w:tc>
          <w:tcPr>
            <w:tcW w:w="2699"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b/>
                <w:color w:val="000000"/>
                <w:sz w:val="20"/>
                <w:szCs w:val="20"/>
              </w:rPr>
            </w:pPr>
            <w:r w:rsidRPr="00614ED0">
              <w:rPr>
                <w:b/>
                <w:color w:val="000000"/>
                <w:sz w:val="20"/>
                <w:szCs w:val="20"/>
              </w:rPr>
              <w:lastRenderedPageBreak/>
              <w:t>Показатели</w:t>
            </w:r>
          </w:p>
        </w:tc>
        <w:tc>
          <w:tcPr>
            <w:tcW w:w="1095" w:type="dxa"/>
            <w:tcBorders>
              <w:top w:val="single" w:sz="4" w:space="0" w:color="auto"/>
              <w:left w:val="nil"/>
              <w:bottom w:val="single" w:sz="4" w:space="0" w:color="auto"/>
              <w:right w:val="single" w:sz="4" w:space="0" w:color="auto"/>
            </w:tcBorders>
            <w:textDirection w:val="btLr"/>
            <w:vAlign w:val="center"/>
            <w:hideMark/>
          </w:tcPr>
          <w:p w:rsidR="005D3ECC" w:rsidRPr="00614ED0" w:rsidRDefault="005D3ECC" w:rsidP="00251784">
            <w:pPr>
              <w:jc w:val="center"/>
              <w:rPr>
                <w:b/>
                <w:bCs/>
                <w:color w:val="000000"/>
                <w:sz w:val="20"/>
                <w:szCs w:val="20"/>
              </w:rPr>
            </w:pPr>
            <w:r w:rsidRPr="00614ED0">
              <w:rPr>
                <w:b/>
                <w:bCs/>
                <w:color w:val="000000"/>
                <w:sz w:val="20"/>
                <w:szCs w:val="20"/>
              </w:rPr>
              <w:t>Единица измерения</w:t>
            </w:r>
          </w:p>
        </w:tc>
        <w:tc>
          <w:tcPr>
            <w:tcW w:w="850" w:type="dxa"/>
            <w:tcBorders>
              <w:top w:val="single" w:sz="4" w:space="0" w:color="auto"/>
              <w:left w:val="nil"/>
              <w:bottom w:val="single" w:sz="4" w:space="0" w:color="auto"/>
              <w:right w:val="single" w:sz="4" w:space="0" w:color="auto"/>
            </w:tcBorders>
            <w:vAlign w:val="center"/>
            <w:hideMark/>
          </w:tcPr>
          <w:p w:rsidR="005D3ECC" w:rsidRPr="00614ED0" w:rsidRDefault="005D3ECC" w:rsidP="00251784">
            <w:pPr>
              <w:jc w:val="center"/>
              <w:rPr>
                <w:b/>
                <w:bCs/>
                <w:color w:val="000000"/>
                <w:sz w:val="20"/>
                <w:szCs w:val="20"/>
              </w:rPr>
            </w:pPr>
            <w:r w:rsidRPr="00614ED0">
              <w:rPr>
                <w:b/>
                <w:bCs/>
                <w:color w:val="000000"/>
                <w:sz w:val="20"/>
                <w:szCs w:val="20"/>
              </w:rPr>
              <w:t>2015</w:t>
            </w:r>
          </w:p>
          <w:p w:rsidR="005D3ECC" w:rsidRPr="00614ED0" w:rsidRDefault="005D3ECC" w:rsidP="00251784">
            <w:pPr>
              <w:jc w:val="center"/>
              <w:rPr>
                <w:b/>
                <w:bCs/>
                <w:color w:val="000000"/>
                <w:sz w:val="20"/>
                <w:szCs w:val="20"/>
              </w:rPr>
            </w:pPr>
            <w:r w:rsidRPr="00614ED0">
              <w:rPr>
                <w:b/>
                <w:bCs/>
                <w:color w:val="000000"/>
                <w:sz w:val="20"/>
                <w:szCs w:val="20"/>
              </w:rPr>
              <w:t>год             факт</w:t>
            </w:r>
          </w:p>
        </w:tc>
        <w:tc>
          <w:tcPr>
            <w:tcW w:w="1134" w:type="dxa"/>
            <w:tcBorders>
              <w:top w:val="single" w:sz="4" w:space="0" w:color="auto"/>
              <w:left w:val="nil"/>
              <w:bottom w:val="single" w:sz="4" w:space="0" w:color="auto"/>
              <w:right w:val="single" w:sz="4" w:space="0" w:color="auto"/>
            </w:tcBorders>
            <w:vAlign w:val="center"/>
            <w:hideMark/>
          </w:tcPr>
          <w:p w:rsidR="005D3ECC" w:rsidRPr="00614ED0" w:rsidRDefault="005D3ECC" w:rsidP="00251784">
            <w:pPr>
              <w:jc w:val="center"/>
              <w:rPr>
                <w:b/>
                <w:bCs/>
                <w:color w:val="000000"/>
                <w:sz w:val="20"/>
                <w:szCs w:val="20"/>
              </w:rPr>
            </w:pPr>
            <w:r w:rsidRPr="00614ED0">
              <w:rPr>
                <w:b/>
                <w:bCs/>
                <w:color w:val="000000"/>
                <w:sz w:val="20"/>
                <w:szCs w:val="20"/>
              </w:rPr>
              <w:t>2016</w:t>
            </w:r>
          </w:p>
          <w:p w:rsidR="005D3ECC" w:rsidRPr="00614ED0" w:rsidRDefault="005D3ECC" w:rsidP="00251784">
            <w:pPr>
              <w:jc w:val="center"/>
              <w:rPr>
                <w:b/>
                <w:bCs/>
                <w:color w:val="000000"/>
                <w:sz w:val="20"/>
                <w:szCs w:val="20"/>
              </w:rPr>
            </w:pPr>
            <w:r w:rsidRPr="00614ED0">
              <w:rPr>
                <w:b/>
                <w:bCs/>
                <w:color w:val="000000"/>
                <w:sz w:val="20"/>
                <w:szCs w:val="20"/>
              </w:rPr>
              <w:t>год             оценка</w:t>
            </w:r>
          </w:p>
        </w:tc>
        <w:tc>
          <w:tcPr>
            <w:tcW w:w="993" w:type="dxa"/>
            <w:tcBorders>
              <w:top w:val="single" w:sz="4" w:space="0" w:color="auto"/>
              <w:left w:val="nil"/>
              <w:bottom w:val="single" w:sz="4" w:space="0" w:color="auto"/>
              <w:right w:val="single" w:sz="4" w:space="0" w:color="auto"/>
            </w:tcBorders>
            <w:vAlign w:val="center"/>
            <w:hideMark/>
          </w:tcPr>
          <w:p w:rsidR="005D3ECC" w:rsidRPr="00614ED0" w:rsidRDefault="005D3ECC" w:rsidP="00251784">
            <w:pPr>
              <w:jc w:val="center"/>
              <w:rPr>
                <w:b/>
                <w:bCs/>
                <w:color w:val="000000"/>
                <w:sz w:val="20"/>
                <w:szCs w:val="20"/>
              </w:rPr>
            </w:pPr>
            <w:r w:rsidRPr="00614ED0">
              <w:rPr>
                <w:b/>
                <w:bCs/>
                <w:color w:val="000000"/>
                <w:sz w:val="20"/>
                <w:szCs w:val="20"/>
              </w:rPr>
              <w:t>2017</w:t>
            </w:r>
          </w:p>
          <w:p w:rsidR="005D3ECC" w:rsidRPr="00614ED0" w:rsidRDefault="005D3ECC" w:rsidP="00251784">
            <w:pPr>
              <w:jc w:val="center"/>
              <w:rPr>
                <w:b/>
                <w:bCs/>
                <w:color w:val="000000"/>
                <w:sz w:val="20"/>
                <w:szCs w:val="20"/>
              </w:rPr>
            </w:pPr>
            <w:r w:rsidRPr="00614ED0">
              <w:rPr>
                <w:b/>
                <w:bCs/>
                <w:color w:val="000000"/>
                <w:sz w:val="20"/>
                <w:szCs w:val="20"/>
              </w:rPr>
              <w:t>год             прогноз</w:t>
            </w:r>
          </w:p>
        </w:tc>
        <w:tc>
          <w:tcPr>
            <w:tcW w:w="992" w:type="dxa"/>
            <w:tcBorders>
              <w:top w:val="single" w:sz="4" w:space="0" w:color="auto"/>
              <w:left w:val="nil"/>
              <w:bottom w:val="single" w:sz="4" w:space="0" w:color="auto"/>
              <w:right w:val="single" w:sz="4" w:space="0" w:color="auto"/>
            </w:tcBorders>
            <w:vAlign w:val="center"/>
            <w:hideMark/>
          </w:tcPr>
          <w:p w:rsidR="005D3ECC" w:rsidRPr="00614ED0" w:rsidRDefault="005D3ECC" w:rsidP="00251784">
            <w:pPr>
              <w:jc w:val="center"/>
              <w:rPr>
                <w:b/>
                <w:bCs/>
                <w:color w:val="000000"/>
                <w:sz w:val="20"/>
                <w:szCs w:val="20"/>
              </w:rPr>
            </w:pPr>
            <w:r w:rsidRPr="00614ED0">
              <w:rPr>
                <w:b/>
                <w:bCs/>
                <w:color w:val="000000"/>
                <w:sz w:val="20"/>
                <w:szCs w:val="20"/>
              </w:rPr>
              <w:t xml:space="preserve">2018 </w:t>
            </w:r>
          </w:p>
          <w:p w:rsidR="005D3ECC" w:rsidRPr="00614ED0" w:rsidRDefault="005D3ECC" w:rsidP="00251784">
            <w:pPr>
              <w:jc w:val="center"/>
              <w:rPr>
                <w:b/>
                <w:bCs/>
                <w:color w:val="000000"/>
                <w:sz w:val="20"/>
                <w:szCs w:val="20"/>
              </w:rPr>
            </w:pPr>
            <w:r w:rsidRPr="00614ED0">
              <w:rPr>
                <w:b/>
                <w:bCs/>
                <w:color w:val="000000"/>
                <w:sz w:val="20"/>
                <w:szCs w:val="20"/>
              </w:rPr>
              <w:t>год</w:t>
            </w:r>
          </w:p>
          <w:p w:rsidR="005D3ECC" w:rsidRPr="00614ED0" w:rsidRDefault="005D3ECC" w:rsidP="00251784">
            <w:pPr>
              <w:jc w:val="center"/>
              <w:rPr>
                <w:b/>
                <w:bCs/>
                <w:color w:val="000000"/>
                <w:sz w:val="20"/>
                <w:szCs w:val="20"/>
              </w:rPr>
            </w:pPr>
            <w:r w:rsidRPr="00614ED0">
              <w:rPr>
                <w:b/>
                <w:bCs/>
                <w:color w:val="000000"/>
                <w:sz w:val="20"/>
                <w:szCs w:val="20"/>
              </w:rPr>
              <w:t>прогноз</w:t>
            </w:r>
          </w:p>
        </w:tc>
        <w:tc>
          <w:tcPr>
            <w:tcW w:w="992" w:type="dxa"/>
            <w:tcBorders>
              <w:top w:val="single" w:sz="4" w:space="0" w:color="auto"/>
              <w:left w:val="nil"/>
              <w:bottom w:val="single" w:sz="4" w:space="0" w:color="auto"/>
              <w:right w:val="single" w:sz="4" w:space="0" w:color="auto"/>
            </w:tcBorders>
            <w:vAlign w:val="center"/>
            <w:hideMark/>
          </w:tcPr>
          <w:p w:rsidR="005D3ECC" w:rsidRPr="00614ED0" w:rsidRDefault="005D3ECC" w:rsidP="00251784">
            <w:pPr>
              <w:jc w:val="center"/>
              <w:rPr>
                <w:b/>
                <w:bCs/>
                <w:color w:val="000000"/>
                <w:sz w:val="20"/>
                <w:szCs w:val="20"/>
              </w:rPr>
            </w:pPr>
            <w:r w:rsidRPr="00614ED0">
              <w:rPr>
                <w:b/>
                <w:bCs/>
                <w:color w:val="000000"/>
                <w:sz w:val="20"/>
                <w:szCs w:val="20"/>
              </w:rPr>
              <w:t>2019</w:t>
            </w:r>
          </w:p>
          <w:p w:rsidR="005D3ECC" w:rsidRPr="00614ED0" w:rsidRDefault="005D3ECC" w:rsidP="00251784">
            <w:pPr>
              <w:jc w:val="center"/>
              <w:rPr>
                <w:b/>
                <w:bCs/>
                <w:color w:val="000000"/>
                <w:sz w:val="20"/>
                <w:szCs w:val="20"/>
              </w:rPr>
            </w:pPr>
            <w:r w:rsidRPr="00614ED0">
              <w:rPr>
                <w:b/>
                <w:bCs/>
                <w:color w:val="000000"/>
                <w:sz w:val="20"/>
                <w:szCs w:val="20"/>
              </w:rPr>
              <w:t>год прогноз</w:t>
            </w:r>
          </w:p>
        </w:tc>
        <w:tc>
          <w:tcPr>
            <w:tcW w:w="1276" w:type="dxa"/>
            <w:tcBorders>
              <w:top w:val="single" w:sz="4" w:space="0" w:color="auto"/>
              <w:left w:val="nil"/>
              <w:bottom w:val="single" w:sz="4" w:space="0" w:color="auto"/>
              <w:right w:val="single" w:sz="4" w:space="0" w:color="auto"/>
            </w:tcBorders>
            <w:vAlign w:val="center"/>
            <w:hideMark/>
          </w:tcPr>
          <w:p w:rsidR="005D3ECC" w:rsidRPr="00614ED0" w:rsidRDefault="005D3ECC" w:rsidP="00251784">
            <w:pPr>
              <w:jc w:val="center"/>
              <w:rPr>
                <w:b/>
                <w:bCs/>
                <w:color w:val="000000"/>
                <w:sz w:val="20"/>
                <w:szCs w:val="20"/>
              </w:rPr>
            </w:pPr>
            <w:r w:rsidRPr="00614ED0">
              <w:rPr>
                <w:b/>
                <w:bCs/>
                <w:color w:val="000000"/>
                <w:sz w:val="20"/>
                <w:szCs w:val="20"/>
              </w:rPr>
              <w:t>2020</w:t>
            </w:r>
          </w:p>
          <w:p w:rsidR="005D3ECC" w:rsidRPr="00614ED0" w:rsidRDefault="005D3ECC" w:rsidP="00251784">
            <w:pPr>
              <w:jc w:val="center"/>
              <w:rPr>
                <w:b/>
                <w:bCs/>
                <w:color w:val="000000"/>
                <w:sz w:val="20"/>
                <w:szCs w:val="20"/>
              </w:rPr>
            </w:pPr>
            <w:r w:rsidRPr="00614ED0">
              <w:rPr>
                <w:b/>
                <w:bCs/>
                <w:color w:val="000000"/>
                <w:sz w:val="20"/>
                <w:szCs w:val="20"/>
              </w:rPr>
              <w:t>год в % к 2015 году</w:t>
            </w:r>
          </w:p>
        </w:tc>
      </w:tr>
      <w:tr w:rsidR="005D3ECC" w:rsidRPr="00614ED0" w:rsidTr="00251784">
        <w:tc>
          <w:tcPr>
            <w:tcW w:w="2699" w:type="dxa"/>
            <w:tcBorders>
              <w:top w:val="nil"/>
              <w:left w:val="single" w:sz="4" w:space="0" w:color="auto"/>
              <w:bottom w:val="single" w:sz="4" w:space="0" w:color="auto"/>
              <w:right w:val="single" w:sz="4" w:space="0" w:color="auto"/>
            </w:tcBorders>
            <w:hideMark/>
          </w:tcPr>
          <w:p w:rsidR="005D3ECC" w:rsidRPr="00614ED0" w:rsidRDefault="005D3ECC" w:rsidP="00251784">
            <w:pPr>
              <w:rPr>
                <w:color w:val="000000"/>
                <w:sz w:val="20"/>
                <w:szCs w:val="20"/>
              </w:rPr>
            </w:pPr>
            <w:r w:rsidRPr="00614ED0">
              <w:rPr>
                <w:color w:val="000000"/>
                <w:sz w:val="20"/>
                <w:szCs w:val="20"/>
              </w:rPr>
              <w:t xml:space="preserve">Объем отгруженных товаров собственного производства, выполнено работ и услуг собственными силами </w:t>
            </w:r>
          </w:p>
        </w:tc>
        <w:tc>
          <w:tcPr>
            <w:tcW w:w="1095" w:type="dxa"/>
            <w:tcBorders>
              <w:top w:val="nil"/>
              <w:left w:val="nil"/>
              <w:bottom w:val="single" w:sz="4" w:space="0" w:color="auto"/>
              <w:right w:val="single" w:sz="4" w:space="0" w:color="auto"/>
            </w:tcBorders>
            <w:vAlign w:val="center"/>
            <w:hideMark/>
          </w:tcPr>
          <w:p w:rsidR="005D3ECC" w:rsidRPr="00614ED0" w:rsidRDefault="005D3ECC" w:rsidP="00251784">
            <w:pPr>
              <w:jc w:val="center"/>
              <w:rPr>
                <w:color w:val="000000"/>
                <w:sz w:val="20"/>
                <w:szCs w:val="20"/>
              </w:rPr>
            </w:pPr>
            <w:r w:rsidRPr="00614ED0">
              <w:rPr>
                <w:color w:val="000000"/>
                <w:sz w:val="20"/>
                <w:szCs w:val="20"/>
              </w:rPr>
              <w:t>млн. руб.</w:t>
            </w:r>
          </w:p>
        </w:tc>
        <w:tc>
          <w:tcPr>
            <w:tcW w:w="850" w:type="dxa"/>
            <w:tcBorders>
              <w:top w:val="nil"/>
              <w:left w:val="nil"/>
              <w:bottom w:val="single" w:sz="4" w:space="0" w:color="auto"/>
              <w:right w:val="single" w:sz="4" w:space="0" w:color="auto"/>
            </w:tcBorders>
            <w:hideMark/>
          </w:tcPr>
          <w:p w:rsidR="005D3ECC" w:rsidRPr="00614ED0" w:rsidRDefault="005D3ECC" w:rsidP="00251784">
            <w:pPr>
              <w:jc w:val="center"/>
              <w:rPr>
                <w:color w:val="000000"/>
                <w:sz w:val="20"/>
                <w:szCs w:val="20"/>
              </w:rPr>
            </w:pPr>
            <w:r w:rsidRPr="00614ED0">
              <w:rPr>
                <w:color w:val="000000"/>
                <w:sz w:val="20"/>
                <w:szCs w:val="20"/>
              </w:rPr>
              <w:t>1928,4</w:t>
            </w:r>
          </w:p>
        </w:tc>
        <w:tc>
          <w:tcPr>
            <w:tcW w:w="1134" w:type="dxa"/>
            <w:tcBorders>
              <w:top w:val="nil"/>
              <w:left w:val="nil"/>
              <w:bottom w:val="single" w:sz="4" w:space="0" w:color="auto"/>
              <w:right w:val="single" w:sz="4" w:space="0" w:color="auto"/>
            </w:tcBorders>
            <w:hideMark/>
          </w:tcPr>
          <w:p w:rsidR="005D3ECC" w:rsidRPr="00614ED0" w:rsidRDefault="005D3ECC" w:rsidP="00251784">
            <w:pPr>
              <w:jc w:val="center"/>
              <w:rPr>
                <w:color w:val="000000"/>
                <w:sz w:val="20"/>
                <w:szCs w:val="20"/>
              </w:rPr>
            </w:pPr>
            <w:r w:rsidRPr="00614ED0">
              <w:rPr>
                <w:color w:val="000000"/>
                <w:sz w:val="20"/>
                <w:szCs w:val="20"/>
              </w:rPr>
              <w:t>2050,6</w:t>
            </w:r>
          </w:p>
        </w:tc>
        <w:tc>
          <w:tcPr>
            <w:tcW w:w="993" w:type="dxa"/>
            <w:tcBorders>
              <w:top w:val="nil"/>
              <w:left w:val="nil"/>
              <w:bottom w:val="single" w:sz="4" w:space="0" w:color="auto"/>
              <w:right w:val="single" w:sz="4" w:space="0" w:color="auto"/>
            </w:tcBorders>
            <w:hideMark/>
          </w:tcPr>
          <w:p w:rsidR="005D3ECC" w:rsidRPr="00614ED0" w:rsidRDefault="005D3ECC" w:rsidP="00251784">
            <w:pPr>
              <w:jc w:val="center"/>
              <w:rPr>
                <w:color w:val="000000"/>
                <w:sz w:val="20"/>
                <w:szCs w:val="20"/>
              </w:rPr>
            </w:pPr>
            <w:r w:rsidRPr="00614ED0">
              <w:rPr>
                <w:color w:val="000000"/>
                <w:sz w:val="20"/>
                <w:szCs w:val="20"/>
              </w:rPr>
              <w:t>2250,4</w:t>
            </w:r>
          </w:p>
        </w:tc>
        <w:tc>
          <w:tcPr>
            <w:tcW w:w="992" w:type="dxa"/>
            <w:tcBorders>
              <w:top w:val="nil"/>
              <w:left w:val="nil"/>
              <w:bottom w:val="single" w:sz="4" w:space="0" w:color="auto"/>
              <w:right w:val="single" w:sz="4" w:space="0" w:color="auto"/>
            </w:tcBorders>
            <w:hideMark/>
          </w:tcPr>
          <w:p w:rsidR="005D3ECC" w:rsidRPr="00614ED0" w:rsidRDefault="005D3ECC" w:rsidP="00251784">
            <w:pPr>
              <w:jc w:val="center"/>
              <w:rPr>
                <w:color w:val="000000"/>
                <w:sz w:val="20"/>
                <w:szCs w:val="20"/>
              </w:rPr>
            </w:pPr>
            <w:r w:rsidRPr="00614ED0">
              <w:rPr>
                <w:color w:val="000000"/>
                <w:sz w:val="20"/>
                <w:szCs w:val="20"/>
              </w:rPr>
              <w:t>2500,9</w:t>
            </w:r>
          </w:p>
        </w:tc>
        <w:tc>
          <w:tcPr>
            <w:tcW w:w="992" w:type="dxa"/>
            <w:tcBorders>
              <w:top w:val="nil"/>
              <w:left w:val="nil"/>
              <w:bottom w:val="single" w:sz="4" w:space="0" w:color="auto"/>
              <w:right w:val="single" w:sz="4" w:space="0" w:color="auto"/>
            </w:tcBorders>
            <w:hideMark/>
          </w:tcPr>
          <w:p w:rsidR="005D3ECC" w:rsidRPr="00614ED0" w:rsidRDefault="005D3ECC" w:rsidP="00251784">
            <w:pPr>
              <w:jc w:val="center"/>
              <w:rPr>
                <w:color w:val="000000"/>
                <w:sz w:val="20"/>
                <w:szCs w:val="20"/>
              </w:rPr>
            </w:pPr>
            <w:r w:rsidRPr="00614ED0">
              <w:rPr>
                <w:color w:val="000000"/>
                <w:sz w:val="20"/>
                <w:szCs w:val="20"/>
              </w:rPr>
              <w:t>2730,6</w:t>
            </w:r>
          </w:p>
        </w:tc>
        <w:tc>
          <w:tcPr>
            <w:tcW w:w="1276" w:type="dxa"/>
            <w:tcBorders>
              <w:top w:val="nil"/>
              <w:left w:val="nil"/>
              <w:bottom w:val="single" w:sz="4" w:space="0" w:color="auto"/>
              <w:right w:val="single" w:sz="4" w:space="0" w:color="auto"/>
            </w:tcBorders>
            <w:hideMark/>
          </w:tcPr>
          <w:p w:rsidR="005D3ECC" w:rsidRPr="00614ED0" w:rsidRDefault="005D3ECC" w:rsidP="00251784">
            <w:pPr>
              <w:jc w:val="center"/>
              <w:rPr>
                <w:color w:val="000000"/>
                <w:sz w:val="20"/>
                <w:szCs w:val="20"/>
              </w:rPr>
            </w:pPr>
            <w:r w:rsidRPr="00614ED0">
              <w:rPr>
                <w:color w:val="000000"/>
                <w:sz w:val="20"/>
                <w:szCs w:val="20"/>
              </w:rPr>
              <w:t>141,6</w:t>
            </w:r>
          </w:p>
        </w:tc>
      </w:tr>
      <w:tr w:rsidR="005D3ECC" w:rsidRPr="00614ED0" w:rsidTr="00251784">
        <w:tc>
          <w:tcPr>
            <w:tcW w:w="2699" w:type="dxa"/>
            <w:tcBorders>
              <w:top w:val="single" w:sz="4" w:space="0" w:color="auto"/>
              <w:left w:val="single" w:sz="4" w:space="0" w:color="auto"/>
              <w:bottom w:val="single" w:sz="4" w:space="0" w:color="auto"/>
              <w:right w:val="single" w:sz="4" w:space="0" w:color="auto"/>
            </w:tcBorders>
            <w:vAlign w:val="bottom"/>
            <w:hideMark/>
          </w:tcPr>
          <w:p w:rsidR="005D3ECC" w:rsidRPr="00614ED0" w:rsidRDefault="005D3ECC" w:rsidP="00251784">
            <w:pPr>
              <w:rPr>
                <w:snapToGrid w:val="0"/>
                <w:color w:val="000000"/>
                <w:sz w:val="20"/>
                <w:szCs w:val="20"/>
              </w:rPr>
            </w:pPr>
            <w:r w:rsidRPr="00614ED0">
              <w:rPr>
                <w:snapToGrid w:val="0"/>
                <w:color w:val="000000"/>
                <w:sz w:val="20"/>
                <w:szCs w:val="20"/>
              </w:rPr>
              <w:t>Среднемесячная заработная плата одного работника крупных и средних предприятий</w:t>
            </w:r>
          </w:p>
        </w:tc>
        <w:tc>
          <w:tcPr>
            <w:tcW w:w="1095" w:type="dxa"/>
            <w:tcBorders>
              <w:top w:val="single" w:sz="4" w:space="0" w:color="auto"/>
              <w:left w:val="nil"/>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руб.</w:t>
            </w:r>
          </w:p>
        </w:tc>
        <w:tc>
          <w:tcPr>
            <w:tcW w:w="850" w:type="dxa"/>
            <w:tcBorders>
              <w:top w:val="single" w:sz="4" w:space="0" w:color="auto"/>
              <w:left w:val="nil"/>
              <w:bottom w:val="single" w:sz="4" w:space="0" w:color="auto"/>
              <w:right w:val="single" w:sz="4" w:space="0" w:color="auto"/>
            </w:tcBorders>
            <w:hideMark/>
          </w:tcPr>
          <w:p w:rsidR="005D3ECC" w:rsidRPr="00614ED0" w:rsidRDefault="005D3ECC" w:rsidP="00251784">
            <w:pPr>
              <w:jc w:val="center"/>
              <w:rPr>
                <w:color w:val="000000"/>
                <w:sz w:val="20"/>
                <w:szCs w:val="20"/>
              </w:rPr>
            </w:pPr>
            <w:r w:rsidRPr="00614ED0">
              <w:rPr>
                <w:spacing w:val="-4"/>
                <w:sz w:val="20"/>
                <w:szCs w:val="20"/>
              </w:rPr>
              <w:t>42434,7</w:t>
            </w:r>
          </w:p>
        </w:tc>
        <w:tc>
          <w:tcPr>
            <w:tcW w:w="1134" w:type="dxa"/>
            <w:tcBorders>
              <w:top w:val="single" w:sz="4" w:space="0" w:color="auto"/>
              <w:left w:val="nil"/>
              <w:bottom w:val="single" w:sz="4" w:space="0" w:color="auto"/>
              <w:right w:val="single" w:sz="4" w:space="0" w:color="auto"/>
            </w:tcBorders>
            <w:hideMark/>
          </w:tcPr>
          <w:p w:rsidR="005D3ECC" w:rsidRPr="00614ED0" w:rsidRDefault="005D3ECC" w:rsidP="00251784">
            <w:pPr>
              <w:jc w:val="center"/>
              <w:rPr>
                <w:color w:val="000000"/>
                <w:sz w:val="20"/>
                <w:szCs w:val="20"/>
              </w:rPr>
            </w:pPr>
            <w:r w:rsidRPr="00614ED0">
              <w:rPr>
                <w:color w:val="000000"/>
                <w:sz w:val="20"/>
                <w:szCs w:val="20"/>
              </w:rPr>
              <w:t>45126,0</w:t>
            </w:r>
          </w:p>
        </w:tc>
        <w:tc>
          <w:tcPr>
            <w:tcW w:w="993" w:type="dxa"/>
            <w:tcBorders>
              <w:top w:val="single" w:sz="4" w:space="0" w:color="auto"/>
              <w:left w:val="nil"/>
              <w:bottom w:val="single" w:sz="4" w:space="0" w:color="auto"/>
              <w:right w:val="single" w:sz="4" w:space="0" w:color="auto"/>
            </w:tcBorders>
            <w:hideMark/>
          </w:tcPr>
          <w:p w:rsidR="005D3ECC" w:rsidRPr="00614ED0" w:rsidRDefault="005D3ECC" w:rsidP="00251784">
            <w:pPr>
              <w:jc w:val="center"/>
              <w:rPr>
                <w:color w:val="000000"/>
                <w:sz w:val="20"/>
                <w:szCs w:val="20"/>
              </w:rPr>
            </w:pPr>
            <w:r w:rsidRPr="00614ED0">
              <w:rPr>
                <w:color w:val="000000"/>
                <w:sz w:val="20"/>
                <w:szCs w:val="20"/>
              </w:rPr>
              <w:t>47382,0</w:t>
            </w:r>
          </w:p>
        </w:tc>
        <w:tc>
          <w:tcPr>
            <w:tcW w:w="992" w:type="dxa"/>
            <w:tcBorders>
              <w:top w:val="single" w:sz="4" w:space="0" w:color="auto"/>
              <w:left w:val="nil"/>
              <w:bottom w:val="single" w:sz="4" w:space="0" w:color="auto"/>
              <w:right w:val="single" w:sz="4" w:space="0" w:color="auto"/>
            </w:tcBorders>
            <w:hideMark/>
          </w:tcPr>
          <w:p w:rsidR="005D3ECC" w:rsidRPr="00614ED0" w:rsidRDefault="005D3ECC" w:rsidP="00251784">
            <w:pPr>
              <w:jc w:val="center"/>
              <w:rPr>
                <w:color w:val="000000"/>
                <w:sz w:val="20"/>
                <w:szCs w:val="20"/>
              </w:rPr>
            </w:pPr>
            <w:r w:rsidRPr="00614ED0">
              <w:rPr>
                <w:color w:val="000000"/>
                <w:sz w:val="20"/>
                <w:szCs w:val="20"/>
              </w:rPr>
              <w:t>49751,0</w:t>
            </w:r>
          </w:p>
        </w:tc>
        <w:tc>
          <w:tcPr>
            <w:tcW w:w="992" w:type="dxa"/>
            <w:tcBorders>
              <w:top w:val="single" w:sz="4" w:space="0" w:color="auto"/>
              <w:left w:val="nil"/>
              <w:bottom w:val="single" w:sz="4" w:space="0" w:color="auto"/>
              <w:right w:val="single" w:sz="4" w:space="0" w:color="auto"/>
            </w:tcBorders>
            <w:hideMark/>
          </w:tcPr>
          <w:p w:rsidR="005D3ECC" w:rsidRPr="00614ED0" w:rsidRDefault="005D3ECC" w:rsidP="00251784">
            <w:pPr>
              <w:jc w:val="center"/>
              <w:rPr>
                <w:color w:val="000000"/>
                <w:sz w:val="20"/>
                <w:szCs w:val="20"/>
              </w:rPr>
            </w:pPr>
            <w:r w:rsidRPr="00614ED0">
              <w:rPr>
                <w:color w:val="000000"/>
                <w:sz w:val="20"/>
                <w:szCs w:val="20"/>
              </w:rPr>
              <w:t>52238,0</w:t>
            </w:r>
          </w:p>
        </w:tc>
        <w:tc>
          <w:tcPr>
            <w:tcW w:w="1276" w:type="dxa"/>
            <w:tcBorders>
              <w:top w:val="single" w:sz="4" w:space="0" w:color="auto"/>
              <w:left w:val="nil"/>
              <w:bottom w:val="single" w:sz="4" w:space="0" w:color="auto"/>
              <w:right w:val="single" w:sz="4" w:space="0" w:color="auto"/>
            </w:tcBorders>
            <w:hideMark/>
          </w:tcPr>
          <w:p w:rsidR="005D3ECC" w:rsidRPr="00614ED0" w:rsidRDefault="005D3ECC" w:rsidP="00251784">
            <w:pPr>
              <w:jc w:val="center"/>
              <w:rPr>
                <w:color w:val="000000"/>
                <w:sz w:val="20"/>
                <w:szCs w:val="20"/>
              </w:rPr>
            </w:pPr>
            <w:r w:rsidRPr="00614ED0">
              <w:rPr>
                <w:color w:val="000000"/>
                <w:sz w:val="20"/>
                <w:szCs w:val="20"/>
              </w:rPr>
              <w:t>123</w:t>
            </w:r>
          </w:p>
        </w:tc>
      </w:tr>
      <w:tr w:rsidR="005D3ECC" w:rsidRPr="00614ED0" w:rsidTr="00251784">
        <w:tc>
          <w:tcPr>
            <w:tcW w:w="2699" w:type="dxa"/>
            <w:tcBorders>
              <w:top w:val="single" w:sz="4" w:space="0" w:color="auto"/>
              <w:left w:val="single" w:sz="4" w:space="0" w:color="auto"/>
              <w:bottom w:val="single" w:sz="4" w:space="0" w:color="auto"/>
              <w:right w:val="single" w:sz="4" w:space="0" w:color="auto"/>
            </w:tcBorders>
            <w:vAlign w:val="bottom"/>
            <w:hideMark/>
          </w:tcPr>
          <w:p w:rsidR="005D3ECC" w:rsidRPr="00614ED0" w:rsidRDefault="005D3ECC" w:rsidP="00251784">
            <w:pPr>
              <w:rPr>
                <w:snapToGrid w:val="0"/>
                <w:color w:val="000000"/>
                <w:sz w:val="20"/>
                <w:szCs w:val="20"/>
              </w:rPr>
            </w:pPr>
            <w:r w:rsidRPr="00614ED0">
              <w:rPr>
                <w:snapToGrid w:val="0"/>
                <w:color w:val="000000"/>
                <w:sz w:val="20"/>
                <w:szCs w:val="20"/>
              </w:rPr>
              <w:t>Просроченная задолженность по выплате заработной платы</w:t>
            </w:r>
          </w:p>
        </w:tc>
        <w:tc>
          <w:tcPr>
            <w:tcW w:w="1095" w:type="dxa"/>
            <w:tcBorders>
              <w:top w:val="single" w:sz="4" w:space="0" w:color="auto"/>
              <w:left w:val="nil"/>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руб.</w:t>
            </w:r>
          </w:p>
        </w:tc>
        <w:tc>
          <w:tcPr>
            <w:tcW w:w="850" w:type="dxa"/>
            <w:tcBorders>
              <w:top w:val="single" w:sz="4" w:space="0" w:color="auto"/>
              <w:left w:val="nil"/>
              <w:bottom w:val="single" w:sz="4" w:space="0" w:color="auto"/>
              <w:right w:val="single" w:sz="4" w:space="0" w:color="auto"/>
            </w:tcBorders>
            <w:hideMark/>
          </w:tcPr>
          <w:p w:rsidR="005D3ECC" w:rsidRPr="00614ED0" w:rsidRDefault="005D3ECC" w:rsidP="00251784">
            <w:pPr>
              <w:jc w:val="center"/>
              <w:rPr>
                <w:color w:val="000000"/>
                <w:sz w:val="20"/>
                <w:szCs w:val="20"/>
              </w:rPr>
            </w:pPr>
            <w:r w:rsidRPr="00614ED0">
              <w:rPr>
                <w:color w:val="000000"/>
                <w:sz w:val="20"/>
                <w:szCs w:val="20"/>
              </w:rPr>
              <w:t>0</w:t>
            </w:r>
          </w:p>
        </w:tc>
        <w:tc>
          <w:tcPr>
            <w:tcW w:w="1134" w:type="dxa"/>
            <w:tcBorders>
              <w:top w:val="single" w:sz="4" w:space="0" w:color="auto"/>
              <w:left w:val="nil"/>
              <w:bottom w:val="single" w:sz="4" w:space="0" w:color="auto"/>
              <w:right w:val="single" w:sz="4" w:space="0" w:color="auto"/>
            </w:tcBorders>
            <w:hideMark/>
          </w:tcPr>
          <w:p w:rsidR="005D3ECC" w:rsidRPr="00614ED0" w:rsidRDefault="005D3ECC" w:rsidP="00251784">
            <w:pPr>
              <w:jc w:val="center"/>
              <w:rPr>
                <w:color w:val="000000"/>
                <w:sz w:val="20"/>
                <w:szCs w:val="20"/>
              </w:rPr>
            </w:pPr>
            <w:r w:rsidRPr="00614ED0">
              <w:rPr>
                <w:color w:val="000000"/>
                <w:sz w:val="20"/>
                <w:szCs w:val="20"/>
              </w:rPr>
              <w:t>0</w:t>
            </w:r>
          </w:p>
        </w:tc>
        <w:tc>
          <w:tcPr>
            <w:tcW w:w="993" w:type="dxa"/>
            <w:tcBorders>
              <w:top w:val="single" w:sz="4" w:space="0" w:color="auto"/>
              <w:left w:val="nil"/>
              <w:bottom w:val="single" w:sz="4" w:space="0" w:color="auto"/>
              <w:right w:val="single" w:sz="4" w:space="0" w:color="auto"/>
            </w:tcBorders>
            <w:hideMark/>
          </w:tcPr>
          <w:p w:rsidR="005D3ECC" w:rsidRPr="00614ED0" w:rsidRDefault="005D3ECC" w:rsidP="00251784">
            <w:pPr>
              <w:jc w:val="center"/>
              <w:rPr>
                <w:color w:val="000000"/>
                <w:sz w:val="20"/>
                <w:szCs w:val="20"/>
              </w:rPr>
            </w:pPr>
            <w:r w:rsidRPr="00614ED0">
              <w:rPr>
                <w:color w:val="000000"/>
                <w:sz w:val="20"/>
                <w:szCs w:val="20"/>
              </w:rPr>
              <w:t>0</w:t>
            </w:r>
          </w:p>
        </w:tc>
        <w:tc>
          <w:tcPr>
            <w:tcW w:w="992" w:type="dxa"/>
            <w:tcBorders>
              <w:top w:val="single" w:sz="4" w:space="0" w:color="auto"/>
              <w:left w:val="nil"/>
              <w:bottom w:val="single" w:sz="4" w:space="0" w:color="auto"/>
              <w:right w:val="single" w:sz="4" w:space="0" w:color="auto"/>
            </w:tcBorders>
            <w:hideMark/>
          </w:tcPr>
          <w:p w:rsidR="005D3ECC" w:rsidRPr="00614ED0" w:rsidRDefault="005D3ECC" w:rsidP="00251784">
            <w:pPr>
              <w:jc w:val="center"/>
              <w:rPr>
                <w:color w:val="000000"/>
                <w:sz w:val="20"/>
                <w:szCs w:val="20"/>
              </w:rPr>
            </w:pPr>
            <w:r w:rsidRPr="00614ED0">
              <w:rPr>
                <w:color w:val="000000"/>
                <w:sz w:val="20"/>
                <w:szCs w:val="20"/>
              </w:rPr>
              <w:t>0</w:t>
            </w:r>
          </w:p>
        </w:tc>
        <w:tc>
          <w:tcPr>
            <w:tcW w:w="992" w:type="dxa"/>
            <w:tcBorders>
              <w:top w:val="single" w:sz="4" w:space="0" w:color="auto"/>
              <w:left w:val="nil"/>
              <w:bottom w:val="single" w:sz="4" w:space="0" w:color="auto"/>
              <w:right w:val="single" w:sz="4" w:space="0" w:color="auto"/>
            </w:tcBorders>
            <w:hideMark/>
          </w:tcPr>
          <w:p w:rsidR="005D3ECC" w:rsidRPr="00614ED0" w:rsidRDefault="005D3ECC" w:rsidP="00251784">
            <w:pPr>
              <w:jc w:val="center"/>
              <w:rPr>
                <w:color w:val="000000"/>
                <w:sz w:val="20"/>
                <w:szCs w:val="20"/>
              </w:rPr>
            </w:pPr>
            <w:r w:rsidRPr="00614ED0">
              <w:rPr>
                <w:color w:val="000000"/>
                <w:sz w:val="20"/>
                <w:szCs w:val="20"/>
              </w:rPr>
              <w:t>0</w:t>
            </w:r>
          </w:p>
        </w:tc>
        <w:tc>
          <w:tcPr>
            <w:tcW w:w="1276" w:type="dxa"/>
            <w:tcBorders>
              <w:top w:val="single" w:sz="4" w:space="0" w:color="auto"/>
              <w:left w:val="nil"/>
              <w:bottom w:val="single" w:sz="4" w:space="0" w:color="auto"/>
              <w:right w:val="single" w:sz="4" w:space="0" w:color="auto"/>
            </w:tcBorders>
            <w:hideMark/>
          </w:tcPr>
          <w:p w:rsidR="005D3ECC" w:rsidRPr="00614ED0" w:rsidRDefault="005D3ECC" w:rsidP="00251784">
            <w:pPr>
              <w:jc w:val="center"/>
              <w:rPr>
                <w:color w:val="000000"/>
                <w:sz w:val="20"/>
                <w:szCs w:val="20"/>
              </w:rPr>
            </w:pPr>
            <w:r w:rsidRPr="00614ED0">
              <w:rPr>
                <w:color w:val="000000"/>
                <w:sz w:val="20"/>
                <w:szCs w:val="20"/>
              </w:rPr>
              <w:t>0</w:t>
            </w:r>
          </w:p>
        </w:tc>
      </w:tr>
      <w:tr w:rsidR="005D3ECC" w:rsidRPr="00614ED0" w:rsidTr="00251784">
        <w:tc>
          <w:tcPr>
            <w:tcW w:w="2699" w:type="dxa"/>
            <w:tcBorders>
              <w:top w:val="single" w:sz="4" w:space="0" w:color="auto"/>
              <w:left w:val="single" w:sz="4" w:space="0" w:color="auto"/>
              <w:bottom w:val="single" w:sz="4" w:space="0" w:color="auto"/>
              <w:right w:val="single" w:sz="4" w:space="0" w:color="auto"/>
            </w:tcBorders>
            <w:vAlign w:val="bottom"/>
            <w:hideMark/>
          </w:tcPr>
          <w:p w:rsidR="005D3ECC" w:rsidRPr="00614ED0" w:rsidRDefault="005D3ECC" w:rsidP="00251784">
            <w:pPr>
              <w:rPr>
                <w:snapToGrid w:val="0"/>
                <w:color w:val="000000"/>
                <w:sz w:val="20"/>
                <w:szCs w:val="20"/>
              </w:rPr>
            </w:pPr>
            <w:r w:rsidRPr="00614ED0">
              <w:rPr>
                <w:snapToGrid w:val="0"/>
                <w:color w:val="000000"/>
                <w:sz w:val="20"/>
                <w:szCs w:val="20"/>
              </w:rPr>
              <w:t xml:space="preserve">Уровень зарегистрированной безработицы на конец года </w:t>
            </w:r>
          </w:p>
        </w:tc>
        <w:tc>
          <w:tcPr>
            <w:tcW w:w="1095" w:type="dxa"/>
            <w:tcBorders>
              <w:top w:val="single" w:sz="4" w:space="0" w:color="auto"/>
              <w:left w:val="nil"/>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w:t>
            </w:r>
          </w:p>
        </w:tc>
        <w:tc>
          <w:tcPr>
            <w:tcW w:w="850" w:type="dxa"/>
            <w:tcBorders>
              <w:top w:val="single" w:sz="4" w:space="0" w:color="auto"/>
              <w:left w:val="nil"/>
              <w:bottom w:val="single" w:sz="4" w:space="0" w:color="auto"/>
              <w:right w:val="single" w:sz="4" w:space="0" w:color="auto"/>
            </w:tcBorders>
            <w:vAlign w:val="center"/>
            <w:hideMark/>
          </w:tcPr>
          <w:p w:rsidR="005D3ECC" w:rsidRPr="00614ED0" w:rsidRDefault="005D3ECC" w:rsidP="00251784">
            <w:pPr>
              <w:jc w:val="center"/>
              <w:rPr>
                <w:color w:val="000000"/>
                <w:sz w:val="20"/>
                <w:szCs w:val="20"/>
              </w:rPr>
            </w:pPr>
            <w:r w:rsidRPr="00614ED0">
              <w:rPr>
                <w:color w:val="000000"/>
                <w:sz w:val="20"/>
                <w:szCs w:val="20"/>
              </w:rPr>
              <w:t>4,2</w:t>
            </w:r>
          </w:p>
        </w:tc>
        <w:tc>
          <w:tcPr>
            <w:tcW w:w="1134" w:type="dxa"/>
            <w:tcBorders>
              <w:top w:val="single" w:sz="4" w:space="0" w:color="auto"/>
              <w:left w:val="nil"/>
              <w:bottom w:val="single" w:sz="4" w:space="0" w:color="auto"/>
              <w:right w:val="single" w:sz="4" w:space="0" w:color="auto"/>
            </w:tcBorders>
            <w:vAlign w:val="center"/>
            <w:hideMark/>
          </w:tcPr>
          <w:p w:rsidR="005D3ECC" w:rsidRPr="00614ED0" w:rsidRDefault="005D3ECC" w:rsidP="00251784">
            <w:pPr>
              <w:jc w:val="center"/>
              <w:rPr>
                <w:color w:val="000000"/>
                <w:sz w:val="20"/>
                <w:szCs w:val="20"/>
              </w:rPr>
            </w:pPr>
            <w:r w:rsidRPr="00614ED0">
              <w:rPr>
                <w:color w:val="000000"/>
                <w:sz w:val="20"/>
                <w:szCs w:val="20"/>
              </w:rPr>
              <w:t>3,7</w:t>
            </w:r>
          </w:p>
        </w:tc>
        <w:tc>
          <w:tcPr>
            <w:tcW w:w="993" w:type="dxa"/>
            <w:tcBorders>
              <w:top w:val="single" w:sz="4" w:space="0" w:color="auto"/>
              <w:left w:val="nil"/>
              <w:bottom w:val="single" w:sz="4" w:space="0" w:color="auto"/>
              <w:right w:val="single" w:sz="4" w:space="0" w:color="auto"/>
            </w:tcBorders>
            <w:vAlign w:val="center"/>
            <w:hideMark/>
          </w:tcPr>
          <w:p w:rsidR="005D3ECC" w:rsidRPr="00614ED0" w:rsidRDefault="005D3ECC" w:rsidP="00251784">
            <w:pPr>
              <w:jc w:val="center"/>
              <w:rPr>
                <w:color w:val="000000"/>
                <w:sz w:val="20"/>
                <w:szCs w:val="20"/>
              </w:rPr>
            </w:pPr>
            <w:r w:rsidRPr="00614ED0">
              <w:rPr>
                <w:color w:val="000000"/>
                <w:sz w:val="20"/>
                <w:szCs w:val="20"/>
              </w:rPr>
              <w:t>3,2</w:t>
            </w:r>
          </w:p>
        </w:tc>
        <w:tc>
          <w:tcPr>
            <w:tcW w:w="992" w:type="dxa"/>
            <w:tcBorders>
              <w:top w:val="single" w:sz="4" w:space="0" w:color="auto"/>
              <w:left w:val="nil"/>
              <w:bottom w:val="single" w:sz="4" w:space="0" w:color="auto"/>
              <w:right w:val="single" w:sz="4" w:space="0" w:color="auto"/>
            </w:tcBorders>
            <w:vAlign w:val="center"/>
            <w:hideMark/>
          </w:tcPr>
          <w:p w:rsidR="005D3ECC" w:rsidRPr="00614ED0" w:rsidRDefault="005D3ECC" w:rsidP="00251784">
            <w:pPr>
              <w:jc w:val="center"/>
              <w:rPr>
                <w:color w:val="000000"/>
                <w:sz w:val="20"/>
                <w:szCs w:val="20"/>
              </w:rPr>
            </w:pPr>
            <w:r w:rsidRPr="00614ED0">
              <w:rPr>
                <w:color w:val="000000"/>
                <w:sz w:val="20"/>
                <w:szCs w:val="20"/>
              </w:rPr>
              <w:t>3,0</w:t>
            </w:r>
          </w:p>
        </w:tc>
        <w:tc>
          <w:tcPr>
            <w:tcW w:w="992" w:type="dxa"/>
            <w:tcBorders>
              <w:top w:val="single" w:sz="4" w:space="0" w:color="auto"/>
              <w:left w:val="nil"/>
              <w:bottom w:val="single" w:sz="4" w:space="0" w:color="auto"/>
              <w:right w:val="single" w:sz="4" w:space="0" w:color="auto"/>
            </w:tcBorders>
            <w:vAlign w:val="center"/>
            <w:hideMark/>
          </w:tcPr>
          <w:p w:rsidR="005D3ECC" w:rsidRPr="00614ED0" w:rsidRDefault="005D3ECC" w:rsidP="00251784">
            <w:pPr>
              <w:jc w:val="center"/>
              <w:rPr>
                <w:color w:val="000000"/>
                <w:sz w:val="20"/>
                <w:szCs w:val="20"/>
              </w:rPr>
            </w:pPr>
            <w:r w:rsidRPr="00614ED0">
              <w:rPr>
                <w:color w:val="000000"/>
                <w:sz w:val="20"/>
                <w:szCs w:val="20"/>
              </w:rPr>
              <w:t>3,0</w:t>
            </w:r>
          </w:p>
        </w:tc>
        <w:tc>
          <w:tcPr>
            <w:tcW w:w="1276" w:type="dxa"/>
            <w:tcBorders>
              <w:top w:val="single" w:sz="4" w:space="0" w:color="auto"/>
              <w:left w:val="nil"/>
              <w:bottom w:val="single" w:sz="4" w:space="0" w:color="auto"/>
              <w:right w:val="single" w:sz="4" w:space="0" w:color="auto"/>
            </w:tcBorders>
            <w:vAlign w:val="center"/>
          </w:tcPr>
          <w:p w:rsidR="005D3ECC" w:rsidRPr="00614ED0" w:rsidRDefault="005D3ECC" w:rsidP="00251784">
            <w:pPr>
              <w:jc w:val="center"/>
              <w:rPr>
                <w:color w:val="000000"/>
                <w:sz w:val="20"/>
                <w:szCs w:val="20"/>
              </w:rPr>
            </w:pPr>
          </w:p>
        </w:tc>
      </w:tr>
      <w:tr w:rsidR="005D3ECC" w:rsidRPr="00614ED0" w:rsidTr="00251784">
        <w:tc>
          <w:tcPr>
            <w:tcW w:w="2699" w:type="dxa"/>
            <w:tcBorders>
              <w:top w:val="single" w:sz="4" w:space="0" w:color="auto"/>
              <w:left w:val="single" w:sz="4" w:space="0" w:color="auto"/>
              <w:bottom w:val="single" w:sz="4" w:space="0" w:color="auto"/>
              <w:right w:val="single" w:sz="4" w:space="0" w:color="auto"/>
            </w:tcBorders>
            <w:vAlign w:val="bottom"/>
            <w:hideMark/>
          </w:tcPr>
          <w:p w:rsidR="005D3ECC" w:rsidRPr="00614ED0" w:rsidRDefault="005D3ECC" w:rsidP="00251784">
            <w:pPr>
              <w:rPr>
                <w:snapToGrid w:val="0"/>
                <w:color w:val="000000"/>
                <w:sz w:val="20"/>
                <w:szCs w:val="20"/>
              </w:rPr>
            </w:pPr>
            <w:r w:rsidRPr="00614ED0">
              <w:rPr>
                <w:snapToGrid w:val="0"/>
                <w:color w:val="000000"/>
                <w:sz w:val="20"/>
                <w:szCs w:val="20"/>
              </w:rPr>
              <w:t>Численность постоянного населения</w:t>
            </w:r>
          </w:p>
        </w:tc>
        <w:tc>
          <w:tcPr>
            <w:tcW w:w="1095" w:type="dxa"/>
            <w:tcBorders>
              <w:top w:val="single" w:sz="4" w:space="0" w:color="auto"/>
              <w:left w:val="nil"/>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тыс. чел.</w:t>
            </w:r>
          </w:p>
        </w:tc>
        <w:tc>
          <w:tcPr>
            <w:tcW w:w="850" w:type="dxa"/>
            <w:tcBorders>
              <w:top w:val="single" w:sz="4" w:space="0" w:color="auto"/>
              <w:left w:val="nil"/>
              <w:bottom w:val="single" w:sz="4" w:space="0" w:color="auto"/>
              <w:right w:val="single" w:sz="4" w:space="0" w:color="auto"/>
            </w:tcBorders>
            <w:hideMark/>
          </w:tcPr>
          <w:p w:rsidR="005D3ECC" w:rsidRPr="00614ED0" w:rsidRDefault="005D3ECC" w:rsidP="00251784">
            <w:pPr>
              <w:jc w:val="center"/>
              <w:rPr>
                <w:color w:val="000000"/>
                <w:sz w:val="20"/>
                <w:szCs w:val="20"/>
              </w:rPr>
            </w:pPr>
            <w:r w:rsidRPr="00614ED0">
              <w:rPr>
                <w:color w:val="000000"/>
                <w:sz w:val="20"/>
                <w:szCs w:val="20"/>
              </w:rPr>
              <w:t>15900</w:t>
            </w:r>
          </w:p>
        </w:tc>
        <w:tc>
          <w:tcPr>
            <w:tcW w:w="1134" w:type="dxa"/>
            <w:tcBorders>
              <w:top w:val="single" w:sz="4" w:space="0" w:color="auto"/>
              <w:left w:val="nil"/>
              <w:bottom w:val="single" w:sz="4" w:space="0" w:color="auto"/>
              <w:right w:val="single" w:sz="4" w:space="0" w:color="auto"/>
            </w:tcBorders>
            <w:hideMark/>
          </w:tcPr>
          <w:p w:rsidR="005D3ECC" w:rsidRPr="00614ED0" w:rsidRDefault="005D3ECC" w:rsidP="00251784">
            <w:pPr>
              <w:jc w:val="center"/>
              <w:rPr>
                <w:color w:val="000000"/>
                <w:sz w:val="20"/>
                <w:szCs w:val="20"/>
              </w:rPr>
            </w:pPr>
            <w:r w:rsidRPr="00614ED0">
              <w:rPr>
                <w:color w:val="000000"/>
                <w:sz w:val="20"/>
                <w:szCs w:val="20"/>
              </w:rPr>
              <w:t>15600</w:t>
            </w:r>
          </w:p>
        </w:tc>
        <w:tc>
          <w:tcPr>
            <w:tcW w:w="993" w:type="dxa"/>
            <w:tcBorders>
              <w:top w:val="single" w:sz="4" w:space="0" w:color="auto"/>
              <w:left w:val="nil"/>
              <w:bottom w:val="single" w:sz="4" w:space="0" w:color="auto"/>
              <w:right w:val="single" w:sz="4" w:space="0" w:color="auto"/>
            </w:tcBorders>
            <w:hideMark/>
          </w:tcPr>
          <w:p w:rsidR="005D3ECC" w:rsidRPr="00614ED0" w:rsidRDefault="005D3ECC" w:rsidP="00251784">
            <w:pPr>
              <w:jc w:val="center"/>
              <w:rPr>
                <w:color w:val="000000"/>
                <w:sz w:val="20"/>
                <w:szCs w:val="20"/>
              </w:rPr>
            </w:pPr>
            <w:r w:rsidRPr="00614ED0">
              <w:rPr>
                <w:color w:val="000000"/>
                <w:sz w:val="20"/>
                <w:szCs w:val="20"/>
              </w:rPr>
              <w:t>15300</w:t>
            </w:r>
          </w:p>
        </w:tc>
        <w:tc>
          <w:tcPr>
            <w:tcW w:w="992" w:type="dxa"/>
            <w:tcBorders>
              <w:top w:val="single" w:sz="4" w:space="0" w:color="auto"/>
              <w:left w:val="nil"/>
              <w:bottom w:val="single" w:sz="4" w:space="0" w:color="auto"/>
              <w:right w:val="single" w:sz="4" w:space="0" w:color="auto"/>
            </w:tcBorders>
            <w:hideMark/>
          </w:tcPr>
          <w:p w:rsidR="005D3ECC" w:rsidRPr="00614ED0" w:rsidRDefault="005D3ECC" w:rsidP="00251784">
            <w:pPr>
              <w:jc w:val="center"/>
              <w:rPr>
                <w:color w:val="000000"/>
                <w:sz w:val="20"/>
                <w:szCs w:val="20"/>
              </w:rPr>
            </w:pPr>
            <w:r w:rsidRPr="00614ED0">
              <w:rPr>
                <w:color w:val="000000"/>
                <w:sz w:val="20"/>
                <w:szCs w:val="20"/>
              </w:rPr>
              <w:t>15000</w:t>
            </w:r>
          </w:p>
        </w:tc>
        <w:tc>
          <w:tcPr>
            <w:tcW w:w="992" w:type="dxa"/>
            <w:tcBorders>
              <w:top w:val="single" w:sz="4" w:space="0" w:color="auto"/>
              <w:left w:val="nil"/>
              <w:bottom w:val="single" w:sz="4" w:space="0" w:color="auto"/>
              <w:right w:val="single" w:sz="4" w:space="0" w:color="auto"/>
            </w:tcBorders>
            <w:hideMark/>
          </w:tcPr>
          <w:p w:rsidR="005D3ECC" w:rsidRPr="00614ED0" w:rsidRDefault="005D3ECC" w:rsidP="00251784">
            <w:pPr>
              <w:jc w:val="center"/>
              <w:rPr>
                <w:color w:val="000000"/>
                <w:sz w:val="20"/>
                <w:szCs w:val="20"/>
              </w:rPr>
            </w:pPr>
            <w:r w:rsidRPr="00614ED0">
              <w:rPr>
                <w:color w:val="000000"/>
                <w:sz w:val="20"/>
                <w:szCs w:val="20"/>
              </w:rPr>
              <w:t>14800</w:t>
            </w:r>
          </w:p>
        </w:tc>
        <w:tc>
          <w:tcPr>
            <w:tcW w:w="1276" w:type="dxa"/>
            <w:tcBorders>
              <w:top w:val="single" w:sz="4" w:space="0" w:color="auto"/>
              <w:left w:val="nil"/>
              <w:bottom w:val="single" w:sz="4" w:space="0" w:color="auto"/>
              <w:right w:val="single" w:sz="4" w:space="0" w:color="auto"/>
            </w:tcBorders>
          </w:tcPr>
          <w:p w:rsidR="005D3ECC" w:rsidRPr="00614ED0" w:rsidRDefault="005D3ECC" w:rsidP="00251784">
            <w:pPr>
              <w:jc w:val="center"/>
              <w:rPr>
                <w:color w:val="000000"/>
                <w:sz w:val="20"/>
                <w:szCs w:val="20"/>
              </w:rPr>
            </w:pPr>
          </w:p>
        </w:tc>
      </w:tr>
      <w:tr w:rsidR="005D3ECC" w:rsidRPr="00614ED0" w:rsidTr="00251784">
        <w:tc>
          <w:tcPr>
            <w:tcW w:w="2699" w:type="dxa"/>
            <w:tcBorders>
              <w:top w:val="single" w:sz="4" w:space="0" w:color="auto"/>
              <w:left w:val="single" w:sz="4" w:space="0" w:color="auto"/>
              <w:bottom w:val="single" w:sz="4" w:space="0" w:color="auto"/>
              <w:right w:val="single" w:sz="4" w:space="0" w:color="auto"/>
            </w:tcBorders>
            <w:vAlign w:val="bottom"/>
            <w:hideMark/>
          </w:tcPr>
          <w:p w:rsidR="005D3ECC" w:rsidRPr="00614ED0" w:rsidRDefault="005D3ECC" w:rsidP="00251784">
            <w:pPr>
              <w:rPr>
                <w:snapToGrid w:val="0"/>
                <w:color w:val="000000"/>
                <w:sz w:val="20"/>
                <w:szCs w:val="20"/>
              </w:rPr>
            </w:pPr>
            <w:r w:rsidRPr="00614ED0">
              <w:rPr>
                <w:snapToGrid w:val="0"/>
                <w:color w:val="000000"/>
                <w:sz w:val="20"/>
                <w:szCs w:val="20"/>
              </w:rPr>
              <w:t>Оборот розничной торговли</w:t>
            </w:r>
          </w:p>
        </w:tc>
        <w:tc>
          <w:tcPr>
            <w:tcW w:w="1095" w:type="dxa"/>
            <w:tcBorders>
              <w:top w:val="single" w:sz="4" w:space="0" w:color="auto"/>
              <w:left w:val="nil"/>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млн. руб.</w:t>
            </w:r>
          </w:p>
        </w:tc>
        <w:tc>
          <w:tcPr>
            <w:tcW w:w="850" w:type="dxa"/>
            <w:tcBorders>
              <w:top w:val="single" w:sz="4" w:space="0" w:color="auto"/>
              <w:left w:val="nil"/>
              <w:bottom w:val="single" w:sz="4" w:space="0" w:color="auto"/>
              <w:right w:val="single" w:sz="4" w:space="0" w:color="auto"/>
            </w:tcBorders>
            <w:vAlign w:val="bottom"/>
            <w:hideMark/>
          </w:tcPr>
          <w:p w:rsidR="005D3ECC" w:rsidRPr="00614ED0" w:rsidRDefault="005D3ECC" w:rsidP="00251784">
            <w:pPr>
              <w:spacing w:beforeLines="20" w:before="48" w:afterLines="20" w:after="48"/>
              <w:jc w:val="center"/>
              <w:rPr>
                <w:sz w:val="20"/>
                <w:szCs w:val="20"/>
              </w:rPr>
            </w:pPr>
            <w:r w:rsidRPr="00614ED0">
              <w:rPr>
                <w:sz w:val="20"/>
                <w:szCs w:val="20"/>
              </w:rPr>
              <w:t>1830,0</w:t>
            </w:r>
          </w:p>
        </w:tc>
        <w:tc>
          <w:tcPr>
            <w:tcW w:w="1134" w:type="dxa"/>
            <w:tcBorders>
              <w:top w:val="single" w:sz="4" w:space="0" w:color="auto"/>
              <w:left w:val="nil"/>
              <w:bottom w:val="single" w:sz="4" w:space="0" w:color="auto"/>
              <w:right w:val="single" w:sz="4" w:space="0" w:color="auto"/>
            </w:tcBorders>
            <w:vAlign w:val="bottom"/>
            <w:hideMark/>
          </w:tcPr>
          <w:p w:rsidR="005D3ECC" w:rsidRPr="00614ED0" w:rsidRDefault="005D3ECC" w:rsidP="00251784">
            <w:pPr>
              <w:spacing w:beforeLines="20" w:before="48" w:afterLines="20" w:after="48"/>
              <w:jc w:val="center"/>
              <w:rPr>
                <w:sz w:val="20"/>
                <w:szCs w:val="20"/>
              </w:rPr>
            </w:pPr>
            <w:r w:rsidRPr="00614ED0">
              <w:rPr>
                <w:sz w:val="20"/>
                <w:szCs w:val="20"/>
              </w:rPr>
              <w:t>1850,0</w:t>
            </w:r>
          </w:p>
        </w:tc>
        <w:tc>
          <w:tcPr>
            <w:tcW w:w="993" w:type="dxa"/>
            <w:tcBorders>
              <w:top w:val="single" w:sz="4" w:space="0" w:color="auto"/>
              <w:left w:val="nil"/>
              <w:bottom w:val="single" w:sz="4" w:space="0" w:color="auto"/>
              <w:right w:val="single" w:sz="4" w:space="0" w:color="auto"/>
            </w:tcBorders>
            <w:vAlign w:val="bottom"/>
            <w:hideMark/>
          </w:tcPr>
          <w:p w:rsidR="005D3ECC" w:rsidRPr="00614ED0" w:rsidRDefault="005D3ECC" w:rsidP="00251784">
            <w:pPr>
              <w:spacing w:beforeLines="20" w:before="48" w:afterLines="20" w:after="48"/>
              <w:jc w:val="center"/>
              <w:rPr>
                <w:sz w:val="20"/>
                <w:szCs w:val="20"/>
              </w:rPr>
            </w:pPr>
            <w:r w:rsidRPr="00614ED0">
              <w:rPr>
                <w:sz w:val="20"/>
                <w:szCs w:val="20"/>
              </w:rPr>
              <w:t>1900,0</w:t>
            </w:r>
          </w:p>
        </w:tc>
        <w:tc>
          <w:tcPr>
            <w:tcW w:w="992" w:type="dxa"/>
            <w:tcBorders>
              <w:top w:val="single" w:sz="4" w:space="0" w:color="auto"/>
              <w:left w:val="nil"/>
              <w:bottom w:val="single" w:sz="4" w:space="0" w:color="auto"/>
              <w:right w:val="single" w:sz="4" w:space="0" w:color="auto"/>
            </w:tcBorders>
            <w:vAlign w:val="bottom"/>
            <w:hideMark/>
          </w:tcPr>
          <w:p w:rsidR="005D3ECC" w:rsidRPr="00614ED0" w:rsidRDefault="005D3ECC" w:rsidP="00251784">
            <w:pPr>
              <w:spacing w:beforeLines="20" w:before="48" w:afterLines="20" w:after="48"/>
              <w:jc w:val="center"/>
              <w:rPr>
                <w:sz w:val="20"/>
                <w:szCs w:val="20"/>
              </w:rPr>
            </w:pPr>
            <w:r w:rsidRPr="00614ED0">
              <w:rPr>
                <w:sz w:val="20"/>
                <w:szCs w:val="20"/>
              </w:rPr>
              <w:t>2010,0</w:t>
            </w:r>
          </w:p>
        </w:tc>
        <w:tc>
          <w:tcPr>
            <w:tcW w:w="992" w:type="dxa"/>
            <w:tcBorders>
              <w:top w:val="single" w:sz="4" w:space="0" w:color="auto"/>
              <w:left w:val="nil"/>
              <w:bottom w:val="single" w:sz="4" w:space="0" w:color="auto"/>
              <w:right w:val="single" w:sz="4" w:space="0" w:color="auto"/>
            </w:tcBorders>
            <w:vAlign w:val="bottom"/>
            <w:hideMark/>
          </w:tcPr>
          <w:p w:rsidR="005D3ECC" w:rsidRPr="00614ED0" w:rsidRDefault="005D3ECC" w:rsidP="00251784">
            <w:pPr>
              <w:spacing w:beforeLines="20" w:before="48" w:afterLines="20" w:after="48"/>
              <w:jc w:val="center"/>
              <w:rPr>
                <w:sz w:val="20"/>
                <w:szCs w:val="20"/>
              </w:rPr>
            </w:pPr>
            <w:r w:rsidRPr="00614ED0">
              <w:rPr>
                <w:sz w:val="20"/>
                <w:szCs w:val="20"/>
              </w:rPr>
              <w:t>2150,0</w:t>
            </w:r>
          </w:p>
        </w:tc>
        <w:tc>
          <w:tcPr>
            <w:tcW w:w="1276" w:type="dxa"/>
            <w:tcBorders>
              <w:top w:val="single" w:sz="4" w:space="0" w:color="auto"/>
              <w:left w:val="nil"/>
              <w:bottom w:val="single" w:sz="4" w:space="0" w:color="auto"/>
              <w:right w:val="single" w:sz="4" w:space="0" w:color="auto"/>
            </w:tcBorders>
            <w:vAlign w:val="bottom"/>
            <w:hideMark/>
          </w:tcPr>
          <w:p w:rsidR="005D3ECC" w:rsidRPr="00614ED0" w:rsidRDefault="005D3ECC" w:rsidP="00251784">
            <w:pPr>
              <w:spacing w:beforeLines="20" w:before="48" w:afterLines="20" w:after="48"/>
              <w:jc w:val="center"/>
              <w:rPr>
                <w:sz w:val="20"/>
                <w:szCs w:val="20"/>
              </w:rPr>
            </w:pPr>
            <w:r w:rsidRPr="00614ED0">
              <w:rPr>
                <w:sz w:val="20"/>
                <w:szCs w:val="20"/>
              </w:rPr>
              <w:t>117,5</w:t>
            </w:r>
          </w:p>
        </w:tc>
      </w:tr>
      <w:tr w:rsidR="005D3ECC" w:rsidRPr="00614ED0" w:rsidTr="00251784">
        <w:tc>
          <w:tcPr>
            <w:tcW w:w="2699" w:type="dxa"/>
            <w:tcBorders>
              <w:top w:val="single" w:sz="4" w:space="0" w:color="auto"/>
              <w:left w:val="single" w:sz="4" w:space="0" w:color="auto"/>
              <w:bottom w:val="single" w:sz="4" w:space="0" w:color="auto"/>
              <w:right w:val="single" w:sz="4" w:space="0" w:color="auto"/>
            </w:tcBorders>
            <w:vAlign w:val="bottom"/>
            <w:hideMark/>
          </w:tcPr>
          <w:p w:rsidR="005D3ECC" w:rsidRPr="00614ED0" w:rsidRDefault="005D3ECC" w:rsidP="00251784">
            <w:pPr>
              <w:rPr>
                <w:snapToGrid w:val="0"/>
                <w:color w:val="000000"/>
                <w:sz w:val="20"/>
                <w:szCs w:val="20"/>
              </w:rPr>
            </w:pPr>
            <w:r w:rsidRPr="00614ED0">
              <w:rPr>
                <w:snapToGrid w:val="0"/>
                <w:color w:val="000000"/>
                <w:sz w:val="20"/>
                <w:szCs w:val="20"/>
              </w:rPr>
              <w:t>Объем жилищного строительства</w:t>
            </w:r>
          </w:p>
        </w:tc>
        <w:tc>
          <w:tcPr>
            <w:tcW w:w="1095" w:type="dxa"/>
            <w:tcBorders>
              <w:top w:val="single" w:sz="4" w:space="0" w:color="auto"/>
              <w:left w:val="nil"/>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кв.м.</w:t>
            </w:r>
          </w:p>
        </w:tc>
        <w:tc>
          <w:tcPr>
            <w:tcW w:w="850" w:type="dxa"/>
            <w:tcBorders>
              <w:top w:val="single" w:sz="4" w:space="0" w:color="auto"/>
              <w:left w:val="nil"/>
              <w:bottom w:val="single" w:sz="4" w:space="0" w:color="auto"/>
              <w:right w:val="single" w:sz="4" w:space="0" w:color="auto"/>
            </w:tcBorders>
            <w:hideMark/>
          </w:tcPr>
          <w:p w:rsidR="005D3ECC" w:rsidRPr="00614ED0" w:rsidRDefault="005D3ECC" w:rsidP="00251784">
            <w:pPr>
              <w:spacing w:before="40" w:after="40"/>
              <w:jc w:val="center"/>
              <w:rPr>
                <w:snapToGrid w:val="0"/>
                <w:sz w:val="20"/>
                <w:szCs w:val="20"/>
              </w:rPr>
            </w:pPr>
            <w:r w:rsidRPr="00614ED0">
              <w:rPr>
                <w:snapToGrid w:val="0"/>
                <w:sz w:val="20"/>
                <w:szCs w:val="20"/>
              </w:rPr>
              <w:t>2307</w:t>
            </w:r>
          </w:p>
        </w:tc>
        <w:tc>
          <w:tcPr>
            <w:tcW w:w="1134" w:type="dxa"/>
            <w:tcBorders>
              <w:top w:val="single" w:sz="4" w:space="0" w:color="auto"/>
              <w:left w:val="nil"/>
              <w:bottom w:val="single" w:sz="4" w:space="0" w:color="auto"/>
              <w:right w:val="single" w:sz="4" w:space="0" w:color="auto"/>
            </w:tcBorders>
            <w:hideMark/>
          </w:tcPr>
          <w:p w:rsidR="005D3ECC" w:rsidRPr="00614ED0" w:rsidRDefault="005D3ECC" w:rsidP="00251784">
            <w:pPr>
              <w:spacing w:before="40" w:after="40"/>
              <w:jc w:val="center"/>
              <w:rPr>
                <w:snapToGrid w:val="0"/>
                <w:sz w:val="20"/>
                <w:szCs w:val="20"/>
              </w:rPr>
            </w:pPr>
            <w:r w:rsidRPr="00614ED0">
              <w:rPr>
                <w:snapToGrid w:val="0"/>
                <w:sz w:val="20"/>
                <w:szCs w:val="20"/>
              </w:rPr>
              <w:t>6000</w:t>
            </w:r>
          </w:p>
        </w:tc>
        <w:tc>
          <w:tcPr>
            <w:tcW w:w="993" w:type="dxa"/>
            <w:tcBorders>
              <w:top w:val="single" w:sz="4" w:space="0" w:color="auto"/>
              <w:left w:val="nil"/>
              <w:bottom w:val="single" w:sz="4" w:space="0" w:color="auto"/>
              <w:right w:val="single" w:sz="4" w:space="0" w:color="auto"/>
            </w:tcBorders>
            <w:hideMark/>
          </w:tcPr>
          <w:p w:rsidR="005D3ECC" w:rsidRPr="00614ED0" w:rsidRDefault="005D3ECC" w:rsidP="00251784">
            <w:pPr>
              <w:spacing w:before="40" w:after="40"/>
              <w:jc w:val="center"/>
              <w:rPr>
                <w:snapToGrid w:val="0"/>
                <w:sz w:val="20"/>
                <w:szCs w:val="20"/>
              </w:rPr>
            </w:pPr>
            <w:r w:rsidRPr="00614ED0">
              <w:rPr>
                <w:snapToGrid w:val="0"/>
                <w:sz w:val="20"/>
                <w:szCs w:val="20"/>
              </w:rPr>
              <w:t>4500</w:t>
            </w:r>
          </w:p>
        </w:tc>
        <w:tc>
          <w:tcPr>
            <w:tcW w:w="992" w:type="dxa"/>
            <w:tcBorders>
              <w:top w:val="single" w:sz="4" w:space="0" w:color="auto"/>
              <w:left w:val="nil"/>
              <w:bottom w:val="single" w:sz="4" w:space="0" w:color="auto"/>
              <w:right w:val="single" w:sz="4" w:space="0" w:color="auto"/>
            </w:tcBorders>
            <w:hideMark/>
          </w:tcPr>
          <w:p w:rsidR="005D3ECC" w:rsidRPr="00614ED0" w:rsidRDefault="005D3ECC" w:rsidP="00251784">
            <w:pPr>
              <w:spacing w:before="40" w:after="40"/>
              <w:jc w:val="center"/>
              <w:rPr>
                <w:snapToGrid w:val="0"/>
                <w:sz w:val="20"/>
                <w:szCs w:val="20"/>
              </w:rPr>
            </w:pPr>
            <w:r w:rsidRPr="00614ED0">
              <w:rPr>
                <w:snapToGrid w:val="0"/>
                <w:sz w:val="20"/>
                <w:szCs w:val="20"/>
              </w:rPr>
              <w:t>4100</w:t>
            </w:r>
          </w:p>
        </w:tc>
        <w:tc>
          <w:tcPr>
            <w:tcW w:w="992" w:type="dxa"/>
            <w:tcBorders>
              <w:top w:val="single" w:sz="4" w:space="0" w:color="auto"/>
              <w:left w:val="nil"/>
              <w:bottom w:val="single" w:sz="4" w:space="0" w:color="auto"/>
              <w:right w:val="single" w:sz="4" w:space="0" w:color="auto"/>
            </w:tcBorders>
            <w:hideMark/>
          </w:tcPr>
          <w:p w:rsidR="005D3ECC" w:rsidRPr="00614ED0" w:rsidRDefault="005D3ECC" w:rsidP="00251784">
            <w:pPr>
              <w:spacing w:before="40" w:after="40"/>
              <w:jc w:val="center"/>
              <w:rPr>
                <w:snapToGrid w:val="0"/>
                <w:sz w:val="20"/>
                <w:szCs w:val="20"/>
              </w:rPr>
            </w:pPr>
            <w:r w:rsidRPr="00614ED0">
              <w:rPr>
                <w:snapToGrid w:val="0"/>
                <w:sz w:val="20"/>
                <w:szCs w:val="20"/>
              </w:rPr>
              <w:t>3000</w:t>
            </w:r>
          </w:p>
        </w:tc>
        <w:tc>
          <w:tcPr>
            <w:tcW w:w="1276" w:type="dxa"/>
            <w:tcBorders>
              <w:top w:val="single" w:sz="4" w:space="0" w:color="auto"/>
              <w:left w:val="nil"/>
              <w:bottom w:val="single" w:sz="4" w:space="0" w:color="auto"/>
              <w:right w:val="single" w:sz="4" w:space="0" w:color="auto"/>
            </w:tcBorders>
          </w:tcPr>
          <w:p w:rsidR="005D3ECC" w:rsidRPr="00614ED0" w:rsidRDefault="005D3ECC" w:rsidP="00251784">
            <w:pPr>
              <w:jc w:val="center"/>
              <w:rPr>
                <w:color w:val="000000"/>
                <w:sz w:val="20"/>
                <w:szCs w:val="20"/>
              </w:rPr>
            </w:pPr>
          </w:p>
        </w:tc>
      </w:tr>
      <w:tr w:rsidR="005D3ECC" w:rsidRPr="00614ED0" w:rsidTr="00251784">
        <w:tc>
          <w:tcPr>
            <w:tcW w:w="2699"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rPr>
                <w:snapToGrid w:val="0"/>
                <w:sz w:val="20"/>
                <w:szCs w:val="20"/>
              </w:rPr>
            </w:pPr>
            <w:r w:rsidRPr="00614ED0">
              <w:rPr>
                <w:snapToGrid w:val="0"/>
                <w:sz w:val="20"/>
                <w:szCs w:val="20"/>
              </w:rPr>
              <w:t>Доля расселенных аварийных МКД от общего количества аварийных МКД</w:t>
            </w:r>
          </w:p>
        </w:tc>
        <w:tc>
          <w:tcPr>
            <w:tcW w:w="1095" w:type="dxa"/>
            <w:tcBorders>
              <w:top w:val="single" w:sz="4" w:space="0" w:color="auto"/>
              <w:left w:val="nil"/>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w:t>
            </w:r>
          </w:p>
        </w:tc>
        <w:tc>
          <w:tcPr>
            <w:tcW w:w="850" w:type="dxa"/>
            <w:tcBorders>
              <w:top w:val="single" w:sz="4" w:space="0" w:color="auto"/>
              <w:left w:val="nil"/>
              <w:bottom w:val="single" w:sz="4" w:space="0" w:color="auto"/>
              <w:right w:val="single" w:sz="4" w:space="0" w:color="auto"/>
            </w:tcBorders>
            <w:vAlign w:val="center"/>
          </w:tcPr>
          <w:p w:rsidR="005D3ECC" w:rsidRPr="00614ED0" w:rsidRDefault="005D3ECC" w:rsidP="00251784">
            <w:pPr>
              <w:spacing w:before="40" w:after="40"/>
              <w:jc w:val="center"/>
              <w:rPr>
                <w:snapToGrid w:val="0"/>
                <w:sz w:val="20"/>
                <w:szCs w:val="20"/>
              </w:rPr>
            </w:pPr>
          </w:p>
        </w:tc>
        <w:tc>
          <w:tcPr>
            <w:tcW w:w="1134" w:type="dxa"/>
            <w:tcBorders>
              <w:top w:val="single" w:sz="4" w:space="0" w:color="auto"/>
              <w:left w:val="nil"/>
              <w:bottom w:val="single" w:sz="4" w:space="0" w:color="auto"/>
              <w:right w:val="single" w:sz="4" w:space="0" w:color="auto"/>
            </w:tcBorders>
            <w:vAlign w:val="center"/>
            <w:hideMark/>
          </w:tcPr>
          <w:p w:rsidR="005D3ECC" w:rsidRPr="00614ED0" w:rsidRDefault="005D3ECC" w:rsidP="00251784">
            <w:pPr>
              <w:spacing w:before="40" w:after="40"/>
              <w:jc w:val="center"/>
              <w:rPr>
                <w:snapToGrid w:val="0"/>
                <w:sz w:val="20"/>
                <w:szCs w:val="20"/>
              </w:rPr>
            </w:pPr>
            <w:r w:rsidRPr="00614ED0">
              <w:rPr>
                <w:snapToGrid w:val="0"/>
                <w:sz w:val="20"/>
                <w:szCs w:val="20"/>
              </w:rPr>
              <w:t>28,6</w:t>
            </w:r>
          </w:p>
        </w:tc>
        <w:tc>
          <w:tcPr>
            <w:tcW w:w="993" w:type="dxa"/>
            <w:tcBorders>
              <w:top w:val="single" w:sz="4" w:space="0" w:color="auto"/>
              <w:left w:val="nil"/>
              <w:bottom w:val="single" w:sz="4" w:space="0" w:color="auto"/>
              <w:right w:val="single" w:sz="4" w:space="0" w:color="auto"/>
            </w:tcBorders>
            <w:vAlign w:val="center"/>
            <w:hideMark/>
          </w:tcPr>
          <w:p w:rsidR="005D3ECC" w:rsidRPr="00614ED0" w:rsidRDefault="005D3ECC" w:rsidP="00251784">
            <w:pPr>
              <w:spacing w:before="40" w:after="40"/>
              <w:jc w:val="center"/>
              <w:rPr>
                <w:snapToGrid w:val="0"/>
                <w:sz w:val="20"/>
                <w:szCs w:val="20"/>
              </w:rPr>
            </w:pPr>
            <w:r w:rsidRPr="00614ED0">
              <w:rPr>
                <w:snapToGrid w:val="0"/>
                <w:sz w:val="20"/>
                <w:szCs w:val="20"/>
              </w:rPr>
              <w:t>30,0</w:t>
            </w:r>
          </w:p>
        </w:tc>
        <w:tc>
          <w:tcPr>
            <w:tcW w:w="992" w:type="dxa"/>
            <w:tcBorders>
              <w:top w:val="single" w:sz="4" w:space="0" w:color="auto"/>
              <w:left w:val="nil"/>
              <w:bottom w:val="single" w:sz="4" w:space="0" w:color="auto"/>
              <w:right w:val="single" w:sz="4" w:space="0" w:color="auto"/>
            </w:tcBorders>
            <w:vAlign w:val="center"/>
            <w:hideMark/>
          </w:tcPr>
          <w:p w:rsidR="005D3ECC" w:rsidRPr="00614ED0" w:rsidRDefault="005D3ECC" w:rsidP="00251784">
            <w:pPr>
              <w:spacing w:before="40" w:after="40"/>
              <w:jc w:val="center"/>
              <w:rPr>
                <w:snapToGrid w:val="0"/>
                <w:sz w:val="20"/>
                <w:szCs w:val="20"/>
              </w:rPr>
            </w:pPr>
            <w:r w:rsidRPr="00614ED0">
              <w:rPr>
                <w:snapToGrid w:val="0"/>
                <w:sz w:val="20"/>
                <w:szCs w:val="20"/>
              </w:rPr>
              <w:t>20,0</w:t>
            </w:r>
          </w:p>
        </w:tc>
        <w:tc>
          <w:tcPr>
            <w:tcW w:w="992" w:type="dxa"/>
            <w:tcBorders>
              <w:top w:val="single" w:sz="4" w:space="0" w:color="auto"/>
              <w:left w:val="nil"/>
              <w:bottom w:val="single" w:sz="4" w:space="0" w:color="auto"/>
              <w:right w:val="single" w:sz="4" w:space="0" w:color="auto"/>
            </w:tcBorders>
            <w:vAlign w:val="center"/>
            <w:hideMark/>
          </w:tcPr>
          <w:p w:rsidR="005D3ECC" w:rsidRPr="00614ED0" w:rsidRDefault="005D3ECC" w:rsidP="00251784">
            <w:pPr>
              <w:spacing w:before="40" w:after="40"/>
              <w:jc w:val="center"/>
              <w:rPr>
                <w:snapToGrid w:val="0"/>
                <w:sz w:val="20"/>
                <w:szCs w:val="20"/>
              </w:rPr>
            </w:pPr>
            <w:r w:rsidRPr="00614ED0">
              <w:rPr>
                <w:snapToGrid w:val="0"/>
                <w:sz w:val="20"/>
                <w:szCs w:val="20"/>
              </w:rPr>
              <w:t>20,0</w:t>
            </w:r>
          </w:p>
        </w:tc>
        <w:tc>
          <w:tcPr>
            <w:tcW w:w="1276" w:type="dxa"/>
            <w:tcBorders>
              <w:top w:val="single" w:sz="4" w:space="0" w:color="auto"/>
              <w:left w:val="nil"/>
              <w:bottom w:val="single" w:sz="4" w:space="0" w:color="auto"/>
              <w:right w:val="single" w:sz="4" w:space="0" w:color="auto"/>
            </w:tcBorders>
            <w:vAlign w:val="center"/>
          </w:tcPr>
          <w:p w:rsidR="005D3ECC" w:rsidRPr="00614ED0" w:rsidRDefault="005D3ECC" w:rsidP="00251784">
            <w:pPr>
              <w:jc w:val="center"/>
              <w:rPr>
                <w:sz w:val="20"/>
                <w:szCs w:val="20"/>
              </w:rPr>
            </w:pPr>
          </w:p>
        </w:tc>
      </w:tr>
      <w:tr w:rsidR="005D3ECC" w:rsidRPr="00614ED0" w:rsidTr="00251784">
        <w:tc>
          <w:tcPr>
            <w:tcW w:w="2699" w:type="dxa"/>
            <w:tcBorders>
              <w:top w:val="single" w:sz="4" w:space="0" w:color="auto"/>
              <w:left w:val="single" w:sz="4" w:space="0" w:color="auto"/>
              <w:bottom w:val="single" w:sz="4" w:space="0" w:color="auto"/>
              <w:right w:val="single" w:sz="4" w:space="0" w:color="auto"/>
            </w:tcBorders>
            <w:vAlign w:val="bottom"/>
            <w:hideMark/>
          </w:tcPr>
          <w:p w:rsidR="005D3ECC" w:rsidRPr="00614ED0" w:rsidRDefault="005D3ECC" w:rsidP="00251784">
            <w:pPr>
              <w:rPr>
                <w:snapToGrid w:val="0"/>
                <w:color w:val="000000"/>
                <w:sz w:val="20"/>
                <w:szCs w:val="20"/>
              </w:rPr>
            </w:pPr>
            <w:r w:rsidRPr="00614ED0">
              <w:rPr>
                <w:snapToGrid w:val="0"/>
                <w:color w:val="000000"/>
                <w:sz w:val="20"/>
                <w:szCs w:val="20"/>
              </w:rPr>
              <w:t>Доля МКД в которых проведен капитальный ремонт</w:t>
            </w:r>
          </w:p>
        </w:tc>
        <w:tc>
          <w:tcPr>
            <w:tcW w:w="1095" w:type="dxa"/>
            <w:tcBorders>
              <w:top w:val="single" w:sz="4" w:space="0" w:color="auto"/>
              <w:left w:val="nil"/>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w:t>
            </w:r>
          </w:p>
        </w:tc>
        <w:tc>
          <w:tcPr>
            <w:tcW w:w="850" w:type="dxa"/>
            <w:tcBorders>
              <w:top w:val="single" w:sz="4" w:space="0" w:color="auto"/>
              <w:left w:val="nil"/>
              <w:bottom w:val="single" w:sz="4" w:space="0" w:color="auto"/>
              <w:right w:val="single" w:sz="4" w:space="0" w:color="auto"/>
            </w:tcBorders>
          </w:tcPr>
          <w:p w:rsidR="005D3ECC" w:rsidRPr="00614ED0" w:rsidRDefault="005D3ECC" w:rsidP="00251784">
            <w:pPr>
              <w:jc w:val="center"/>
              <w:rPr>
                <w:color w:val="000000"/>
                <w:sz w:val="20"/>
                <w:szCs w:val="20"/>
              </w:rPr>
            </w:pPr>
          </w:p>
        </w:tc>
        <w:tc>
          <w:tcPr>
            <w:tcW w:w="1134" w:type="dxa"/>
            <w:tcBorders>
              <w:top w:val="single" w:sz="4" w:space="0" w:color="auto"/>
              <w:left w:val="nil"/>
              <w:bottom w:val="single" w:sz="4" w:space="0" w:color="auto"/>
              <w:right w:val="single" w:sz="4" w:space="0" w:color="auto"/>
            </w:tcBorders>
            <w:hideMark/>
          </w:tcPr>
          <w:p w:rsidR="005D3ECC" w:rsidRPr="00614ED0" w:rsidRDefault="005D3ECC" w:rsidP="00251784">
            <w:pPr>
              <w:jc w:val="center"/>
              <w:rPr>
                <w:color w:val="000000"/>
                <w:sz w:val="20"/>
                <w:szCs w:val="20"/>
              </w:rPr>
            </w:pPr>
            <w:r w:rsidRPr="00614ED0">
              <w:rPr>
                <w:color w:val="000000"/>
                <w:sz w:val="20"/>
                <w:szCs w:val="20"/>
              </w:rPr>
              <w:t>2</w:t>
            </w:r>
          </w:p>
        </w:tc>
        <w:tc>
          <w:tcPr>
            <w:tcW w:w="993" w:type="dxa"/>
            <w:tcBorders>
              <w:top w:val="single" w:sz="4" w:space="0" w:color="auto"/>
              <w:left w:val="nil"/>
              <w:bottom w:val="single" w:sz="4" w:space="0" w:color="auto"/>
              <w:right w:val="single" w:sz="4" w:space="0" w:color="auto"/>
            </w:tcBorders>
            <w:hideMark/>
          </w:tcPr>
          <w:p w:rsidR="005D3ECC" w:rsidRPr="00614ED0" w:rsidRDefault="005D3ECC" w:rsidP="00251784">
            <w:pPr>
              <w:jc w:val="center"/>
              <w:rPr>
                <w:color w:val="000000"/>
                <w:sz w:val="20"/>
                <w:szCs w:val="20"/>
              </w:rPr>
            </w:pPr>
            <w:r w:rsidRPr="00614ED0">
              <w:rPr>
                <w:color w:val="000000"/>
                <w:sz w:val="20"/>
                <w:szCs w:val="20"/>
              </w:rPr>
              <w:t>3</w:t>
            </w:r>
          </w:p>
        </w:tc>
        <w:tc>
          <w:tcPr>
            <w:tcW w:w="992" w:type="dxa"/>
            <w:tcBorders>
              <w:top w:val="single" w:sz="4" w:space="0" w:color="auto"/>
              <w:left w:val="nil"/>
              <w:bottom w:val="single" w:sz="4" w:space="0" w:color="auto"/>
              <w:right w:val="single" w:sz="4" w:space="0" w:color="auto"/>
            </w:tcBorders>
            <w:hideMark/>
          </w:tcPr>
          <w:p w:rsidR="005D3ECC" w:rsidRPr="00614ED0" w:rsidRDefault="005D3ECC" w:rsidP="00251784">
            <w:pPr>
              <w:jc w:val="center"/>
              <w:rPr>
                <w:color w:val="000000"/>
                <w:sz w:val="20"/>
                <w:szCs w:val="20"/>
              </w:rPr>
            </w:pPr>
            <w:r w:rsidRPr="00614ED0">
              <w:rPr>
                <w:color w:val="000000"/>
                <w:sz w:val="20"/>
                <w:szCs w:val="20"/>
              </w:rPr>
              <w:t>4</w:t>
            </w:r>
          </w:p>
        </w:tc>
        <w:tc>
          <w:tcPr>
            <w:tcW w:w="992" w:type="dxa"/>
            <w:tcBorders>
              <w:top w:val="single" w:sz="4" w:space="0" w:color="auto"/>
              <w:left w:val="nil"/>
              <w:bottom w:val="single" w:sz="4" w:space="0" w:color="auto"/>
              <w:right w:val="single" w:sz="4" w:space="0" w:color="auto"/>
            </w:tcBorders>
            <w:hideMark/>
          </w:tcPr>
          <w:p w:rsidR="005D3ECC" w:rsidRPr="00614ED0" w:rsidRDefault="005D3ECC" w:rsidP="00251784">
            <w:pPr>
              <w:jc w:val="center"/>
              <w:rPr>
                <w:color w:val="000000"/>
                <w:sz w:val="20"/>
                <w:szCs w:val="20"/>
              </w:rPr>
            </w:pPr>
            <w:r w:rsidRPr="00614ED0">
              <w:rPr>
                <w:color w:val="000000"/>
                <w:sz w:val="20"/>
                <w:szCs w:val="20"/>
              </w:rPr>
              <w:t>5</w:t>
            </w:r>
          </w:p>
        </w:tc>
        <w:tc>
          <w:tcPr>
            <w:tcW w:w="1276" w:type="dxa"/>
            <w:tcBorders>
              <w:top w:val="single" w:sz="4" w:space="0" w:color="auto"/>
              <w:left w:val="nil"/>
              <w:bottom w:val="single" w:sz="4" w:space="0" w:color="auto"/>
              <w:right w:val="single" w:sz="4" w:space="0" w:color="auto"/>
            </w:tcBorders>
          </w:tcPr>
          <w:p w:rsidR="005D3ECC" w:rsidRPr="00614ED0" w:rsidRDefault="005D3ECC" w:rsidP="00251784">
            <w:pPr>
              <w:jc w:val="center"/>
              <w:rPr>
                <w:color w:val="000000"/>
                <w:sz w:val="20"/>
                <w:szCs w:val="20"/>
              </w:rPr>
            </w:pPr>
          </w:p>
        </w:tc>
      </w:tr>
      <w:tr w:rsidR="005D3ECC" w:rsidRPr="00614ED0" w:rsidTr="00251784">
        <w:tc>
          <w:tcPr>
            <w:tcW w:w="2699" w:type="dxa"/>
            <w:tcBorders>
              <w:top w:val="single" w:sz="4" w:space="0" w:color="auto"/>
              <w:left w:val="single" w:sz="4" w:space="0" w:color="auto"/>
              <w:bottom w:val="single" w:sz="4" w:space="0" w:color="auto"/>
              <w:right w:val="single" w:sz="4" w:space="0" w:color="auto"/>
            </w:tcBorders>
            <w:vAlign w:val="bottom"/>
            <w:hideMark/>
          </w:tcPr>
          <w:p w:rsidR="005D3ECC" w:rsidRPr="00614ED0" w:rsidRDefault="005D3ECC" w:rsidP="00251784">
            <w:pPr>
              <w:rPr>
                <w:snapToGrid w:val="0"/>
                <w:color w:val="000000"/>
                <w:sz w:val="20"/>
                <w:szCs w:val="20"/>
              </w:rPr>
            </w:pPr>
            <w:r w:rsidRPr="00614ED0">
              <w:rPr>
                <w:snapToGrid w:val="0"/>
                <w:color w:val="000000"/>
                <w:sz w:val="20"/>
                <w:szCs w:val="20"/>
              </w:rPr>
              <w:t>Площадь расселенных аварийных МКД</w:t>
            </w:r>
          </w:p>
        </w:tc>
        <w:tc>
          <w:tcPr>
            <w:tcW w:w="1095" w:type="dxa"/>
            <w:tcBorders>
              <w:top w:val="single" w:sz="4" w:space="0" w:color="auto"/>
              <w:left w:val="nil"/>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Тыс.кв.м.</w:t>
            </w:r>
          </w:p>
        </w:tc>
        <w:tc>
          <w:tcPr>
            <w:tcW w:w="850" w:type="dxa"/>
            <w:tcBorders>
              <w:top w:val="single" w:sz="4" w:space="0" w:color="auto"/>
              <w:left w:val="nil"/>
              <w:bottom w:val="single" w:sz="4" w:space="0" w:color="auto"/>
              <w:right w:val="single" w:sz="4" w:space="0" w:color="auto"/>
            </w:tcBorders>
          </w:tcPr>
          <w:p w:rsidR="005D3ECC" w:rsidRPr="00614ED0" w:rsidRDefault="005D3ECC" w:rsidP="00251784">
            <w:pPr>
              <w:jc w:val="center"/>
              <w:rPr>
                <w:color w:val="000000"/>
                <w:sz w:val="20"/>
                <w:szCs w:val="20"/>
              </w:rPr>
            </w:pPr>
          </w:p>
        </w:tc>
        <w:tc>
          <w:tcPr>
            <w:tcW w:w="1134" w:type="dxa"/>
            <w:tcBorders>
              <w:top w:val="single" w:sz="4" w:space="0" w:color="auto"/>
              <w:left w:val="nil"/>
              <w:bottom w:val="single" w:sz="4" w:space="0" w:color="auto"/>
              <w:right w:val="single" w:sz="4" w:space="0" w:color="auto"/>
            </w:tcBorders>
            <w:hideMark/>
          </w:tcPr>
          <w:p w:rsidR="005D3ECC" w:rsidRPr="00614ED0" w:rsidRDefault="005D3ECC" w:rsidP="00251784">
            <w:pPr>
              <w:jc w:val="center"/>
              <w:rPr>
                <w:color w:val="000000"/>
                <w:sz w:val="20"/>
                <w:szCs w:val="20"/>
              </w:rPr>
            </w:pPr>
            <w:r w:rsidRPr="00614ED0">
              <w:rPr>
                <w:color w:val="000000"/>
                <w:sz w:val="20"/>
                <w:szCs w:val="20"/>
              </w:rPr>
              <w:t>7</w:t>
            </w:r>
          </w:p>
        </w:tc>
        <w:tc>
          <w:tcPr>
            <w:tcW w:w="993" w:type="dxa"/>
            <w:tcBorders>
              <w:top w:val="single" w:sz="4" w:space="0" w:color="auto"/>
              <w:left w:val="nil"/>
              <w:bottom w:val="single" w:sz="4" w:space="0" w:color="auto"/>
              <w:right w:val="single" w:sz="4" w:space="0" w:color="auto"/>
            </w:tcBorders>
            <w:hideMark/>
          </w:tcPr>
          <w:p w:rsidR="005D3ECC" w:rsidRPr="00614ED0" w:rsidRDefault="005D3ECC" w:rsidP="00251784">
            <w:pPr>
              <w:jc w:val="center"/>
              <w:rPr>
                <w:color w:val="000000"/>
                <w:sz w:val="20"/>
                <w:szCs w:val="20"/>
              </w:rPr>
            </w:pPr>
            <w:r w:rsidRPr="00614ED0">
              <w:rPr>
                <w:color w:val="000000"/>
                <w:sz w:val="20"/>
                <w:szCs w:val="20"/>
              </w:rPr>
              <w:t>26,7</w:t>
            </w:r>
          </w:p>
        </w:tc>
        <w:tc>
          <w:tcPr>
            <w:tcW w:w="992" w:type="dxa"/>
            <w:tcBorders>
              <w:top w:val="single" w:sz="4" w:space="0" w:color="auto"/>
              <w:left w:val="nil"/>
              <w:bottom w:val="single" w:sz="4" w:space="0" w:color="auto"/>
              <w:right w:val="single" w:sz="4" w:space="0" w:color="auto"/>
            </w:tcBorders>
            <w:hideMark/>
          </w:tcPr>
          <w:p w:rsidR="005D3ECC" w:rsidRPr="00614ED0" w:rsidRDefault="005D3ECC" w:rsidP="00251784">
            <w:pPr>
              <w:jc w:val="center"/>
              <w:rPr>
                <w:color w:val="000000"/>
                <w:sz w:val="20"/>
                <w:szCs w:val="20"/>
              </w:rPr>
            </w:pPr>
            <w:r w:rsidRPr="00614ED0">
              <w:rPr>
                <w:color w:val="000000"/>
                <w:sz w:val="20"/>
                <w:szCs w:val="20"/>
              </w:rPr>
              <w:t>28</w:t>
            </w:r>
          </w:p>
        </w:tc>
        <w:tc>
          <w:tcPr>
            <w:tcW w:w="992" w:type="dxa"/>
            <w:tcBorders>
              <w:top w:val="single" w:sz="4" w:space="0" w:color="auto"/>
              <w:left w:val="nil"/>
              <w:bottom w:val="single" w:sz="4" w:space="0" w:color="auto"/>
              <w:right w:val="single" w:sz="4" w:space="0" w:color="auto"/>
            </w:tcBorders>
            <w:hideMark/>
          </w:tcPr>
          <w:p w:rsidR="005D3ECC" w:rsidRPr="00614ED0" w:rsidRDefault="005D3ECC" w:rsidP="00251784">
            <w:pPr>
              <w:jc w:val="center"/>
              <w:rPr>
                <w:color w:val="000000"/>
                <w:sz w:val="20"/>
                <w:szCs w:val="20"/>
              </w:rPr>
            </w:pPr>
            <w:r w:rsidRPr="00614ED0">
              <w:rPr>
                <w:color w:val="000000"/>
                <w:sz w:val="20"/>
                <w:szCs w:val="20"/>
              </w:rPr>
              <w:t>30</w:t>
            </w:r>
          </w:p>
        </w:tc>
        <w:tc>
          <w:tcPr>
            <w:tcW w:w="1276" w:type="dxa"/>
            <w:tcBorders>
              <w:top w:val="single" w:sz="4" w:space="0" w:color="auto"/>
              <w:left w:val="nil"/>
              <w:bottom w:val="single" w:sz="4" w:space="0" w:color="auto"/>
              <w:right w:val="single" w:sz="4" w:space="0" w:color="auto"/>
            </w:tcBorders>
          </w:tcPr>
          <w:p w:rsidR="005D3ECC" w:rsidRPr="00614ED0" w:rsidRDefault="005D3ECC" w:rsidP="00251784">
            <w:pPr>
              <w:jc w:val="center"/>
              <w:rPr>
                <w:color w:val="000000"/>
                <w:sz w:val="20"/>
                <w:szCs w:val="20"/>
              </w:rPr>
            </w:pPr>
          </w:p>
        </w:tc>
      </w:tr>
      <w:tr w:rsidR="005D3ECC" w:rsidRPr="00614ED0" w:rsidTr="00251784">
        <w:tc>
          <w:tcPr>
            <w:tcW w:w="2699" w:type="dxa"/>
            <w:tcBorders>
              <w:top w:val="single" w:sz="4" w:space="0" w:color="auto"/>
              <w:left w:val="single" w:sz="4" w:space="0" w:color="auto"/>
              <w:bottom w:val="single" w:sz="4" w:space="0" w:color="auto"/>
              <w:right w:val="single" w:sz="4" w:space="0" w:color="auto"/>
            </w:tcBorders>
            <w:vAlign w:val="bottom"/>
            <w:hideMark/>
          </w:tcPr>
          <w:p w:rsidR="005D3ECC" w:rsidRPr="00614ED0" w:rsidRDefault="005D3ECC" w:rsidP="00251784">
            <w:pPr>
              <w:rPr>
                <w:snapToGrid w:val="0"/>
                <w:color w:val="000000"/>
                <w:sz w:val="20"/>
                <w:szCs w:val="20"/>
              </w:rPr>
            </w:pPr>
            <w:r w:rsidRPr="00614ED0">
              <w:rPr>
                <w:snapToGrid w:val="0"/>
                <w:color w:val="000000"/>
                <w:sz w:val="20"/>
                <w:szCs w:val="20"/>
              </w:rPr>
              <w:t>Площадь капитально отремонтированных МКД</w:t>
            </w:r>
          </w:p>
        </w:tc>
        <w:tc>
          <w:tcPr>
            <w:tcW w:w="1095" w:type="dxa"/>
            <w:tcBorders>
              <w:top w:val="single" w:sz="4" w:space="0" w:color="auto"/>
              <w:left w:val="nil"/>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Тыс.кв.м.</w:t>
            </w:r>
          </w:p>
        </w:tc>
        <w:tc>
          <w:tcPr>
            <w:tcW w:w="850" w:type="dxa"/>
            <w:tcBorders>
              <w:top w:val="single" w:sz="4" w:space="0" w:color="auto"/>
              <w:left w:val="nil"/>
              <w:bottom w:val="single" w:sz="4" w:space="0" w:color="auto"/>
              <w:right w:val="single" w:sz="4" w:space="0" w:color="auto"/>
            </w:tcBorders>
          </w:tcPr>
          <w:p w:rsidR="005D3ECC" w:rsidRPr="00614ED0" w:rsidRDefault="005D3ECC" w:rsidP="00251784">
            <w:pPr>
              <w:jc w:val="center"/>
              <w:rPr>
                <w:color w:val="000000"/>
                <w:sz w:val="20"/>
                <w:szCs w:val="20"/>
              </w:rPr>
            </w:pPr>
          </w:p>
        </w:tc>
        <w:tc>
          <w:tcPr>
            <w:tcW w:w="1134" w:type="dxa"/>
            <w:tcBorders>
              <w:top w:val="single" w:sz="4" w:space="0" w:color="auto"/>
              <w:left w:val="nil"/>
              <w:bottom w:val="single" w:sz="4" w:space="0" w:color="auto"/>
              <w:right w:val="single" w:sz="4" w:space="0" w:color="auto"/>
            </w:tcBorders>
            <w:hideMark/>
          </w:tcPr>
          <w:p w:rsidR="005D3ECC" w:rsidRPr="00614ED0" w:rsidRDefault="005D3ECC" w:rsidP="00251784">
            <w:pPr>
              <w:jc w:val="center"/>
              <w:rPr>
                <w:color w:val="000000"/>
                <w:sz w:val="20"/>
                <w:szCs w:val="20"/>
              </w:rPr>
            </w:pPr>
            <w:r w:rsidRPr="00614ED0">
              <w:rPr>
                <w:color w:val="000000"/>
                <w:sz w:val="20"/>
                <w:szCs w:val="20"/>
              </w:rPr>
              <w:t>1,9</w:t>
            </w:r>
          </w:p>
        </w:tc>
        <w:tc>
          <w:tcPr>
            <w:tcW w:w="993" w:type="dxa"/>
            <w:tcBorders>
              <w:top w:val="single" w:sz="4" w:space="0" w:color="auto"/>
              <w:left w:val="nil"/>
              <w:bottom w:val="single" w:sz="4" w:space="0" w:color="auto"/>
              <w:right w:val="single" w:sz="4" w:space="0" w:color="auto"/>
            </w:tcBorders>
          </w:tcPr>
          <w:p w:rsidR="005D3ECC" w:rsidRPr="00614ED0" w:rsidRDefault="005D3ECC" w:rsidP="00251784">
            <w:pPr>
              <w:jc w:val="center"/>
              <w:rPr>
                <w:color w:val="000000"/>
                <w:sz w:val="20"/>
                <w:szCs w:val="20"/>
              </w:rPr>
            </w:pPr>
          </w:p>
        </w:tc>
        <w:tc>
          <w:tcPr>
            <w:tcW w:w="992" w:type="dxa"/>
            <w:tcBorders>
              <w:top w:val="single" w:sz="4" w:space="0" w:color="auto"/>
              <w:left w:val="nil"/>
              <w:bottom w:val="single" w:sz="4" w:space="0" w:color="auto"/>
              <w:right w:val="single" w:sz="4" w:space="0" w:color="auto"/>
            </w:tcBorders>
            <w:hideMark/>
          </w:tcPr>
          <w:p w:rsidR="005D3ECC" w:rsidRPr="00614ED0" w:rsidRDefault="005D3ECC" w:rsidP="00251784">
            <w:pPr>
              <w:jc w:val="center"/>
              <w:rPr>
                <w:color w:val="000000"/>
                <w:sz w:val="20"/>
                <w:szCs w:val="20"/>
              </w:rPr>
            </w:pPr>
            <w:r w:rsidRPr="00614ED0">
              <w:rPr>
                <w:color w:val="000000"/>
                <w:sz w:val="20"/>
                <w:szCs w:val="20"/>
              </w:rPr>
              <w:t>8,2</w:t>
            </w:r>
          </w:p>
        </w:tc>
        <w:tc>
          <w:tcPr>
            <w:tcW w:w="992" w:type="dxa"/>
            <w:tcBorders>
              <w:top w:val="single" w:sz="4" w:space="0" w:color="auto"/>
              <w:left w:val="nil"/>
              <w:bottom w:val="single" w:sz="4" w:space="0" w:color="auto"/>
              <w:right w:val="single" w:sz="4" w:space="0" w:color="auto"/>
            </w:tcBorders>
            <w:hideMark/>
          </w:tcPr>
          <w:p w:rsidR="005D3ECC" w:rsidRPr="00614ED0" w:rsidRDefault="005D3ECC" w:rsidP="00251784">
            <w:pPr>
              <w:jc w:val="center"/>
              <w:rPr>
                <w:color w:val="000000"/>
                <w:sz w:val="20"/>
                <w:szCs w:val="20"/>
              </w:rPr>
            </w:pPr>
            <w:r w:rsidRPr="00614ED0">
              <w:rPr>
                <w:color w:val="000000"/>
                <w:sz w:val="20"/>
                <w:szCs w:val="20"/>
              </w:rPr>
              <w:t>3,9</w:t>
            </w:r>
          </w:p>
        </w:tc>
        <w:tc>
          <w:tcPr>
            <w:tcW w:w="1276" w:type="dxa"/>
            <w:tcBorders>
              <w:top w:val="single" w:sz="4" w:space="0" w:color="auto"/>
              <w:left w:val="nil"/>
              <w:bottom w:val="single" w:sz="4" w:space="0" w:color="auto"/>
              <w:right w:val="single" w:sz="4" w:space="0" w:color="auto"/>
            </w:tcBorders>
          </w:tcPr>
          <w:p w:rsidR="005D3ECC" w:rsidRPr="00614ED0" w:rsidRDefault="005D3ECC" w:rsidP="00251784">
            <w:pPr>
              <w:jc w:val="center"/>
              <w:rPr>
                <w:color w:val="000000"/>
                <w:sz w:val="20"/>
                <w:szCs w:val="20"/>
              </w:rPr>
            </w:pPr>
          </w:p>
        </w:tc>
      </w:tr>
      <w:tr w:rsidR="005D3ECC" w:rsidRPr="00614ED0" w:rsidTr="00251784">
        <w:tc>
          <w:tcPr>
            <w:tcW w:w="2699" w:type="dxa"/>
            <w:tcBorders>
              <w:top w:val="single" w:sz="4" w:space="0" w:color="auto"/>
              <w:left w:val="single" w:sz="4" w:space="0" w:color="auto"/>
              <w:bottom w:val="single" w:sz="4" w:space="0" w:color="auto"/>
              <w:right w:val="single" w:sz="4" w:space="0" w:color="auto"/>
            </w:tcBorders>
            <w:vAlign w:val="bottom"/>
            <w:hideMark/>
          </w:tcPr>
          <w:p w:rsidR="005D3ECC" w:rsidRPr="00614ED0" w:rsidRDefault="005D3ECC" w:rsidP="00251784">
            <w:pPr>
              <w:rPr>
                <w:snapToGrid w:val="0"/>
                <w:color w:val="000000"/>
                <w:sz w:val="20"/>
                <w:szCs w:val="20"/>
              </w:rPr>
            </w:pPr>
            <w:r w:rsidRPr="00614ED0">
              <w:rPr>
                <w:snapToGrid w:val="0"/>
                <w:color w:val="000000"/>
                <w:sz w:val="20"/>
                <w:szCs w:val="20"/>
              </w:rPr>
              <w:t>Объем налоговых и неналоговых поступлений всего, в том числе:</w:t>
            </w:r>
          </w:p>
        </w:tc>
        <w:tc>
          <w:tcPr>
            <w:tcW w:w="1095" w:type="dxa"/>
            <w:tcBorders>
              <w:top w:val="single" w:sz="4" w:space="0" w:color="auto"/>
              <w:left w:val="nil"/>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color w:val="000000"/>
                <w:sz w:val="20"/>
                <w:szCs w:val="20"/>
              </w:rPr>
              <w:t>млн. руб.</w:t>
            </w:r>
          </w:p>
        </w:tc>
        <w:tc>
          <w:tcPr>
            <w:tcW w:w="850" w:type="dxa"/>
            <w:tcBorders>
              <w:top w:val="single" w:sz="4" w:space="0" w:color="auto"/>
              <w:left w:val="nil"/>
              <w:bottom w:val="single" w:sz="4" w:space="0" w:color="auto"/>
              <w:right w:val="single" w:sz="4" w:space="0" w:color="auto"/>
            </w:tcBorders>
            <w:hideMark/>
          </w:tcPr>
          <w:p w:rsidR="005D3ECC" w:rsidRPr="00614ED0" w:rsidRDefault="005D3ECC" w:rsidP="00251784">
            <w:pPr>
              <w:jc w:val="center"/>
              <w:rPr>
                <w:color w:val="000000"/>
                <w:sz w:val="20"/>
                <w:szCs w:val="20"/>
              </w:rPr>
            </w:pPr>
            <w:r w:rsidRPr="00614ED0">
              <w:rPr>
                <w:color w:val="000000"/>
                <w:sz w:val="20"/>
                <w:szCs w:val="20"/>
              </w:rPr>
              <w:t>141</w:t>
            </w:r>
          </w:p>
        </w:tc>
        <w:tc>
          <w:tcPr>
            <w:tcW w:w="1134" w:type="dxa"/>
            <w:tcBorders>
              <w:top w:val="single" w:sz="4" w:space="0" w:color="auto"/>
              <w:left w:val="nil"/>
              <w:bottom w:val="single" w:sz="4" w:space="0" w:color="auto"/>
              <w:right w:val="single" w:sz="4" w:space="0" w:color="auto"/>
            </w:tcBorders>
            <w:hideMark/>
          </w:tcPr>
          <w:p w:rsidR="005D3ECC" w:rsidRPr="00614ED0" w:rsidRDefault="005D3ECC" w:rsidP="00251784">
            <w:pPr>
              <w:jc w:val="center"/>
              <w:rPr>
                <w:color w:val="000000"/>
                <w:sz w:val="20"/>
                <w:szCs w:val="20"/>
              </w:rPr>
            </w:pPr>
            <w:r w:rsidRPr="00614ED0">
              <w:rPr>
                <w:color w:val="000000"/>
                <w:sz w:val="20"/>
                <w:szCs w:val="20"/>
              </w:rPr>
              <w:t>158</w:t>
            </w:r>
          </w:p>
        </w:tc>
        <w:tc>
          <w:tcPr>
            <w:tcW w:w="993" w:type="dxa"/>
            <w:tcBorders>
              <w:top w:val="single" w:sz="4" w:space="0" w:color="auto"/>
              <w:left w:val="nil"/>
              <w:bottom w:val="single" w:sz="4" w:space="0" w:color="auto"/>
              <w:right w:val="single" w:sz="4" w:space="0" w:color="auto"/>
            </w:tcBorders>
            <w:hideMark/>
          </w:tcPr>
          <w:p w:rsidR="005D3ECC" w:rsidRPr="00614ED0" w:rsidRDefault="005D3ECC" w:rsidP="00251784">
            <w:pPr>
              <w:jc w:val="center"/>
              <w:rPr>
                <w:color w:val="000000"/>
                <w:sz w:val="20"/>
                <w:szCs w:val="20"/>
              </w:rPr>
            </w:pPr>
            <w:r w:rsidRPr="00614ED0">
              <w:rPr>
                <w:color w:val="000000"/>
                <w:sz w:val="20"/>
                <w:szCs w:val="20"/>
              </w:rPr>
              <w:t>166</w:t>
            </w:r>
          </w:p>
        </w:tc>
        <w:tc>
          <w:tcPr>
            <w:tcW w:w="992" w:type="dxa"/>
            <w:tcBorders>
              <w:top w:val="single" w:sz="4" w:space="0" w:color="auto"/>
              <w:left w:val="nil"/>
              <w:bottom w:val="single" w:sz="4" w:space="0" w:color="auto"/>
              <w:right w:val="single" w:sz="4" w:space="0" w:color="auto"/>
            </w:tcBorders>
            <w:hideMark/>
          </w:tcPr>
          <w:p w:rsidR="005D3ECC" w:rsidRPr="00614ED0" w:rsidRDefault="005D3ECC" w:rsidP="00251784">
            <w:pPr>
              <w:jc w:val="center"/>
              <w:rPr>
                <w:color w:val="000000"/>
                <w:sz w:val="20"/>
                <w:szCs w:val="20"/>
              </w:rPr>
            </w:pPr>
            <w:r w:rsidRPr="00614ED0">
              <w:rPr>
                <w:color w:val="000000"/>
                <w:sz w:val="20"/>
                <w:szCs w:val="20"/>
              </w:rPr>
              <w:t>175</w:t>
            </w:r>
          </w:p>
        </w:tc>
        <w:tc>
          <w:tcPr>
            <w:tcW w:w="992" w:type="dxa"/>
            <w:tcBorders>
              <w:top w:val="single" w:sz="4" w:space="0" w:color="auto"/>
              <w:left w:val="nil"/>
              <w:bottom w:val="single" w:sz="4" w:space="0" w:color="auto"/>
              <w:right w:val="single" w:sz="4" w:space="0" w:color="auto"/>
            </w:tcBorders>
            <w:hideMark/>
          </w:tcPr>
          <w:p w:rsidR="005D3ECC" w:rsidRPr="00614ED0" w:rsidRDefault="005D3ECC" w:rsidP="00251784">
            <w:pPr>
              <w:jc w:val="center"/>
              <w:rPr>
                <w:color w:val="000000"/>
                <w:sz w:val="20"/>
                <w:szCs w:val="20"/>
              </w:rPr>
            </w:pPr>
            <w:r w:rsidRPr="00614ED0">
              <w:rPr>
                <w:color w:val="000000"/>
                <w:sz w:val="20"/>
                <w:szCs w:val="20"/>
              </w:rPr>
              <w:t>184</w:t>
            </w:r>
          </w:p>
        </w:tc>
        <w:tc>
          <w:tcPr>
            <w:tcW w:w="1276" w:type="dxa"/>
            <w:tcBorders>
              <w:top w:val="single" w:sz="4" w:space="0" w:color="auto"/>
              <w:left w:val="nil"/>
              <w:bottom w:val="single" w:sz="4" w:space="0" w:color="auto"/>
              <w:right w:val="single" w:sz="4" w:space="0" w:color="auto"/>
            </w:tcBorders>
            <w:hideMark/>
          </w:tcPr>
          <w:p w:rsidR="005D3ECC" w:rsidRPr="00614ED0" w:rsidRDefault="005D3ECC" w:rsidP="00251784">
            <w:pPr>
              <w:jc w:val="center"/>
              <w:rPr>
                <w:color w:val="000000"/>
                <w:sz w:val="20"/>
                <w:szCs w:val="20"/>
              </w:rPr>
            </w:pPr>
            <w:r w:rsidRPr="00614ED0">
              <w:rPr>
                <w:color w:val="000000"/>
                <w:sz w:val="20"/>
                <w:szCs w:val="20"/>
              </w:rPr>
              <w:t>188</w:t>
            </w:r>
          </w:p>
        </w:tc>
      </w:tr>
      <w:tr w:rsidR="005D3ECC" w:rsidRPr="00614ED0" w:rsidTr="00251784">
        <w:trPr>
          <w:trHeight w:val="353"/>
        </w:trPr>
        <w:tc>
          <w:tcPr>
            <w:tcW w:w="2699" w:type="dxa"/>
            <w:tcBorders>
              <w:top w:val="single" w:sz="4" w:space="0" w:color="auto"/>
              <w:left w:val="single" w:sz="4" w:space="0" w:color="auto"/>
              <w:bottom w:val="single" w:sz="4" w:space="0" w:color="auto"/>
              <w:right w:val="single" w:sz="4" w:space="0" w:color="auto"/>
            </w:tcBorders>
            <w:vAlign w:val="bottom"/>
            <w:hideMark/>
          </w:tcPr>
          <w:p w:rsidR="005D3ECC" w:rsidRPr="00614ED0" w:rsidRDefault="005D3ECC" w:rsidP="00251784">
            <w:pPr>
              <w:spacing w:before="120" w:after="120"/>
              <w:rPr>
                <w:snapToGrid w:val="0"/>
                <w:color w:val="000000"/>
                <w:sz w:val="20"/>
                <w:szCs w:val="20"/>
              </w:rPr>
            </w:pPr>
            <w:r w:rsidRPr="00614ED0">
              <w:rPr>
                <w:snapToGrid w:val="0"/>
                <w:color w:val="000000"/>
                <w:sz w:val="20"/>
                <w:szCs w:val="20"/>
              </w:rPr>
              <w:t>- налоговых платежей;</w:t>
            </w:r>
          </w:p>
        </w:tc>
        <w:tc>
          <w:tcPr>
            <w:tcW w:w="1095" w:type="dxa"/>
            <w:tcBorders>
              <w:top w:val="single" w:sz="4" w:space="0" w:color="auto"/>
              <w:left w:val="nil"/>
              <w:bottom w:val="single" w:sz="4" w:space="0" w:color="auto"/>
              <w:right w:val="single" w:sz="4" w:space="0" w:color="auto"/>
            </w:tcBorders>
            <w:vAlign w:val="center"/>
            <w:hideMark/>
          </w:tcPr>
          <w:p w:rsidR="005D3ECC" w:rsidRPr="00614ED0" w:rsidRDefault="005D3ECC" w:rsidP="00251784">
            <w:pPr>
              <w:spacing w:before="120" w:after="120"/>
              <w:jc w:val="center"/>
              <w:rPr>
                <w:color w:val="000000"/>
                <w:sz w:val="20"/>
                <w:szCs w:val="20"/>
              </w:rPr>
            </w:pPr>
            <w:r w:rsidRPr="00614ED0">
              <w:rPr>
                <w:color w:val="000000"/>
                <w:sz w:val="20"/>
                <w:szCs w:val="20"/>
              </w:rPr>
              <w:t>млн. руб.</w:t>
            </w:r>
          </w:p>
        </w:tc>
        <w:tc>
          <w:tcPr>
            <w:tcW w:w="850" w:type="dxa"/>
            <w:tcBorders>
              <w:top w:val="single" w:sz="4" w:space="0" w:color="auto"/>
              <w:left w:val="nil"/>
              <w:bottom w:val="single" w:sz="4" w:space="0" w:color="auto"/>
              <w:right w:val="single" w:sz="4" w:space="0" w:color="auto"/>
            </w:tcBorders>
            <w:hideMark/>
          </w:tcPr>
          <w:p w:rsidR="005D3ECC" w:rsidRPr="00614ED0" w:rsidRDefault="005D3ECC" w:rsidP="00251784">
            <w:pPr>
              <w:spacing w:before="120" w:after="120"/>
              <w:jc w:val="center"/>
              <w:rPr>
                <w:color w:val="000000"/>
                <w:sz w:val="20"/>
                <w:szCs w:val="20"/>
              </w:rPr>
            </w:pPr>
            <w:r w:rsidRPr="00614ED0">
              <w:rPr>
                <w:color w:val="000000"/>
                <w:sz w:val="20"/>
                <w:szCs w:val="20"/>
              </w:rPr>
              <w:t>125</w:t>
            </w:r>
          </w:p>
        </w:tc>
        <w:tc>
          <w:tcPr>
            <w:tcW w:w="1134" w:type="dxa"/>
            <w:tcBorders>
              <w:top w:val="single" w:sz="4" w:space="0" w:color="auto"/>
              <w:left w:val="nil"/>
              <w:bottom w:val="single" w:sz="4" w:space="0" w:color="auto"/>
              <w:right w:val="single" w:sz="4" w:space="0" w:color="auto"/>
            </w:tcBorders>
            <w:hideMark/>
          </w:tcPr>
          <w:p w:rsidR="005D3ECC" w:rsidRPr="00614ED0" w:rsidRDefault="005D3ECC" w:rsidP="00251784">
            <w:pPr>
              <w:spacing w:before="120" w:after="120"/>
              <w:jc w:val="center"/>
              <w:rPr>
                <w:color w:val="000000"/>
                <w:sz w:val="20"/>
                <w:szCs w:val="20"/>
              </w:rPr>
            </w:pPr>
            <w:r w:rsidRPr="00614ED0">
              <w:rPr>
                <w:color w:val="000000"/>
                <w:sz w:val="20"/>
                <w:szCs w:val="20"/>
              </w:rPr>
              <w:t>141</w:t>
            </w:r>
          </w:p>
        </w:tc>
        <w:tc>
          <w:tcPr>
            <w:tcW w:w="993" w:type="dxa"/>
            <w:tcBorders>
              <w:top w:val="single" w:sz="4" w:space="0" w:color="auto"/>
              <w:left w:val="nil"/>
              <w:bottom w:val="single" w:sz="4" w:space="0" w:color="auto"/>
              <w:right w:val="single" w:sz="4" w:space="0" w:color="auto"/>
            </w:tcBorders>
            <w:hideMark/>
          </w:tcPr>
          <w:p w:rsidR="005D3ECC" w:rsidRPr="00614ED0" w:rsidRDefault="005D3ECC" w:rsidP="00251784">
            <w:pPr>
              <w:spacing w:before="120" w:after="120"/>
              <w:jc w:val="center"/>
              <w:rPr>
                <w:color w:val="000000"/>
                <w:sz w:val="20"/>
                <w:szCs w:val="20"/>
              </w:rPr>
            </w:pPr>
            <w:r w:rsidRPr="00614ED0">
              <w:rPr>
                <w:color w:val="000000"/>
                <w:sz w:val="20"/>
                <w:szCs w:val="20"/>
              </w:rPr>
              <w:t>148</w:t>
            </w:r>
          </w:p>
        </w:tc>
        <w:tc>
          <w:tcPr>
            <w:tcW w:w="992" w:type="dxa"/>
            <w:tcBorders>
              <w:top w:val="single" w:sz="4" w:space="0" w:color="auto"/>
              <w:left w:val="nil"/>
              <w:bottom w:val="single" w:sz="4" w:space="0" w:color="auto"/>
              <w:right w:val="single" w:sz="4" w:space="0" w:color="auto"/>
            </w:tcBorders>
            <w:hideMark/>
          </w:tcPr>
          <w:p w:rsidR="005D3ECC" w:rsidRPr="00614ED0" w:rsidRDefault="005D3ECC" w:rsidP="00251784">
            <w:pPr>
              <w:spacing w:before="120" w:after="120"/>
              <w:jc w:val="center"/>
              <w:rPr>
                <w:color w:val="000000"/>
                <w:sz w:val="20"/>
                <w:szCs w:val="20"/>
              </w:rPr>
            </w:pPr>
            <w:r w:rsidRPr="00614ED0">
              <w:rPr>
                <w:color w:val="000000"/>
                <w:sz w:val="20"/>
                <w:szCs w:val="20"/>
              </w:rPr>
              <w:t>157</w:t>
            </w:r>
          </w:p>
        </w:tc>
        <w:tc>
          <w:tcPr>
            <w:tcW w:w="992" w:type="dxa"/>
            <w:tcBorders>
              <w:top w:val="single" w:sz="4" w:space="0" w:color="auto"/>
              <w:left w:val="nil"/>
              <w:bottom w:val="single" w:sz="4" w:space="0" w:color="auto"/>
              <w:right w:val="single" w:sz="4" w:space="0" w:color="auto"/>
            </w:tcBorders>
            <w:hideMark/>
          </w:tcPr>
          <w:p w:rsidR="005D3ECC" w:rsidRPr="00614ED0" w:rsidRDefault="005D3ECC" w:rsidP="00251784">
            <w:pPr>
              <w:spacing w:before="120" w:after="120"/>
              <w:jc w:val="center"/>
              <w:rPr>
                <w:color w:val="000000"/>
                <w:sz w:val="20"/>
                <w:szCs w:val="20"/>
              </w:rPr>
            </w:pPr>
            <w:r w:rsidRPr="00614ED0">
              <w:rPr>
                <w:color w:val="000000"/>
                <w:sz w:val="20"/>
                <w:szCs w:val="20"/>
              </w:rPr>
              <w:t>166</w:t>
            </w:r>
          </w:p>
        </w:tc>
        <w:tc>
          <w:tcPr>
            <w:tcW w:w="1276" w:type="dxa"/>
            <w:tcBorders>
              <w:top w:val="single" w:sz="4" w:space="0" w:color="auto"/>
              <w:left w:val="nil"/>
              <w:bottom w:val="single" w:sz="4" w:space="0" w:color="auto"/>
              <w:right w:val="single" w:sz="4" w:space="0" w:color="auto"/>
            </w:tcBorders>
            <w:hideMark/>
          </w:tcPr>
          <w:p w:rsidR="005D3ECC" w:rsidRPr="00614ED0" w:rsidRDefault="005D3ECC" w:rsidP="00251784">
            <w:pPr>
              <w:spacing w:before="120" w:after="120"/>
              <w:jc w:val="center"/>
              <w:rPr>
                <w:color w:val="000000"/>
                <w:sz w:val="20"/>
                <w:szCs w:val="20"/>
              </w:rPr>
            </w:pPr>
            <w:r w:rsidRPr="00614ED0">
              <w:rPr>
                <w:color w:val="000000"/>
                <w:sz w:val="20"/>
                <w:szCs w:val="20"/>
              </w:rPr>
              <w:t>170</w:t>
            </w:r>
          </w:p>
        </w:tc>
      </w:tr>
      <w:tr w:rsidR="005D3ECC" w:rsidRPr="00614ED0" w:rsidTr="00251784">
        <w:tc>
          <w:tcPr>
            <w:tcW w:w="2699" w:type="dxa"/>
            <w:tcBorders>
              <w:top w:val="single" w:sz="4" w:space="0" w:color="auto"/>
              <w:left w:val="single" w:sz="4" w:space="0" w:color="auto"/>
              <w:bottom w:val="single" w:sz="4" w:space="0" w:color="auto"/>
              <w:right w:val="single" w:sz="4" w:space="0" w:color="auto"/>
            </w:tcBorders>
            <w:vAlign w:val="bottom"/>
            <w:hideMark/>
          </w:tcPr>
          <w:p w:rsidR="005D3ECC" w:rsidRPr="00614ED0" w:rsidRDefault="005D3ECC" w:rsidP="00251784">
            <w:pPr>
              <w:spacing w:before="120" w:after="120"/>
              <w:rPr>
                <w:snapToGrid w:val="0"/>
                <w:color w:val="000000"/>
                <w:sz w:val="20"/>
                <w:szCs w:val="20"/>
              </w:rPr>
            </w:pPr>
            <w:r w:rsidRPr="00614ED0">
              <w:rPr>
                <w:snapToGrid w:val="0"/>
                <w:color w:val="000000"/>
                <w:sz w:val="20"/>
                <w:szCs w:val="20"/>
              </w:rPr>
              <w:t>- неналоговых поступлений</w:t>
            </w:r>
          </w:p>
        </w:tc>
        <w:tc>
          <w:tcPr>
            <w:tcW w:w="1095" w:type="dxa"/>
            <w:tcBorders>
              <w:top w:val="single" w:sz="4" w:space="0" w:color="auto"/>
              <w:left w:val="nil"/>
              <w:bottom w:val="single" w:sz="4" w:space="0" w:color="auto"/>
              <w:right w:val="single" w:sz="4" w:space="0" w:color="auto"/>
            </w:tcBorders>
            <w:vAlign w:val="center"/>
            <w:hideMark/>
          </w:tcPr>
          <w:p w:rsidR="005D3ECC" w:rsidRPr="00614ED0" w:rsidRDefault="005D3ECC" w:rsidP="00251784">
            <w:pPr>
              <w:spacing w:before="120" w:after="120"/>
              <w:jc w:val="center"/>
              <w:rPr>
                <w:color w:val="000000"/>
                <w:sz w:val="20"/>
                <w:szCs w:val="20"/>
              </w:rPr>
            </w:pPr>
            <w:r w:rsidRPr="00614ED0">
              <w:rPr>
                <w:color w:val="000000"/>
                <w:sz w:val="20"/>
                <w:szCs w:val="20"/>
              </w:rPr>
              <w:t>млн. руб.</w:t>
            </w:r>
          </w:p>
        </w:tc>
        <w:tc>
          <w:tcPr>
            <w:tcW w:w="850" w:type="dxa"/>
            <w:tcBorders>
              <w:top w:val="single" w:sz="4" w:space="0" w:color="auto"/>
              <w:left w:val="nil"/>
              <w:bottom w:val="single" w:sz="4" w:space="0" w:color="auto"/>
              <w:right w:val="single" w:sz="4" w:space="0" w:color="auto"/>
            </w:tcBorders>
            <w:hideMark/>
          </w:tcPr>
          <w:p w:rsidR="005D3ECC" w:rsidRPr="00614ED0" w:rsidRDefault="005D3ECC" w:rsidP="00251784">
            <w:pPr>
              <w:spacing w:before="120" w:after="120"/>
              <w:jc w:val="center"/>
              <w:rPr>
                <w:color w:val="000000"/>
                <w:sz w:val="20"/>
                <w:szCs w:val="20"/>
              </w:rPr>
            </w:pPr>
            <w:r w:rsidRPr="00614ED0">
              <w:rPr>
                <w:color w:val="000000"/>
                <w:sz w:val="20"/>
                <w:szCs w:val="20"/>
              </w:rPr>
              <w:t>16</w:t>
            </w:r>
          </w:p>
        </w:tc>
        <w:tc>
          <w:tcPr>
            <w:tcW w:w="1134" w:type="dxa"/>
            <w:tcBorders>
              <w:top w:val="single" w:sz="4" w:space="0" w:color="auto"/>
              <w:left w:val="nil"/>
              <w:bottom w:val="single" w:sz="4" w:space="0" w:color="auto"/>
              <w:right w:val="single" w:sz="4" w:space="0" w:color="auto"/>
            </w:tcBorders>
            <w:hideMark/>
          </w:tcPr>
          <w:p w:rsidR="005D3ECC" w:rsidRPr="00614ED0" w:rsidRDefault="005D3ECC" w:rsidP="00251784">
            <w:pPr>
              <w:spacing w:before="120" w:after="120"/>
              <w:jc w:val="center"/>
              <w:rPr>
                <w:color w:val="000000"/>
                <w:sz w:val="20"/>
                <w:szCs w:val="20"/>
              </w:rPr>
            </w:pPr>
            <w:r w:rsidRPr="00614ED0">
              <w:rPr>
                <w:color w:val="000000"/>
                <w:sz w:val="20"/>
                <w:szCs w:val="20"/>
              </w:rPr>
              <w:t>17</w:t>
            </w:r>
          </w:p>
        </w:tc>
        <w:tc>
          <w:tcPr>
            <w:tcW w:w="993" w:type="dxa"/>
            <w:tcBorders>
              <w:top w:val="single" w:sz="4" w:space="0" w:color="auto"/>
              <w:left w:val="nil"/>
              <w:bottom w:val="single" w:sz="4" w:space="0" w:color="auto"/>
              <w:right w:val="single" w:sz="4" w:space="0" w:color="auto"/>
            </w:tcBorders>
            <w:hideMark/>
          </w:tcPr>
          <w:p w:rsidR="005D3ECC" w:rsidRPr="00614ED0" w:rsidRDefault="005D3ECC" w:rsidP="00251784">
            <w:pPr>
              <w:spacing w:before="120" w:after="120"/>
              <w:jc w:val="center"/>
              <w:rPr>
                <w:color w:val="000000"/>
                <w:sz w:val="20"/>
                <w:szCs w:val="20"/>
              </w:rPr>
            </w:pPr>
            <w:r w:rsidRPr="00614ED0">
              <w:rPr>
                <w:color w:val="000000"/>
                <w:sz w:val="20"/>
                <w:szCs w:val="20"/>
              </w:rPr>
              <w:t>18</w:t>
            </w:r>
          </w:p>
        </w:tc>
        <w:tc>
          <w:tcPr>
            <w:tcW w:w="992" w:type="dxa"/>
            <w:tcBorders>
              <w:top w:val="single" w:sz="4" w:space="0" w:color="auto"/>
              <w:left w:val="nil"/>
              <w:bottom w:val="single" w:sz="4" w:space="0" w:color="auto"/>
              <w:right w:val="single" w:sz="4" w:space="0" w:color="auto"/>
            </w:tcBorders>
            <w:hideMark/>
          </w:tcPr>
          <w:p w:rsidR="005D3ECC" w:rsidRPr="00614ED0" w:rsidRDefault="005D3ECC" w:rsidP="00251784">
            <w:pPr>
              <w:spacing w:before="120" w:after="120"/>
              <w:jc w:val="center"/>
              <w:rPr>
                <w:color w:val="000000"/>
                <w:sz w:val="20"/>
                <w:szCs w:val="20"/>
              </w:rPr>
            </w:pPr>
            <w:r w:rsidRPr="00614ED0">
              <w:rPr>
                <w:color w:val="000000"/>
                <w:sz w:val="20"/>
                <w:szCs w:val="20"/>
              </w:rPr>
              <w:t>18</w:t>
            </w:r>
          </w:p>
        </w:tc>
        <w:tc>
          <w:tcPr>
            <w:tcW w:w="992" w:type="dxa"/>
            <w:tcBorders>
              <w:top w:val="single" w:sz="4" w:space="0" w:color="auto"/>
              <w:left w:val="nil"/>
              <w:bottom w:val="single" w:sz="4" w:space="0" w:color="auto"/>
              <w:right w:val="single" w:sz="4" w:space="0" w:color="auto"/>
            </w:tcBorders>
            <w:hideMark/>
          </w:tcPr>
          <w:p w:rsidR="005D3ECC" w:rsidRPr="00614ED0" w:rsidRDefault="005D3ECC" w:rsidP="00251784">
            <w:pPr>
              <w:spacing w:before="120" w:after="120"/>
              <w:jc w:val="center"/>
              <w:rPr>
                <w:color w:val="000000"/>
                <w:sz w:val="20"/>
                <w:szCs w:val="20"/>
              </w:rPr>
            </w:pPr>
            <w:r w:rsidRPr="00614ED0">
              <w:rPr>
                <w:color w:val="000000"/>
                <w:sz w:val="20"/>
                <w:szCs w:val="20"/>
              </w:rPr>
              <w:t>18</w:t>
            </w:r>
          </w:p>
        </w:tc>
        <w:tc>
          <w:tcPr>
            <w:tcW w:w="1276" w:type="dxa"/>
            <w:tcBorders>
              <w:top w:val="single" w:sz="4" w:space="0" w:color="auto"/>
              <w:left w:val="nil"/>
              <w:bottom w:val="single" w:sz="4" w:space="0" w:color="auto"/>
              <w:right w:val="single" w:sz="4" w:space="0" w:color="auto"/>
            </w:tcBorders>
            <w:hideMark/>
          </w:tcPr>
          <w:p w:rsidR="005D3ECC" w:rsidRPr="00614ED0" w:rsidRDefault="005D3ECC" w:rsidP="00251784">
            <w:pPr>
              <w:spacing w:before="120" w:after="120"/>
              <w:jc w:val="center"/>
              <w:rPr>
                <w:color w:val="000000"/>
                <w:sz w:val="20"/>
                <w:szCs w:val="20"/>
              </w:rPr>
            </w:pPr>
            <w:r w:rsidRPr="00614ED0">
              <w:rPr>
                <w:color w:val="000000"/>
                <w:sz w:val="20"/>
                <w:szCs w:val="20"/>
              </w:rPr>
              <w:t>18</w:t>
            </w:r>
          </w:p>
        </w:tc>
      </w:tr>
      <w:tr w:rsidR="005D3ECC" w:rsidRPr="00614ED0" w:rsidTr="00251784">
        <w:tc>
          <w:tcPr>
            <w:tcW w:w="2699"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rPr>
                <w:color w:val="000000"/>
                <w:sz w:val="20"/>
                <w:szCs w:val="20"/>
              </w:rPr>
            </w:pPr>
            <w:r w:rsidRPr="00614ED0">
              <w:rPr>
                <w:color w:val="000000"/>
                <w:sz w:val="20"/>
                <w:szCs w:val="20"/>
              </w:rPr>
              <w:t xml:space="preserve">Объем инвестиций </w:t>
            </w:r>
          </w:p>
        </w:tc>
        <w:tc>
          <w:tcPr>
            <w:tcW w:w="1095" w:type="dxa"/>
            <w:tcBorders>
              <w:top w:val="single" w:sz="4" w:space="0" w:color="auto"/>
              <w:left w:val="nil"/>
              <w:bottom w:val="single" w:sz="4" w:space="0" w:color="auto"/>
              <w:right w:val="single" w:sz="4" w:space="0" w:color="auto"/>
            </w:tcBorders>
            <w:vAlign w:val="center"/>
            <w:hideMark/>
          </w:tcPr>
          <w:p w:rsidR="005D3ECC" w:rsidRPr="00614ED0" w:rsidRDefault="005D3ECC" w:rsidP="00251784">
            <w:pPr>
              <w:spacing w:before="120" w:after="120"/>
              <w:jc w:val="center"/>
              <w:rPr>
                <w:color w:val="000000"/>
                <w:sz w:val="20"/>
                <w:szCs w:val="20"/>
              </w:rPr>
            </w:pPr>
            <w:r w:rsidRPr="00614ED0">
              <w:rPr>
                <w:color w:val="000000"/>
                <w:sz w:val="20"/>
                <w:szCs w:val="20"/>
              </w:rPr>
              <w:t>млн. руб.</w:t>
            </w:r>
          </w:p>
        </w:tc>
        <w:tc>
          <w:tcPr>
            <w:tcW w:w="850" w:type="dxa"/>
            <w:tcBorders>
              <w:top w:val="single" w:sz="4" w:space="0" w:color="auto"/>
              <w:left w:val="nil"/>
              <w:bottom w:val="single" w:sz="4" w:space="0" w:color="auto"/>
              <w:right w:val="single" w:sz="4" w:space="0" w:color="auto"/>
            </w:tcBorders>
          </w:tcPr>
          <w:p w:rsidR="005D3ECC" w:rsidRPr="00614ED0" w:rsidRDefault="005D3ECC" w:rsidP="00251784">
            <w:pPr>
              <w:spacing w:before="120" w:after="120"/>
              <w:jc w:val="center"/>
              <w:rPr>
                <w:color w:val="000000"/>
                <w:sz w:val="20"/>
                <w:szCs w:val="20"/>
              </w:rPr>
            </w:pPr>
          </w:p>
        </w:tc>
        <w:tc>
          <w:tcPr>
            <w:tcW w:w="1134" w:type="dxa"/>
            <w:tcBorders>
              <w:top w:val="single" w:sz="4" w:space="0" w:color="auto"/>
              <w:left w:val="nil"/>
              <w:bottom w:val="single" w:sz="4" w:space="0" w:color="auto"/>
              <w:right w:val="single" w:sz="4" w:space="0" w:color="auto"/>
            </w:tcBorders>
          </w:tcPr>
          <w:p w:rsidR="005D3ECC" w:rsidRPr="00614ED0" w:rsidRDefault="005D3ECC" w:rsidP="00251784">
            <w:pPr>
              <w:spacing w:before="120" w:after="120"/>
              <w:jc w:val="center"/>
              <w:rPr>
                <w:color w:val="000000"/>
                <w:sz w:val="20"/>
                <w:szCs w:val="20"/>
              </w:rPr>
            </w:pPr>
          </w:p>
        </w:tc>
        <w:tc>
          <w:tcPr>
            <w:tcW w:w="993" w:type="dxa"/>
            <w:tcBorders>
              <w:top w:val="single" w:sz="4" w:space="0" w:color="auto"/>
              <w:left w:val="nil"/>
              <w:bottom w:val="single" w:sz="4" w:space="0" w:color="auto"/>
              <w:right w:val="single" w:sz="4" w:space="0" w:color="auto"/>
            </w:tcBorders>
          </w:tcPr>
          <w:p w:rsidR="005D3ECC" w:rsidRPr="00614ED0" w:rsidRDefault="005D3ECC" w:rsidP="00251784">
            <w:pPr>
              <w:spacing w:before="120" w:after="120"/>
              <w:jc w:val="center"/>
              <w:rPr>
                <w:color w:val="000000"/>
                <w:sz w:val="20"/>
                <w:szCs w:val="20"/>
              </w:rPr>
            </w:pPr>
          </w:p>
        </w:tc>
        <w:tc>
          <w:tcPr>
            <w:tcW w:w="992" w:type="dxa"/>
            <w:tcBorders>
              <w:top w:val="single" w:sz="4" w:space="0" w:color="auto"/>
              <w:left w:val="nil"/>
              <w:bottom w:val="single" w:sz="4" w:space="0" w:color="auto"/>
              <w:right w:val="single" w:sz="4" w:space="0" w:color="auto"/>
            </w:tcBorders>
          </w:tcPr>
          <w:p w:rsidR="005D3ECC" w:rsidRPr="00614ED0" w:rsidRDefault="005D3ECC" w:rsidP="00251784">
            <w:pPr>
              <w:spacing w:before="120" w:after="120"/>
              <w:jc w:val="center"/>
              <w:rPr>
                <w:color w:val="000000"/>
                <w:sz w:val="20"/>
                <w:szCs w:val="20"/>
              </w:rPr>
            </w:pPr>
          </w:p>
        </w:tc>
        <w:tc>
          <w:tcPr>
            <w:tcW w:w="992" w:type="dxa"/>
            <w:tcBorders>
              <w:top w:val="single" w:sz="4" w:space="0" w:color="auto"/>
              <w:left w:val="nil"/>
              <w:bottom w:val="single" w:sz="4" w:space="0" w:color="auto"/>
              <w:right w:val="single" w:sz="4" w:space="0" w:color="auto"/>
            </w:tcBorders>
          </w:tcPr>
          <w:p w:rsidR="005D3ECC" w:rsidRPr="00614ED0" w:rsidRDefault="005D3ECC" w:rsidP="00251784">
            <w:pPr>
              <w:spacing w:before="120" w:after="120"/>
              <w:jc w:val="center"/>
              <w:rPr>
                <w:color w:val="000000"/>
                <w:sz w:val="20"/>
                <w:szCs w:val="20"/>
              </w:rPr>
            </w:pPr>
          </w:p>
        </w:tc>
        <w:tc>
          <w:tcPr>
            <w:tcW w:w="1276" w:type="dxa"/>
            <w:tcBorders>
              <w:top w:val="single" w:sz="4" w:space="0" w:color="auto"/>
              <w:left w:val="nil"/>
              <w:bottom w:val="single" w:sz="4" w:space="0" w:color="auto"/>
              <w:right w:val="single" w:sz="4" w:space="0" w:color="auto"/>
            </w:tcBorders>
          </w:tcPr>
          <w:p w:rsidR="005D3ECC" w:rsidRPr="00614ED0" w:rsidRDefault="005D3ECC" w:rsidP="00251784">
            <w:pPr>
              <w:spacing w:before="120" w:after="120"/>
              <w:jc w:val="center"/>
              <w:rPr>
                <w:color w:val="000000"/>
                <w:sz w:val="20"/>
                <w:szCs w:val="20"/>
              </w:rPr>
            </w:pPr>
          </w:p>
        </w:tc>
      </w:tr>
      <w:tr w:rsidR="005D3ECC" w:rsidRPr="00614ED0" w:rsidTr="00251784">
        <w:tc>
          <w:tcPr>
            <w:tcW w:w="2699"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rPr>
                <w:color w:val="000000"/>
                <w:sz w:val="20"/>
                <w:szCs w:val="20"/>
              </w:rPr>
            </w:pPr>
            <w:r w:rsidRPr="00614ED0">
              <w:rPr>
                <w:color w:val="000000"/>
                <w:sz w:val="20"/>
                <w:szCs w:val="20"/>
              </w:rPr>
              <w:t>Количество новых рабочих мест</w:t>
            </w:r>
          </w:p>
        </w:tc>
        <w:tc>
          <w:tcPr>
            <w:tcW w:w="1095" w:type="dxa"/>
            <w:tcBorders>
              <w:top w:val="single" w:sz="4" w:space="0" w:color="auto"/>
              <w:left w:val="nil"/>
              <w:bottom w:val="single" w:sz="4" w:space="0" w:color="auto"/>
              <w:right w:val="single" w:sz="4" w:space="0" w:color="auto"/>
            </w:tcBorders>
            <w:vAlign w:val="center"/>
            <w:hideMark/>
          </w:tcPr>
          <w:p w:rsidR="005D3ECC" w:rsidRPr="00614ED0" w:rsidRDefault="005D3ECC" w:rsidP="00251784">
            <w:pPr>
              <w:spacing w:before="120" w:after="120"/>
              <w:jc w:val="center"/>
              <w:rPr>
                <w:color w:val="000000"/>
                <w:sz w:val="20"/>
                <w:szCs w:val="20"/>
              </w:rPr>
            </w:pPr>
            <w:r w:rsidRPr="00614ED0">
              <w:rPr>
                <w:color w:val="000000"/>
                <w:sz w:val="20"/>
                <w:szCs w:val="20"/>
              </w:rPr>
              <w:t>Ед.</w:t>
            </w:r>
          </w:p>
        </w:tc>
        <w:tc>
          <w:tcPr>
            <w:tcW w:w="850" w:type="dxa"/>
            <w:tcBorders>
              <w:top w:val="single" w:sz="4" w:space="0" w:color="auto"/>
              <w:left w:val="nil"/>
              <w:bottom w:val="single" w:sz="4" w:space="0" w:color="auto"/>
              <w:right w:val="single" w:sz="4" w:space="0" w:color="auto"/>
            </w:tcBorders>
            <w:hideMark/>
          </w:tcPr>
          <w:p w:rsidR="005D3ECC" w:rsidRPr="00614ED0" w:rsidRDefault="005D3ECC" w:rsidP="00251784">
            <w:pPr>
              <w:spacing w:before="120" w:after="120"/>
              <w:jc w:val="center"/>
              <w:rPr>
                <w:color w:val="000000"/>
                <w:sz w:val="20"/>
                <w:szCs w:val="20"/>
              </w:rPr>
            </w:pPr>
            <w:r w:rsidRPr="00614ED0">
              <w:rPr>
                <w:color w:val="000000"/>
                <w:sz w:val="20"/>
                <w:szCs w:val="20"/>
              </w:rPr>
              <w:t>11</w:t>
            </w:r>
          </w:p>
        </w:tc>
        <w:tc>
          <w:tcPr>
            <w:tcW w:w="1134" w:type="dxa"/>
            <w:tcBorders>
              <w:top w:val="single" w:sz="4" w:space="0" w:color="auto"/>
              <w:left w:val="nil"/>
              <w:bottom w:val="single" w:sz="4" w:space="0" w:color="auto"/>
              <w:right w:val="single" w:sz="4" w:space="0" w:color="auto"/>
            </w:tcBorders>
            <w:hideMark/>
          </w:tcPr>
          <w:p w:rsidR="005D3ECC" w:rsidRPr="00614ED0" w:rsidRDefault="005D3ECC" w:rsidP="00251784">
            <w:pPr>
              <w:spacing w:before="120" w:after="120"/>
              <w:jc w:val="center"/>
              <w:rPr>
                <w:color w:val="000000"/>
                <w:sz w:val="20"/>
                <w:szCs w:val="20"/>
              </w:rPr>
            </w:pPr>
            <w:r w:rsidRPr="00614ED0">
              <w:rPr>
                <w:color w:val="000000"/>
                <w:sz w:val="20"/>
                <w:szCs w:val="20"/>
              </w:rPr>
              <w:t>20</w:t>
            </w:r>
          </w:p>
        </w:tc>
        <w:tc>
          <w:tcPr>
            <w:tcW w:w="993" w:type="dxa"/>
            <w:tcBorders>
              <w:top w:val="single" w:sz="4" w:space="0" w:color="auto"/>
              <w:left w:val="nil"/>
              <w:bottom w:val="single" w:sz="4" w:space="0" w:color="auto"/>
              <w:right w:val="single" w:sz="4" w:space="0" w:color="auto"/>
            </w:tcBorders>
            <w:hideMark/>
          </w:tcPr>
          <w:p w:rsidR="005D3ECC" w:rsidRPr="00614ED0" w:rsidRDefault="005D3ECC" w:rsidP="00251784">
            <w:pPr>
              <w:spacing w:before="120" w:after="120"/>
              <w:jc w:val="center"/>
              <w:rPr>
                <w:color w:val="000000"/>
                <w:sz w:val="20"/>
                <w:szCs w:val="20"/>
              </w:rPr>
            </w:pPr>
            <w:r w:rsidRPr="00614ED0">
              <w:rPr>
                <w:color w:val="000000"/>
                <w:sz w:val="20"/>
                <w:szCs w:val="20"/>
              </w:rPr>
              <w:t>350</w:t>
            </w:r>
          </w:p>
        </w:tc>
        <w:tc>
          <w:tcPr>
            <w:tcW w:w="992" w:type="dxa"/>
            <w:tcBorders>
              <w:top w:val="single" w:sz="4" w:space="0" w:color="auto"/>
              <w:left w:val="nil"/>
              <w:bottom w:val="single" w:sz="4" w:space="0" w:color="auto"/>
              <w:right w:val="single" w:sz="4" w:space="0" w:color="auto"/>
            </w:tcBorders>
            <w:hideMark/>
          </w:tcPr>
          <w:p w:rsidR="005D3ECC" w:rsidRPr="00614ED0" w:rsidRDefault="005D3ECC" w:rsidP="00251784">
            <w:pPr>
              <w:spacing w:before="120" w:after="120"/>
              <w:jc w:val="center"/>
              <w:rPr>
                <w:color w:val="000000"/>
                <w:sz w:val="20"/>
                <w:szCs w:val="20"/>
              </w:rPr>
            </w:pPr>
            <w:r w:rsidRPr="00614ED0">
              <w:rPr>
                <w:color w:val="000000"/>
                <w:sz w:val="20"/>
                <w:szCs w:val="20"/>
              </w:rPr>
              <w:t>400</w:t>
            </w:r>
          </w:p>
        </w:tc>
        <w:tc>
          <w:tcPr>
            <w:tcW w:w="992" w:type="dxa"/>
            <w:tcBorders>
              <w:top w:val="single" w:sz="4" w:space="0" w:color="auto"/>
              <w:left w:val="nil"/>
              <w:bottom w:val="single" w:sz="4" w:space="0" w:color="auto"/>
              <w:right w:val="single" w:sz="4" w:space="0" w:color="auto"/>
            </w:tcBorders>
            <w:hideMark/>
          </w:tcPr>
          <w:p w:rsidR="005D3ECC" w:rsidRPr="00614ED0" w:rsidRDefault="005D3ECC" w:rsidP="00251784">
            <w:pPr>
              <w:spacing w:before="120" w:after="120"/>
              <w:jc w:val="center"/>
              <w:rPr>
                <w:color w:val="000000"/>
                <w:sz w:val="20"/>
                <w:szCs w:val="20"/>
              </w:rPr>
            </w:pPr>
            <w:r w:rsidRPr="00614ED0">
              <w:rPr>
                <w:color w:val="000000"/>
                <w:sz w:val="20"/>
                <w:szCs w:val="20"/>
              </w:rPr>
              <w:t>400</w:t>
            </w:r>
          </w:p>
        </w:tc>
        <w:tc>
          <w:tcPr>
            <w:tcW w:w="1276" w:type="dxa"/>
            <w:tcBorders>
              <w:top w:val="single" w:sz="4" w:space="0" w:color="auto"/>
              <w:left w:val="nil"/>
              <w:bottom w:val="single" w:sz="4" w:space="0" w:color="auto"/>
              <w:right w:val="single" w:sz="4" w:space="0" w:color="auto"/>
            </w:tcBorders>
          </w:tcPr>
          <w:p w:rsidR="005D3ECC" w:rsidRPr="00614ED0" w:rsidRDefault="005D3ECC" w:rsidP="00251784">
            <w:pPr>
              <w:spacing w:before="120" w:after="120"/>
              <w:jc w:val="center"/>
              <w:rPr>
                <w:color w:val="000000"/>
                <w:sz w:val="20"/>
                <w:szCs w:val="20"/>
              </w:rPr>
            </w:pPr>
          </w:p>
        </w:tc>
      </w:tr>
    </w:tbl>
    <w:p w:rsidR="005D3ECC" w:rsidRPr="00614ED0" w:rsidRDefault="005D3ECC" w:rsidP="005D3ECC">
      <w:pPr>
        <w:pStyle w:val="2"/>
        <w:jc w:val="center"/>
        <w:rPr>
          <w:rFonts w:ascii="Times New Roman" w:hAnsi="Times New Roman" w:cs="Times New Roman"/>
          <w:i w:val="0"/>
          <w:sz w:val="20"/>
          <w:szCs w:val="20"/>
        </w:rPr>
      </w:pPr>
      <w:bookmarkStart w:id="20" w:name="_Toc257882421"/>
      <w:r>
        <w:rPr>
          <w:rFonts w:ascii="Times New Roman" w:hAnsi="Times New Roman" w:cs="Times New Roman"/>
          <w:i w:val="0"/>
          <w:sz w:val="20"/>
          <w:szCs w:val="20"/>
        </w:rPr>
        <w:t>7</w:t>
      </w:r>
      <w:r w:rsidRPr="00614ED0">
        <w:rPr>
          <w:rFonts w:ascii="Times New Roman" w:hAnsi="Times New Roman" w:cs="Times New Roman"/>
          <w:i w:val="0"/>
          <w:sz w:val="20"/>
          <w:szCs w:val="20"/>
        </w:rPr>
        <w:t>.2. Оценка реализации Программы</w:t>
      </w:r>
      <w:bookmarkEnd w:id="20"/>
    </w:p>
    <w:p w:rsidR="005D3ECC" w:rsidRPr="00614ED0" w:rsidRDefault="005D3ECC" w:rsidP="005D3ECC">
      <w:pPr>
        <w:ind w:firstLine="709"/>
        <w:rPr>
          <w:sz w:val="20"/>
          <w:szCs w:val="20"/>
        </w:rPr>
      </w:pPr>
    </w:p>
    <w:p w:rsidR="005D3ECC" w:rsidRPr="00614ED0" w:rsidRDefault="005D3ECC" w:rsidP="005D3ECC">
      <w:pPr>
        <w:ind w:firstLine="709"/>
        <w:rPr>
          <w:sz w:val="20"/>
          <w:szCs w:val="20"/>
        </w:rPr>
      </w:pPr>
      <w:r w:rsidRPr="00614ED0">
        <w:rPr>
          <w:sz w:val="20"/>
          <w:szCs w:val="20"/>
        </w:rPr>
        <w:t>Оценка реализации Программы проводится по всем разработанным задачам, направленным на решение проблем, изложенных в разделе 4 Программы.</w:t>
      </w:r>
    </w:p>
    <w:p w:rsidR="005D3ECC" w:rsidRPr="00614ED0" w:rsidRDefault="005D3ECC" w:rsidP="005D3ECC">
      <w:pPr>
        <w:ind w:firstLine="709"/>
        <w:rPr>
          <w:sz w:val="20"/>
          <w:szCs w:val="20"/>
        </w:rPr>
      </w:pPr>
      <w:r w:rsidRPr="00614ED0">
        <w:rPr>
          <w:sz w:val="20"/>
          <w:szCs w:val="20"/>
        </w:rPr>
        <w:t>Степень решения задач определяется в зависимости от достигнутого значения показателя, характеризующего решение проблемы.</w:t>
      </w:r>
    </w:p>
    <w:p w:rsidR="005D3ECC" w:rsidRPr="00614ED0" w:rsidRDefault="005D3ECC" w:rsidP="005D3ECC">
      <w:pPr>
        <w:spacing w:line="360" w:lineRule="auto"/>
        <w:ind w:firstLine="709"/>
        <w:rPr>
          <w:sz w:val="20"/>
          <w:szCs w:val="20"/>
        </w:rPr>
      </w:pPr>
    </w:p>
    <w:p w:rsidR="005D3ECC" w:rsidRPr="00614ED0" w:rsidRDefault="005D3ECC" w:rsidP="005D3ECC">
      <w:pPr>
        <w:jc w:val="right"/>
        <w:rPr>
          <w:i/>
          <w:sz w:val="20"/>
          <w:szCs w:val="20"/>
        </w:rPr>
      </w:pPr>
      <w:r w:rsidRPr="00614ED0">
        <w:rPr>
          <w:i/>
          <w:sz w:val="20"/>
          <w:szCs w:val="20"/>
        </w:rPr>
        <w:t>таблица 14</w:t>
      </w:r>
    </w:p>
    <w:p w:rsidR="005D3ECC" w:rsidRPr="00614ED0" w:rsidRDefault="005D3ECC" w:rsidP="005D3ECC">
      <w:pPr>
        <w:jc w:val="center"/>
        <w:rPr>
          <w:b/>
          <w:sz w:val="20"/>
          <w:szCs w:val="20"/>
        </w:rPr>
      </w:pPr>
      <w:r w:rsidRPr="00614ED0">
        <w:rPr>
          <w:b/>
          <w:sz w:val="20"/>
          <w:szCs w:val="20"/>
        </w:rPr>
        <w:t>Задача 1</w:t>
      </w:r>
      <w:r w:rsidRPr="00614ED0">
        <w:rPr>
          <w:sz w:val="20"/>
          <w:szCs w:val="20"/>
        </w:rPr>
        <w:t xml:space="preserve">. </w:t>
      </w:r>
      <w:r w:rsidRPr="00614ED0">
        <w:rPr>
          <w:b/>
          <w:sz w:val="20"/>
          <w:szCs w:val="20"/>
        </w:rPr>
        <w:t>Создание условий для развития реального сектора экономики и повышение его эффективности</w:t>
      </w:r>
    </w:p>
    <w:p w:rsidR="005D3ECC" w:rsidRPr="00614ED0" w:rsidRDefault="005D3ECC" w:rsidP="005D3ECC">
      <w:pPr>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7"/>
        <w:gridCol w:w="1543"/>
        <w:gridCol w:w="1532"/>
        <w:gridCol w:w="1396"/>
        <w:gridCol w:w="1527"/>
      </w:tblGrid>
      <w:tr w:rsidR="005D3ECC" w:rsidRPr="00614ED0" w:rsidTr="00251784">
        <w:tc>
          <w:tcPr>
            <w:tcW w:w="3925"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b/>
                <w:bCs/>
                <w:color w:val="000000"/>
                <w:sz w:val="20"/>
                <w:szCs w:val="20"/>
              </w:rPr>
            </w:pPr>
            <w:r w:rsidRPr="00614ED0">
              <w:rPr>
                <w:b/>
                <w:sz w:val="20"/>
                <w:szCs w:val="20"/>
              </w:rPr>
              <w:t>Основной показатель / показатели</w:t>
            </w:r>
          </w:p>
        </w:tc>
        <w:tc>
          <w:tcPr>
            <w:tcW w:w="1570"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b/>
                <w:bCs/>
                <w:color w:val="000000"/>
                <w:sz w:val="20"/>
                <w:szCs w:val="20"/>
              </w:rPr>
            </w:pPr>
            <w:r w:rsidRPr="00614ED0">
              <w:rPr>
                <w:b/>
                <w:bCs/>
                <w:color w:val="000000"/>
                <w:sz w:val="20"/>
                <w:szCs w:val="20"/>
              </w:rPr>
              <w:t>2017 год</w:t>
            </w:r>
          </w:p>
        </w:tc>
        <w:tc>
          <w:tcPr>
            <w:tcW w:w="1559"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b/>
                <w:bCs/>
                <w:color w:val="000000"/>
                <w:sz w:val="20"/>
                <w:szCs w:val="20"/>
              </w:rPr>
            </w:pPr>
            <w:r w:rsidRPr="00614ED0">
              <w:rPr>
                <w:b/>
                <w:bCs/>
                <w:color w:val="000000"/>
                <w:sz w:val="20"/>
                <w:szCs w:val="20"/>
              </w:rPr>
              <w:t>2018 год</w:t>
            </w:r>
          </w:p>
        </w:tc>
        <w:tc>
          <w:tcPr>
            <w:tcW w:w="1418"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b/>
                <w:bCs/>
                <w:color w:val="000000"/>
                <w:sz w:val="20"/>
                <w:szCs w:val="20"/>
              </w:rPr>
            </w:pPr>
            <w:r w:rsidRPr="00614ED0">
              <w:rPr>
                <w:b/>
                <w:bCs/>
                <w:color w:val="000000"/>
                <w:sz w:val="20"/>
                <w:szCs w:val="20"/>
              </w:rPr>
              <w:t>2019 год</w:t>
            </w:r>
          </w:p>
        </w:tc>
        <w:tc>
          <w:tcPr>
            <w:tcW w:w="1559"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b/>
                <w:bCs/>
                <w:color w:val="000000"/>
                <w:sz w:val="20"/>
                <w:szCs w:val="20"/>
              </w:rPr>
            </w:pPr>
            <w:r w:rsidRPr="00614ED0">
              <w:rPr>
                <w:b/>
                <w:bCs/>
                <w:color w:val="000000"/>
                <w:sz w:val="20"/>
                <w:szCs w:val="20"/>
              </w:rPr>
              <w:t>2020 год</w:t>
            </w:r>
          </w:p>
        </w:tc>
      </w:tr>
      <w:tr w:rsidR="005D3ECC" w:rsidRPr="00614ED0" w:rsidTr="00251784">
        <w:trPr>
          <w:trHeight w:val="233"/>
        </w:trPr>
        <w:tc>
          <w:tcPr>
            <w:tcW w:w="3925"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Количество новых рабочих мест</w:t>
            </w:r>
          </w:p>
        </w:tc>
        <w:tc>
          <w:tcPr>
            <w:tcW w:w="1570"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spacing w:before="120" w:after="120"/>
              <w:jc w:val="center"/>
              <w:rPr>
                <w:color w:val="000000"/>
                <w:sz w:val="20"/>
                <w:szCs w:val="20"/>
              </w:rPr>
            </w:pPr>
            <w:r w:rsidRPr="00614ED0">
              <w:rPr>
                <w:color w:val="000000"/>
                <w:sz w:val="20"/>
                <w:szCs w:val="20"/>
              </w:rPr>
              <w:t>350</w:t>
            </w:r>
          </w:p>
        </w:tc>
        <w:tc>
          <w:tcPr>
            <w:tcW w:w="1559"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spacing w:before="120" w:after="120"/>
              <w:jc w:val="center"/>
              <w:rPr>
                <w:color w:val="000000"/>
                <w:sz w:val="20"/>
                <w:szCs w:val="20"/>
              </w:rPr>
            </w:pPr>
            <w:r w:rsidRPr="00614ED0">
              <w:rPr>
                <w:color w:val="000000"/>
                <w:sz w:val="20"/>
                <w:szCs w:val="20"/>
              </w:rPr>
              <w:t>400</w:t>
            </w:r>
          </w:p>
        </w:tc>
        <w:tc>
          <w:tcPr>
            <w:tcW w:w="1418"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spacing w:before="120" w:after="120"/>
              <w:jc w:val="center"/>
              <w:rPr>
                <w:color w:val="000000"/>
                <w:sz w:val="20"/>
                <w:szCs w:val="20"/>
              </w:rPr>
            </w:pPr>
            <w:r w:rsidRPr="00614ED0">
              <w:rPr>
                <w:color w:val="000000"/>
                <w:sz w:val="20"/>
                <w:szCs w:val="20"/>
              </w:rPr>
              <w:t>400</w:t>
            </w:r>
          </w:p>
        </w:tc>
        <w:tc>
          <w:tcPr>
            <w:tcW w:w="1559"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50</w:t>
            </w:r>
          </w:p>
        </w:tc>
      </w:tr>
      <w:tr w:rsidR="005D3ECC" w:rsidRPr="00614ED0" w:rsidTr="00251784">
        <w:trPr>
          <w:trHeight w:val="233"/>
        </w:trPr>
        <w:tc>
          <w:tcPr>
            <w:tcW w:w="3925"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Уровень зарегистрированной безработицы (на конец года)</w:t>
            </w:r>
          </w:p>
        </w:tc>
        <w:tc>
          <w:tcPr>
            <w:tcW w:w="1570"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color w:val="000000"/>
                <w:sz w:val="20"/>
                <w:szCs w:val="20"/>
              </w:rPr>
            </w:pPr>
            <w:r w:rsidRPr="00614ED0">
              <w:rPr>
                <w:color w:val="000000"/>
                <w:sz w:val="20"/>
                <w:szCs w:val="20"/>
              </w:rPr>
              <w:t>3,2</w:t>
            </w:r>
          </w:p>
        </w:tc>
        <w:tc>
          <w:tcPr>
            <w:tcW w:w="1559"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color w:val="000000"/>
                <w:sz w:val="20"/>
                <w:szCs w:val="20"/>
              </w:rPr>
            </w:pPr>
            <w:r w:rsidRPr="00614ED0">
              <w:rPr>
                <w:color w:val="000000"/>
                <w:sz w:val="20"/>
                <w:szCs w:val="20"/>
              </w:rPr>
              <w:t>3,0</w:t>
            </w:r>
          </w:p>
        </w:tc>
        <w:tc>
          <w:tcPr>
            <w:tcW w:w="1418"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color w:val="000000"/>
                <w:sz w:val="20"/>
                <w:szCs w:val="20"/>
              </w:rPr>
            </w:pPr>
            <w:r w:rsidRPr="00614ED0">
              <w:rPr>
                <w:color w:val="000000"/>
                <w:sz w:val="20"/>
                <w:szCs w:val="20"/>
              </w:rPr>
              <w:t>3,0</w:t>
            </w:r>
          </w:p>
        </w:tc>
        <w:tc>
          <w:tcPr>
            <w:tcW w:w="1559"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3,0</w:t>
            </w:r>
          </w:p>
        </w:tc>
      </w:tr>
      <w:tr w:rsidR="005D3ECC" w:rsidRPr="00614ED0" w:rsidTr="00251784">
        <w:trPr>
          <w:trHeight w:val="233"/>
        </w:trPr>
        <w:tc>
          <w:tcPr>
            <w:tcW w:w="3925"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Объем инвестиций в отрасль промышленность, млн. руб.</w:t>
            </w:r>
          </w:p>
        </w:tc>
        <w:tc>
          <w:tcPr>
            <w:tcW w:w="1570"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3920,0</w:t>
            </w:r>
          </w:p>
        </w:tc>
        <w:tc>
          <w:tcPr>
            <w:tcW w:w="1559"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3920,0</w:t>
            </w:r>
          </w:p>
        </w:tc>
        <w:tc>
          <w:tcPr>
            <w:tcW w:w="1418"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3960,0</w:t>
            </w:r>
          </w:p>
        </w:tc>
        <w:tc>
          <w:tcPr>
            <w:tcW w:w="1559" w:type="dxa"/>
            <w:tcBorders>
              <w:top w:val="single" w:sz="4" w:space="0" w:color="auto"/>
              <w:left w:val="single" w:sz="4" w:space="0" w:color="auto"/>
              <w:bottom w:val="single" w:sz="4" w:space="0" w:color="auto"/>
              <w:right w:val="single" w:sz="4" w:space="0" w:color="auto"/>
            </w:tcBorders>
          </w:tcPr>
          <w:p w:rsidR="005D3ECC" w:rsidRPr="00614ED0" w:rsidRDefault="005D3ECC" w:rsidP="00251784">
            <w:pPr>
              <w:jc w:val="center"/>
              <w:rPr>
                <w:sz w:val="20"/>
                <w:szCs w:val="20"/>
              </w:rPr>
            </w:pPr>
          </w:p>
        </w:tc>
      </w:tr>
      <w:tr w:rsidR="005D3ECC" w:rsidRPr="00614ED0" w:rsidTr="00251784">
        <w:trPr>
          <w:trHeight w:val="233"/>
        </w:trPr>
        <w:tc>
          <w:tcPr>
            <w:tcW w:w="3925"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Численность занятых в экономике, ед.</w:t>
            </w:r>
          </w:p>
        </w:tc>
        <w:tc>
          <w:tcPr>
            <w:tcW w:w="1570"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6600</w:t>
            </w:r>
          </w:p>
        </w:tc>
        <w:tc>
          <w:tcPr>
            <w:tcW w:w="1559"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6700</w:t>
            </w:r>
          </w:p>
        </w:tc>
        <w:tc>
          <w:tcPr>
            <w:tcW w:w="1418"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6750</w:t>
            </w:r>
          </w:p>
        </w:tc>
        <w:tc>
          <w:tcPr>
            <w:tcW w:w="1559"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6800</w:t>
            </w:r>
          </w:p>
        </w:tc>
      </w:tr>
    </w:tbl>
    <w:p w:rsidR="005D3ECC" w:rsidRPr="00614ED0" w:rsidRDefault="005D3ECC" w:rsidP="005D3ECC">
      <w:pPr>
        <w:rPr>
          <w:sz w:val="20"/>
          <w:szCs w:val="20"/>
        </w:rPr>
      </w:pPr>
    </w:p>
    <w:p w:rsidR="005D3ECC" w:rsidRPr="00614ED0" w:rsidRDefault="005D3ECC" w:rsidP="005D3ECC">
      <w:pPr>
        <w:jc w:val="right"/>
        <w:rPr>
          <w:i/>
          <w:sz w:val="20"/>
          <w:szCs w:val="20"/>
        </w:rPr>
      </w:pPr>
      <w:r w:rsidRPr="00614ED0">
        <w:rPr>
          <w:i/>
          <w:sz w:val="20"/>
          <w:szCs w:val="20"/>
        </w:rPr>
        <w:t>таблица 15</w:t>
      </w:r>
    </w:p>
    <w:p w:rsidR="005D3ECC" w:rsidRPr="00614ED0" w:rsidRDefault="005D3ECC" w:rsidP="005D3ECC">
      <w:pPr>
        <w:jc w:val="center"/>
        <w:rPr>
          <w:b/>
          <w:sz w:val="20"/>
          <w:szCs w:val="20"/>
        </w:rPr>
      </w:pPr>
      <w:r w:rsidRPr="00614ED0">
        <w:rPr>
          <w:b/>
          <w:sz w:val="20"/>
          <w:szCs w:val="20"/>
        </w:rPr>
        <w:t>Задача 2. Поддержка развития малого и среднего предпринимательства</w:t>
      </w:r>
    </w:p>
    <w:p w:rsidR="005D3ECC" w:rsidRPr="00614ED0" w:rsidRDefault="005D3ECC" w:rsidP="005D3ECC">
      <w:pPr>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7"/>
        <w:gridCol w:w="1544"/>
        <w:gridCol w:w="1533"/>
        <w:gridCol w:w="1398"/>
        <w:gridCol w:w="1533"/>
      </w:tblGrid>
      <w:tr w:rsidR="005D3ECC" w:rsidRPr="00614ED0" w:rsidTr="00251784">
        <w:tc>
          <w:tcPr>
            <w:tcW w:w="3925"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b/>
                <w:bCs/>
                <w:color w:val="000000"/>
                <w:sz w:val="20"/>
                <w:szCs w:val="20"/>
              </w:rPr>
            </w:pPr>
            <w:r w:rsidRPr="00614ED0">
              <w:rPr>
                <w:b/>
                <w:sz w:val="20"/>
                <w:szCs w:val="20"/>
              </w:rPr>
              <w:t>Основной показатель / показатели</w:t>
            </w:r>
          </w:p>
        </w:tc>
        <w:tc>
          <w:tcPr>
            <w:tcW w:w="1570"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b/>
                <w:bCs/>
                <w:color w:val="000000"/>
                <w:sz w:val="20"/>
                <w:szCs w:val="20"/>
              </w:rPr>
            </w:pPr>
            <w:r w:rsidRPr="00614ED0">
              <w:rPr>
                <w:b/>
                <w:bCs/>
                <w:color w:val="000000"/>
                <w:sz w:val="20"/>
                <w:szCs w:val="20"/>
              </w:rPr>
              <w:t>2017 год</w:t>
            </w:r>
          </w:p>
        </w:tc>
        <w:tc>
          <w:tcPr>
            <w:tcW w:w="1559"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b/>
                <w:bCs/>
                <w:color w:val="000000"/>
                <w:sz w:val="20"/>
                <w:szCs w:val="20"/>
              </w:rPr>
            </w:pPr>
            <w:r w:rsidRPr="00614ED0">
              <w:rPr>
                <w:b/>
                <w:bCs/>
                <w:color w:val="000000"/>
                <w:sz w:val="20"/>
                <w:szCs w:val="20"/>
              </w:rPr>
              <w:t>2018 год</w:t>
            </w:r>
          </w:p>
        </w:tc>
        <w:tc>
          <w:tcPr>
            <w:tcW w:w="1418"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b/>
                <w:bCs/>
                <w:color w:val="000000"/>
                <w:sz w:val="20"/>
                <w:szCs w:val="20"/>
              </w:rPr>
            </w:pPr>
            <w:r w:rsidRPr="00614ED0">
              <w:rPr>
                <w:b/>
                <w:bCs/>
                <w:color w:val="000000"/>
                <w:sz w:val="20"/>
                <w:szCs w:val="20"/>
              </w:rPr>
              <w:t>2019 год</w:t>
            </w:r>
          </w:p>
        </w:tc>
        <w:tc>
          <w:tcPr>
            <w:tcW w:w="1559"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b/>
                <w:bCs/>
                <w:color w:val="000000"/>
                <w:sz w:val="20"/>
                <w:szCs w:val="20"/>
              </w:rPr>
            </w:pPr>
            <w:r w:rsidRPr="00614ED0">
              <w:rPr>
                <w:b/>
                <w:bCs/>
                <w:color w:val="000000"/>
                <w:sz w:val="20"/>
                <w:szCs w:val="20"/>
              </w:rPr>
              <w:t>2020 год</w:t>
            </w:r>
          </w:p>
        </w:tc>
      </w:tr>
      <w:tr w:rsidR="005D3ECC" w:rsidRPr="00614ED0" w:rsidTr="00251784">
        <w:trPr>
          <w:trHeight w:val="233"/>
        </w:trPr>
        <w:tc>
          <w:tcPr>
            <w:tcW w:w="3925"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Число субъектов малого и среднего  предпринимательства, единиц на 10000 человек населения.</w:t>
            </w:r>
          </w:p>
        </w:tc>
        <w:tc>
          <w:tcPr>
            <w:tcW w:w="1570"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235,3</w:t>
            </w:r>
          </w:p>
        </w:tc>
        <w:tc>
          <w:tcPr>
            <w:tcW w:w="1559"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243,3</w:t>
            </w:r>
          </w:p>
        </w:tc>
        <w:tc>
          <w:tcPr>
            <w:tcW w:w="1418"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250,0</w:t>
            </w:r>
          </w:p>
        </w:tc>
        <w:tc>
          <w:tcPr>
            <w:tcW w:w="1559"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255,1</w:t>
            </w:r>
          </w:p>
        </w:tc>
      </w:tr>
      <w:tr w:rsidR="005D3ECC" w:rsidRPr="00614ED0" w:rsidTr="00251784">
        <w:tc>
          <w:tcPr>
            <w:tcW w:w="3925"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Доля среднесписочной численности работников малых и средних  предприятий в среднесписочной численности работников всех предприятий и организаций, %</w:t>
            </w:r>
          </w:p>
        </w:tc>
        <w:tc>
          <w:tcPr>
            <w:tcW w:w="1570"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35,55</w:t>
            </w:r>
          </w:p>
        </w:tc>
        <w:tc>
          <w:tcPr>
            <w:tcW w:w="1559"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35,70</w:t>
            </w:r>
          </w:p>
        </w:tc>
        <w:tc>
          <w:tcPr>
            <w:tcW w:w="1418"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35,85</w:t>
            </w:r>
          </w:p>
        </w:tc>
        <w:tc>
          <w:tcPr>
            <w:tcW w:w="1559"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36,00</w:t>
            </w:r>
          </w:p>
        </w:tc>
      </w:tr>
      <w:tr w:rsidR="005D3ECC" w:rsidRPr="00614ED0" w:rsidTr="00251784">
        <w:tc>
          <w:tcPr>
            <w:tcW w:w="3925"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Оказание поддержки субъектам малого и среднего предпринимательства за счет средств бюджета Кемского района, тыс. руб.</w:t>
            </w:r>
          </w:p>
        </w:tc>
        <w:tc>
          <w:tcPr>
            <w:tcW w:w="1570"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708970,0</w:t>
            </w:r>
          </w:p>
        </w:tc>
        <w:tc>
          <w:tcPr>
            <w:tcW w:w="1559"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708970,0</w:t>
            </w:r>
          </w:p>
        </w:tc>
        <w:tc>
          <w:tcPr>
            <w:tcW w:w="1418"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758970,0</w:t>
            </w:r>
          </w:p>
        </w:tc>
        <w:tc>
          <w:tcPr>
            <w:tcW w:w="1559"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758970,0</w:t>
            </w:r>
          </w:p>
        </w:tc>
      </w:tr>
      <w:tr w:rsidR="005D3ECC" w:rsidRPr="00614ED0" w:rsidTr="00251784">
        <w:tc>
          <w:tcPr>
            <w:tcW w:w="3925"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Количество новых рабочих мест, ед.</w:t>
            </w:r>
          </w:p>
        </w:tc>
        <w:tc>
          <w:tcPr>
            <w:tcW w:w="1570"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10</w:t>
            </w:r>
          </w:p>
        </w:tc>
        <w:tc>
          <w:tcPr>
            <w:tcW w:w="1559"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10</w:t>
            </w:r>
          </w:p>
        </w:tc>
        <w:tc>
          <w:tcPr>
            <w:tcW w:w="1418"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15</w:t>
            </w:r>
          </w:p>
        </w:tc>
        <w:tc>
          <w:tcPr>
            <w:tcW w:w="1559"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17</w:t>
            </w:r>
          </w:p>
        </w:tc>
      </w:tr>
    </w:tbl>
    <w:p w:rsidR="005D3ECC" w:rsidRPr="00614ED0" w:rsidRDefault="005D3ECC" w:rsidP="005D3ECC">
      <w:pPr>
        <w:rPr>
          <w:i/>
          <w:sz w:val="20"/>
          <w:szCs w:val="20"/>
        </w:rPr>
      </w:pPr>
    </w:p>
    <w:p w:rsidR="005D3ECC" w:rsidRPr="00614ED0" w:rsidRDefault="005D3ECC" w:rsidP="005D3ECC">
      <w:pPr>
        <w:jc w:val="right"/>
        <w:rPr>
          <w:i/>
          <w:sz w:val="20"/>
          <w:szCs w:val="20"/>
        </w:rPr>
      </w:pPr>
      <w:r w:rsidRPr="00614ED0">
        <w:rPr>
          <w:i/>
          <w:sz w:val="20"/>
          <w:szCs w:val="20"/>
        </w:rPr>
        <w:t>таблица 16</w:t>
      </w:r>
    </w:p>
    <w:p w:rsidR="005D3ECC" w:rsidRPr="00614ED0" w:rsidRDefault="005D3ECC" w:rsidP="005D3ECC">
      <w:pPr>
        <w:jc w:val="center"/>
        <w:rPr>
          <w:b/>
          <w:sz w:val="20"/>
          <w:szCs w:val="20"/>
        </w:rPr>
      </w:pPr>
      <w:r w:rsidRPr="00614ED0">
        <w:rPr>
          <w:b/>
          <w:sz w:val="20"/>
          <w:szCs w:val="20"/>
        </w:rPr>
        <w:t xml:space="preserve">Задача 3. Развитие систем жизнеобеспечения, жилищное строительство </w:t>
      </w:r>
    </w:p>
    <w:p w:rsidR="005D3ECC" w:rsidRPr="00614ED0" w:rsidRDefault="005D3ECC" w:rsidP="005D3ECC">
      <w:pPr>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0"/>
        <w:gridCol w:w="1542"/>
        <w:gridCol w:w="1533"/>
        <w:gridCol w:w="1397"/>
        <w:gridCol w:w="1533"/>
      </w:tblGrid>
      <w:tr w:rsidR="005D3ECC" w:rsidRPr="00614ED0" w:rsidTr="00251784">
        <w:tc>
          <w:tcPr>
            <w:tcW w:w="3925"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b/>
                <w:bCs/>
                <w:color w:val="000000"/>
                <w:sz w:val="20"/>
                <w:szCs w:val="20"/>
              </w:rPr>
            </w:pPr>
            <w:r w:rsidRPr="00614ED0">
              <w:rPr>
                <w:b/>
                <w:sz w:val="20"/>
                <w:szCs w:val="20"/>
              </w:rPr>
              <w:t>Основной показатель / показатели</w:t>
            </w:r>
          </w:p>
        </w:tc>
        <w:tc>
          <w:tcPr>
            <w:tcW w:w="1570"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b/>
                <w:bCs/>
                <w:color w:val="000000"/>
                <w:sz w:val="20"/>
                <w:szCs w:val="20"/>
              </w:rPr>
            </w:pPr>
            <w:r w:rsidRPr="00614ED0">
              <w:rPr>
                <w:b/>
                <w:bCs/>
                <w:color w:val="000000"/>
                <w:sz w:val="20"/>
                <w:szCs w:val="20"/>
              </w:rPr>
              <w:t>2017 год</w:t>
            </w:r>
          </w:p>
        </w:tc>
        <w:tc>
          <w:tcPr>
            <w:tcW w:w="1559"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b/>
                <w:bCs/>
                <w:color w:val="000000"/>
                <w:sz w:val="20"/>
                <w:szCs w:val="20"/>
              </w:rPr>
            </w:pPr>
            <w:r w:rsidRPr="00614ED0">
              <w:rPr>
                <w:b/>
                <w:bCs/>
                <w:color w:val="000000"/>
                <w:sz w:val="20"/>
                <w:szCs w:val="20"/>
              </w:rPr>
              <w:t>2018 год</w:t>
            </w:r>
          </w:p>
        </w:tc>
        <w:tc>
          <w:tcPr>
            <w:tcW w:w="1418"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b/>
                <w:bCs/>
                <w:color w:val="000000"/>
                <w:sz w:val="20"/>
                <w:szCs w:val="20"/>
              </w:rPr>
            </w:pPr>
            <w:r w:rsidRPr="00614ED0">
              <w:rPr>
                <w:b/>
                <w:bCs/>
                <w:color w:val="000000"/>
                <w:sz w:val="20"/>
                <w:szCs w:val="20"/>
              </w:rPr>
              <w:t>2019 год</w:t>
            </w:r>
          </w:p>
        </w:tc>
        <w:tc>
          <w:tcPr>
            <w:tcW w:w="1559"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b/>
                <w:bCs/>
                <w:color w:val="000000"/>
                <w:sz w:val="20"/>
                <w:szCs w:val="20"/>
              </w:rPr>
            </w:pPr>
            <w:r w:rsidRPr="00614ED0">
              <w:rPr>
                <w:b/>
                <w:bCs/>
                <w:color w:val="000000"/>
                <w:sz w:val="20"/>
                <w:szCs w:val="20"/>
              </w:rPr>
              <w:t>2020 год</w:t>
            </w:r>
          </w:p>
        </w:tc>
      </w:tr>
      <w:tr w:rsidR="005D3ECC" w:rsidRPr="00614ED0" w:rsidTr="00251784">
        <w:tc>
          <w:tcPr>
            <w:tcW w:w="3925"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Объем жилищного строительства, кв.м.</w:t>
            </w:r>
          </w:p>
        </w:tc>
        <w:tc>
          <w:tcPr>
            <w:tcW w:w="1570"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bCs/>
                <w:color w:val="000000"/>
                <w:sz w:val="20"/>
                <w:szCs w:val="20"/>
              </w:rPr>
            </w:pPr>
            <w:r w:rsidRPr="00614ED0">
              <w:rPr>
                <w:bCs/>
                <w:color w:val="000000"/>
                <w:sz w:val="20"/>
                <w:szCs w:val="20"/>
              </w:rPr>
              <w:t>4500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bCs/>
                <w:color w:val="000000"/>
                <w:sz w:val="20"/>
                <w:szCs w:val="20"/>
              </w:rPr>
            </w:pPr>
            <w:r w:rsidRPr="00614ED0">
              <w:rPr>
                <w:bCs/>
                <w:color w:val="000000"/>
                <w:sz w:val="20"/>
                <w:szCs w:val="20"/>
              </w:rPr>
              <w:t>4100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bCs/>
                <w:color w:val="000000"/>
                <w:sz w:val="20"/>
                <w:szCs w:val="20"/>
              </w:rPr>
            </w:pPr>
            <w:r w:rsidRPr="00614ED0">
              <w:rPr>
                <w:bCs/>
                <w:color w:val="000000"/>
                <w:sz w:val="20"/>
                <w:szCs w:val="20"/>
              </w:rPr>
              <w:t>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bCs/>
                <w:color w:val="000000"/>
                <w:sz w:val="20"/>
                <w:szCs w:val="20"/>
              </w:rPr>
            </w:pPr>
            <w:r w:rsidRPr="00614ED0">
              <w:rPr>
                <w:bCs/>
                <w:color w:val="000000"/>
                <w:sz w:val="20"/>
                <w:szCs w:val="20"/>
              </w:rPr>
              <w:t>2500</w:t>
            </w:r>
          </w:p>
        </w:tc>
      </w:tr>
      <w:tr w:rsidR="005D3ECC" w:rsidRPr="00614ED0" w:rsidTr="00251784">
        <w:tc>
          <w:tcPr>
            <w:tcW w:w="3925"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Объем инвестиций в жилищное строительство, млн. руб.</w:t>
            </w:r>
          </w:p>
        </w:tc>
        <w:tc>
          <w:tcPr>
            <w:tcW w:w="1570"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bCs/>
                <w:color w:val="000000"/>
                <w:sz w:val="20"/>
                <w:szCs w:val="20"/>
              </w:rPr>
            </w:pPr>
            <w:r w:rsidRPr="00614ED0">
              <w:rPr>
                <w:bCs/>
                <w:color w:val="000000"/>
                <w:sz w:val="20"/>
                <w:szCs w:val="20"/>
              </w:rPr>
              <w:t>72,2</w:t>
            </w:r>
          </w:p>
        </w:tc>
        <w:tc>
          <w:tcPr>
            <w:tcW w:w="1559"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bCs/>
                <w:color w:val="000000"/>
                <w:sz w:val="20"/>
                <w:szCs w:val="20"/>
              </w:rPr>
            </w:pPr>
            <w:r w:rsidRPr="00614ED0">
              <w:rPr>
                <w:bCs/>
                <w:color w:val="000000"/>
                <w:sz w:val="20"/>
                <w:szCs w:val="20"/>
              </w:rPr>
              <w:t>65,6</w:t>
            </w:r>
          </w:p>
        </w:tc>
        <w:tc>
          <w:tcPr>
            <w:tcW w:w="1418"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bCs/>
                <w:color w:val="000000"/>
                <w:sz w:val="20"/>
                <w:szCs w:val="20"/>
              </w:rPr>
            </w:pPr>
            <w:r w:rsidRPr="00614ED0">
              <w:rPr>
                <w:bCs/>
                <w:color w:val="000000"/>
                <w:sz w:val="20"/>
                <w:szCs w:val="20"/>
              </w:rPr>
              <w:t>32,0</w:t>
            </w:r>
          </w:p>
        </w:tc>
        <w:tc>
          <w:tcPr>
            <w:tcW w:w="1559"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bCs/>
                <w:color w:val="000000"/>
                <w:sz w:val="20"/>
                <w:szCs w:val="20"/>
              </w:rPr>
            </w:pPr>
            <w:r w:rsidRPr="00614ED0">
              <w:rPr>
                <w:bCs/>
                <w:color w:val="000000"/>
                <w:sz w:val="20"/>
                <w:szCs w:val="20"/>
              </w:rPr>
              <w:t>40,1</w:t>
            </w:r>
          </w:p>
        </w:tc>
      </w:tr>
      <w:tr w:rsidR="005D3ECC" w:rsidRPr="00614ED0" w:rsidTr="00251784">
        <w:tc>
          <w:tcPr>
            <w:tcW w:w="3925"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Площадь расселенных аварийных МКД, тыс. кв. м</w:t>
            </w:r>
          </w:p>
        </w:tc>
        <w:tc>
          <w:tcPr>
            <w:tcW w:w="1570"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bCs/>
                <w:sz w:val="20"/>
                <w:szCs w:val="20"/>
              </w:rPr>
            </w:pPr>
            <w:r w:rsidRPr="00614ED0">
              <w:rPr>
                <w:bCs/>
                <w:sz w:val="20"/>
                <w:szCs w:val="20"/>
              </w:rPr>
              <w:t>26,7</w:t>
            </w:r>
          </w:p>
        </w:tc>
        <w:tc>
          <w:tcPr>
            <w:tcW w:w="1559"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bCs/>
                <w:sz w:val="20"/>
                <w:szCs w:val="20"/>
              </w:rPr>
            </w:pPr>
            <w:r w:rsidRPr="00614ED0">
              <w:rPr>
                <w:bCs/>
                <w:sz w:val="20"/>
                <w:szCs w:val="20"/>
              </w:rPr>
              <w:t>28</w:t>
            </w:r>
          </w:p>
        </w:tc>
        <w:tc>
          <w:tcPr>
            <w:tcW w:w="1418"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bCs/>
                <w:sz w:val="20"/>
                <w:szCs w:val="20"/>
              </w:rPr>
            </w:pPr>
            <w:r w:rsidRPr="00614ED0">
              <w:rPr>
                <w:bCs/>
                <w:sz w:val="20"/>
                <w:szCs w:val="20"/>
              </w:rPr>
              <w:t>30</w:t>
            </w:r>
          </w:p>
        </w:tc>
        <w:tc>
          <w:tcPr>
            <w:tcW w:w="1559"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bCs/>
                <w:sz w:val="20"/>
                <w:szCs w:val="20"/>
              </w:rPr>
            </w:pPr>
            <w:r w:rsidRPr="00614ED0">
              <w:rPr>
                <w:bCs/>
                <w:sz w:val="20"/>
                <w:szCs w:val="20"/>
              </w:rPr>
              <w:t>31,7</w:t>
            </w:r>
          </w:p>
        </w:tc>
      </w:tr>
      <w:tr w:rsidR="005D3ECC" w:rsidRPr="00614ED0" w:rsidTr="00251784">
        <w:tc>
          <w:tcPr>
            <w:tcW w:w="3925"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Доля расселенных аварийных МКД от общего количества МКД, %</w:t>
            </w:r>
          </w:p>
        </w:tc>
        <w:tc>
          <w:tcPr>
            <w:tcW w:w="1570"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spacing w:before="40" w:after="40"/>
              <w:jc w:val="center"/>
              <w:rPr>
                <w:snapToGrid w:val="0"/>
                <w:sz w:val="20"/>
                <w:szCs w:val="20"/>
              </w:rPr>
            </w:pPr>
            <w:r w:rsidRPr="00614ED0">
              <w:rPr>
                <w:snapToGrid w:val="0"/>
                <w:sz w:val="20"/>
                <w:szCs w:val="20"/>
              </w:rPr>
              <w:t>30,0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spacing w:before="40" w:after="40"/>
              <w:jc w:val="center"/>
              <w:rPr>
                <w:snapToGrid w:val="0"/>
                <w:sz w:val="20"/>
                <w:szCs w:val="20"/>
              </w:rPr>
            </w:pPr>
            <w:r w:rsidRPr="00614ED0">
              <w:rPr>
                <w:snapToGrid w:val="0"/>
                <w:sz w:val="20"/>
                <w:szCs w:val="20"/>
              </w:rPr>
              <w:t>20,0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spacing w:before="40" w:after="40"/>
              <w:jc w:val="center"/>
              <w:rPr>
                <w:snapToGrid w:val="0"/>
                <w:sz w:val="20"/>
                <w:szCs w:val="20"/>
              </w:rPr>
            </w:pPr>
            <w:r w:rsidRPr="00614ED0">
              <w:rPr>
                <w:snapToGrid w:val="0"/>
                <w:sz w:val="20"/>
                <w:szCs w:val="20"/>
              </w:rPr>
              <w:t>20,0</w:t>
            </w:r>
          </w:p>
        </w:tc>
        <w:tc>
          <w:tcPr>
            <w:tcW w:w="1559" w:type="dxa"/>
            <w:tcBorders>
              <w:top w:val="single" w:sz="4" w:space="0" w:color="auto"/>
              <w:left w:val="single" w:sz="4" w:space="0" w:color="auto"/>
              <w:bottom w:val="single" w:sz="4" w:space="0" w:color="auto"/>
              <w:right w:val="single" w:sz="4" w:space="0" w:color="auto"/>
            </w:tcBorders>
            <w:vAlign w:val="center"/>
          </w:tcPr>
          <w:p w:rsidR="005D3ECC" w:rsidRPr="00614ED0" w:rsidRDefault="005D3ECC" w:rsidP="00251784">
            <w:pPr>
              <w:jc w:val="center"/>
              <w:rPr>
                <w:bCs/>
                <w:sz w:val="20"/>
                <w:szCs w:val="20"/>
              </w:rPr>
            </w:pPr>
          </w:p>
        </w:tc>
      </w:tr>
      <w:tr w:rsidR="005D3ECC" w:rsidRPr="00614ED0" w:rsidTr="00251784">
        <w:tc>
          <w:tcPr>
            <w:tcW w:w="3925"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rPr>
                <w:sz w:val="20"/>
                <w:szCs w:val="20"/>
              </w:rPr>
            </w:pPr>
            <w:r w:rsidRPr="00614ED0">
              <w:rPr>
                <w:sz w:val="20"/>
                <w:szCs w:val="20"/>
              </w:rPr>
              <w:t>Доля населенных пунктов, обеспеченных питьевой водой надлежащего качества, %</w:t>
            </w:r>
          </w:p>
        </w:tc>
        <w:tc>
          <w:tcPr>
            <w:tcW w:w="1570"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74</w:t>
            </w:r>
          </w:p>
        </w:tc>
        <w:tc>
          <w:tcPr>
            <w:tcW w:w="1559"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85</w:t>
            </w:r>
          </w:p>
        </w:tc>
        <w:tc>
          <w:tcPr>
            <w:tcW w:w="1418"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90</w:t>
            </w:r>
          </w:p>
        </w:tc>
        <w:tc>
          <w:tcPr>
            <w:tcW w:w="1559"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bCs/>
                <w:sz w:val="20"/>
                <w:szCs w:val="20"/>
              </w:rPr>
            </w:pPr>
            <w:r w:rsidRPr="00614ED0">
              <w:rPr>
                <w:bCs/>
                <w:sz w:val="20"/>
                <w:szCs w:val="20"/>
              </w:rPr>
              <w:t>90</w:t>
            </w:r>
          </w:p>
        </w:tc>
      </w:tr>
      <w:tr w:rsidR="005D3ECC" w:rsidRPr="00614ED0" w:rsidTr="00251784">
        <w:tc>
          <w:tcPr>
            <w:tcW w:w="3925"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Доля МКД в которых проведен капитальный ремонт, от общего количества МКД, %</w:t>
            </w:r>
          </w:p>
        </w:tc>
        <w:tc>
          <w:tcPr>
            <w:tcW w:w="1570"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4</w:t>
            </w:r>
          </w:p>
        </w:tc>
        <w:tc>
          <w:tcPr>
            <w:tcW w:w="1418"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5</w:t>
            </w:r>
          </w:p>
        </w:tc>
        <w:tc>
          <w:tcPr>
            <w:tcW w:w="1559"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bCs/>
                <w:color w:val="000000"/>
                <w:sz w:val="20"/>
                <w:szCs w:val="20"/>
              </w:rPr>
            </w:pPr>
            <w:r w:rsidRPr="00614ED0">
              <w:rPr>
                <w:bCs/>
                <w:color w:val="000000"/>
                <w:sz w:val="20"/>
                <w:szCs w:val="20"/>
              </w:rPr>
              <w:t>14</w:t>
            </w:r>
          </w:p>
        </w:tc>
      </w:tr>
      <w:tr w:rsidR="005D3ECC" w:rsidRPr="00614ED0" w:rsidTr="00251784">
        <w:tc>
          <w:tcPr>
            <w:tcW w:w="3925"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Площадь капитально отремонтированных МКД, тыс.кв.м</w:t>
            </w:r>
          </w:p>
        </w:tc>
        <w:tc>
          <w:tcPr>
            <w:tcW w:w="1570" w:type="dxa"/>
            <w:tcBorders>
              <w:top w:val="single" w:sz="4" w:space="0" w:color="auto"/>
              <w:left w:val="single" w:sz="4" w:space="0" w:color="auto"/>
              <w:bottom w:val="single" w:sz="4" w:space="0" w:color="auto"/>
              <w:right w:val="single" w:sz="4" w:space="0" w:color="auto"/>
            </w:tcBorders>
            <w:vAlign w:val="center"/>
          </w:tcPr>
          <w:p w:rsidR="005D3ECC" w:rsidRPr="00614ED0" w:rsidRDefault="005D3ECC" w:rsidP="00251784">
            <w:pPr>
              <w:jc w:val="center"/>
              <w:rPr>
                <w:bCs/>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bCs/>
                <w:color w:val="000000"/>
                <w:sz w:val="20"/>
                <w:szCs w:val="20"/>
              </w:rPr>
            </w:pPr>
            <w:r w:rsidRPr="00614ED0">
              <w:rPr>
                <w:bCs/>
                <w:color w:val="000000"/>
                <w:sz w:val="20"/>
                <w:szCs w:val="20"/>
              </w:rPr>
              <w:t>8,2</w:t>
            </w:r>
          </w:p>
        </w:tc>
        <w:tc>
          <w:tcPr>
            <w:tcW w:w="1418"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bCs/>
                <w:color w:val="000000"/>
                <w:sz w:val="20"/>
                <w:szCs w:val="20"/>
              </w:rPr>
            </w:pPr>
            <w:r w:rsidRPr="00614ED0">
              <w:rPr>
                <w:bCs/>
                <w:color w:val="000000"/>
                <w:sz w:val="20"/>
                <w:szCs w:val="20"/>
              </w:rPr>
              <w:t>3,9</w:t>
            </w:r>
          </w:p>
        </w:tc>
        <w:tc>
          <w:tcPr>
            <w:tcW w:w="1559"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bCs/>
                <w:color w:val="000000"/>
                <w:sz w:val="20"/>
                <w:szCs w:val="20"/>
              </w:rPr>
            </w:pPr>
            <w:r w:rsidRPr="00614ED0">
              <w:rPr>
                <w:bCs/>
                <w:color w:val="000000"/>
                <w:sz w:val="20"/>
                <w:szCs w:val="20"/>
              </w:rPr>
              <w:t>5,5</w:t>
            </w:r>
          </w:p>
        </w:tc>
      </w:tr>
      <w:tr w:rsidR="005D3ECC" w:rsidRPr="00614ED0" w:rsidTr="00251784">
        <w:tc>
          <w:tcPr>
            <w:tcW w:w="3925"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Уровень износа коммунальной инфраструктуры, %</w:t>
            </w:r>
          </w:p>
        </w:tc>
        <w:tc>
          <w:tcPr>
            <w:tcW w:w="1570"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55</w:t>
            </w:r>
          </w:p>
        </w:tc>
        <w:tc>
          <w:tcPr>
            <w:tcW w:w="1559"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50</w:t>
            </w:r>
          </w:p>
        </w:tc>
        <w:tc>
          <w:tcPr>
            <w:tcW w:w="1418"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50</w:t>
            </w:r>
          </w:p>
        </w:tc>
        <w:tc>
          <w:tcPr>
            <w:tcW w:w="1559"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bCs/>
                <w:color w:val="000000"/>
                <w:sz w:val="20"/>
                <w:szCs w:val="20"/>
              </w:rPr>
            </w:pPr>
            <w:r w:rsidRPr="00614ED0">
              <w:rPr>
                <w:bCs/>
                <w:color w:val="000000"/>
                <w:sz w:val="20"/>
                <w:szCs w:val="20"/>
              </w:rPr>
              <w:t>50</w:t>
            </w:r>
          </w:p>
        </w:tc>
      </w:tr>
      <w:tr w:rsidR="005D3ECC" w:rsidRPr="00614ED0" w:rsidTr="00251784">
        <w:tc>
          <w:tcPr>
            <w:tcW w:w="3925"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Объем инвестиций в направление, млн .руб.</w:t>
            </w:r>
          </w:p>
        </w:tc>
        <w:tc>
          <w:tcPr>
            <w:tcW w:w="1570"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ind w:right="-51"/>
              <w:jc w:val="center"/>
              <w:rPr>
                <w:sz w:val="20"/>
                <w:szCs w:val="20"/>
              </w:rPr>
            </w:pPr>
            <w:r w:rsidRPr="00614ED0">
              <w:rPr>
                <w:sz w:val="20"/>
                <w:szCs w:val="20"/>
              </w:rPr>
              <w:t>133,675</w:t>
            </w:r>
          </w:p>
        </w:tc>
        <w:tc>
          <w:tcPr>
            <w:tcW w:w="1559"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134,475</w:t>
            </w:r>
          </w:p>
        </w:tc>
        <w:tc>
          <w:tcPr>
            <w:tcW w:w="1418"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121,075</w:t>
            </w:r>
          </w:p>
        </w:tc>
        <w:tc>
          <w:tcPr>
            <w:tcW w:w="1559"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121,075</w:t>
            </w:r>
          </w:p>
        </w:tc>
      </w:tr>
    </w:tbl>
    <w:p w:rsidR="005D3ECC" w:rsidRPr="00614ED0" w:rsidRDefault="005D3ECC" w:rsidP="005D3ECC">
      <w:pPr>
        <w:spacing w:line="360" w:lineRule="auto"/>
        <w:rPr>
          <w:b/>
          <w:sz w:val="20"/>
          <w:szCs w:val="20"/>
        </w:rPr>
      </w:pPr>
    </w:p>
    <w:p w:rsidR="005D3ECC" w:rsidRPr="00614ED0" w:rsidRDefault="005D3ECC" w:rsidP="005D3ECC">
      <w:pPr>
        <w:jc w:val="right"/>
        <w:rPr>
          <w:i/>
          <w:sz w:val="20"/>
          <w:szCs w:val="20"/>
        </w:rPr>
      </w:pPr>
      <w:r w:rsidRPr="00614ED0">
        <w:rPr>
          <w:i/>
          <w:sz w:val="20"/>
          <w:szCs w:val="20"/>
        </w:rPr>
        <w:t>таблица 17</w:t>
      </w:r>
    </w:p>
    <w:p w:rsidR="005D3ECC" w:rsidRPr="00614ED0" w:rsidRDefault="005D3ECC" w:rsidP="005D3ECC">
      <w:pPr>
        <w:jc w:val="center"/>
        <w:rPr>
          <w:b/>
          <w:sz w:val="20"/>
          <w:szCs w:val="20"/>
        </w:rPr>
      </w:pPr>
      <w:r w:rsidRPr="00614ED0">
        <w:rPr>
          <w:b/>
          <w:sz w:val="20"/>
          <w:szCs w:val="20"/>
        </w:rPr>
        <w:t>Задача 4. Улучшение услуг связи, проведение ремонта дорог</w:t>
      </w:r>
    </w:p>
    <w:p w:rsidR="005D3ECC" w:rsidRPr="00614ED0" w:rsidRDefault="005D3ECC" w:rsidP="005D3ECC">
      <w:pPr>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2"/>
        <w:gridCol w:w="1547"/>
        <w:gridCol w:w="1536"/>
        <w:gridCol w:w="1402"/>
        <w:gridCol w:w="1538"/>
      </w:tblGrid>
      <w:tr w:rsidR="005D3ECC" w:rsidRPr="00614ED0" w:rsidTr="00251784">
        <w:tc>
          <w:tcPr>
            <w:tcW w:w="3925"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b/>
                <w:bCs/>
                <w:sz w:val="20"/>
                <w:szCs w:val="20"/>
              </w:rPr>
            </w:pPr>
            <w:r w:rsidRPr="00614ED0">
              <w:rPr>
                <w:b/>
                <w:sz w:val="20"/>
                <w:szCs w:val="20"/>
              </w:rPr>
              <w:t>Основной показатель / показатели</w:t>
            </w:r>
          </w:p>
        </w:tc>
        <w:tc>
          <w:tcPr>
            <w:tcW w:w="1570"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b/>
                <w:bCs/>
                <w:sz w:val="20"/>
                <w:szCs w:val="20"/>
              </w:rPr>
            </w:pPr>
            <w:r w:rsidRPr="00614ED0">
              <w:rPr>
                <w:b/>
                <w:bCs/>
                <w:sz w:val="20"/>
                <w:szCs w:val="20"/>
              </w:rPr>
              <w:t>2017 год</w:t>
            </w:r>
          </w:p>
        </w:tc>
        <w:tc>
          <w:tcPr>
            <w:tcW w:w="1559"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b/>
                <w:bCs/>
                <w:sz w:val="20"/>
                <w:szCs w:val="20"/>
              </w:rPr>
            </w:pPr>
            <w:r w:rsidRPr="00614ED0">
              <w:rPr>
                <w:b/>
                <w:bCs/>
                <w:sz w:val="20"/>
                <w:szCs w:val="20"/>
              </w:rPr>
              <w:t>2018 год</w:t>
            </w:r>
          </w:p>
        </w:tc>
        <w:tc>
          <w:tcPr>
            <w:tcW w:w="1418"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b/>
                <w:bCs/>
                <w:sz w:val="20"/>
                <w:szCs w:val="20"/>
              </w:rPr>
            </w:pPr>
            <w:r w:rsidRPr="00614ED0">
              <w:rPr>
                <w:b/>
                <w:bCs/>
                <w:sz w:val="20"/>
                <w:szCs w:val="20"/>
              </w:rPr>
              <w:t>2019 год</w:t>
            </w:r>
          </w:p>
        </w:tc>
        <w:tc>
          <w:tcPr>
            <w:tcW w:w="1559"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b/>
                <w:bCs/>
                <w:sz w:val="20"/>
                <w:szCs w:val="20"/>
              </w:rPr>
            </w:pPr>
            <w:r w:rsidRPr="00614ED0">
              <w:rPr>
                <w:b/>
                <w:bCs/>
                <w:sz w:val="20"/>
                <w:szCs w:val="20"/>
              </w:rPr>
              <w:t>2020 год</w:t>
            </w:r>
          </w:p>
        </w:tc>
      </w:tr>
      <w:tr w:rsidR="005D3ECC" w:rsidRPr="00614ED0" w:rsidTr="00251784">
        <w:trPr>
          <w:trHeight w:val="233"/>
        </w:trPr>
        <w:tc>
          <w:tcPr>
            <w:tcW w:w="3925" w:type="dxa"/>
            <w:tcBorders>
              <w:top w:val="single" w:sz="4" w:space="0" w:color="auto"/>
              <w:left w:val="single" w:sz="4" w:space="0" w:color="auto"/>
              <w:bottom w:val="single" w:sz="4" w:space="0" w:color="auto"/>
              <w:right w:val="single" w:sz="4" w:space="0" w:color="auto"/>
            </w:tcBorders>
          </w:tcPr>
          <w:p w:rsidR="005D3ECC" w:rsidRPr="00614ED0" w:rsidRDefault="005D3ECC" w:rsidP="00251784">
            <w:pPr>
              <w:rPr>
                <w:sz w:val="20"/>
                <w:szCs w:val="20"/>
              </w:rPr>
            </w:pPr>
            <w:r w:rsidRPr="00614ED0">
              <w:rPr>
                <w:sz w:val="20"/>
                <w:szCs w:val="20"/>
              </w:rPr>
              <w:lastRenderedPageBreak/>
              <w:t>Объем инвестиций в отрасль транспорта и связи, млн. руб.</w:t>
            </w:r>
          </w:p>
          <w:p w:rsidR="005D3ECC" w:rsidRPr="00614ED0" w:rsidRDefault="005D3ECC" w:rsidP="00251784">
            <w:pPr>
              <w:rPr>
                <w:sz w:val="20"/>
                <w:szCs w:val="20"/>
              </w:rPr>
            </w:pPr>
          </w:p>
        </w:tc>
        <w:tc>
          <w:tcPr>
            <w:tcW w:w="1570"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ind w:right="-51"/>
              <w:jc w:val="center"/>
              <w:rPr>
                <w:sz w:val="20"/>
                <w:szCs w:val="20"/>
              </w:rPr>
            </w:pPr>
            <w:r w:rsidRPr="00614ED0">
              <w:rPr>
                <w:sz w:val="20"/>
                <w:szCs w:val="20"/>
              </w:rPr>
              <w:t>1588,455</w:t>
            </w:r>
          </w:p>
        </w:tc>
        <w:tc>
          <w:tcPr>
            <w:tcW w:w="1559"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ind w:right="-50"/>
              <w:jc w:val="center"/>
              <w:rPr>
                <w:sz w:val="20"/>
                <w:szCs w:val="20"/>
              </w:rPr>
            </w:pPr>
            <w:r w:rsidRPr="00614ED0">
              <w:rPr>
                <w:sz w:val="20"/>
                <w:szCs w:val="20"/>
              </w:rPr>
              <w:t>1598,155</w:t>
            </w:r>
          </w:p>
        </w:tc>
        <w:tc>
          <w:tcPr>
            <w:tcW w:w="1418"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2009,555</w:t>
            </w:r>
          </w:p>
        </w:tc>
        <w:tc>
          <w:tcPr>
            <w:tcW w:w="1559"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2006,455</w:t>
            </w:r>
          </w:p>
        </w:tc>
      </w:tr>
    </w:tbl>
    <w:p w:rsidR="005D3ECC" w:rsidRPr="00614ED0" w:rsidRDefault="005D3ECC" w:rsidP="005D3ECC">
      <w:pPr>
        <w:spacing w:line="360" w:lineRule="auto"/>
        <w:jc w:val="center"/>
        <w:rPr>
          <w:b/>
          <w:sz w:val="20"/>
          <w:szCs w:val="20"/>
        </w:rPr>
      </w:pPr>
    </w:p>
    <w:p w:rsidR="005D3ECC" w:rsidRPr="00614ED0" w:rsidRDefault="005D3ECC" w:rsidP="005D3ECC">
      <w:pPr>
        <w:jc w:val="right"/>
        <w:rPr>
          <w:i/>
          <w:sz w:val="20"/>
          <w:szCs w:val="20"/>
        </w:rPr>
      </w:pPr>
      <w:r w:rsidRPr="00614ED0">
        <w:rPr>
          <w:i/>
          <w:sz w:val="20"/>
          <w:szCs w:val="20"/>
        </w:rPr>
        <w:t>таблица 18</w:t>
      </w:r>
    </w:p>
    <w:p w:rsidR="005D3ECC" w:rsidRPr="00614ED0" w:rsidRDefault="005D3ECC" w:rsidP="005D3ECC">
      <w:pPr>
        <w:jc w:val="center"/>
        <w:rPr>
          <w:b/>
          <w:sz w:val="20"/>
          <w:szCs w:val="20"/>
        </w:rPr>
      </w:pPr>
      <w:r w:rsidRPr="00614ED0">
        <w:rPr>
          <w:b/>
          <w:sz w:val="20"/>
          <w:szCs w:val="20"/>
        </w:rPr>
        <w:t xml:space="preserve">Задача 5. Обеспечение всеобщей доступности и качества основных социальных услуг,  качественного образования </w:t>
      </w:r>
    </w:p>
    <w:p w:rsidR="005D3ECC" w:rsidRPr="00614ED0" w:rsidRDefault="005D3ECC" w:rsidP="005D3ECC">
      <w:pPr>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1"/>
        <w:gridCol w:w="1538"/>
        <w:gridCol w:w="1528"/>
        <w:gridCol w:w="1399"/>
        <w:gridCol w:w="1529"/>
      </w:tblGrid>
      <w:tr w:rsidR="005D3ECC" w:rsidRPr="00614ED0" w:rsidTr="00251784">
        <w:tc>
          <w:tcPr>
            <w:tcW w:w="3925"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b/>
                <w:bCs/>
                <w:color w:val="000000"/>
                <w:sz w:val="20"/>
                <w:szCs w:val="20"/>
              </w:rPr>
            </w:pPr>
            <w:r w:rsidRPr="00614ED0">
              <w:rPr>
                <w:b/>
                <w:sz w:val="20"/>
                <w:szCs w:val="20"/>
              </w:rPr>
              <w:t>Основной показатель / показатели</w:t>
            </w:r>
          </w:p>
        </w:tc>
        <w:tc>
          <w:tcPr>
            <w:tcW w:w="1570"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b/>
                <w:bCs/>
                <w:color w:val="000000"/>
                <w:sz w:val="20"/>
                <w:szCs w:val="20"/>
              </w:rPr>
            </w:pPr>
            <w:r w:rsidRPr="00614ED0">
              <w:rPr>
                <w:b/>
                <w:bCs/>
                <w:color w:val="000000"/>
                <w:sz w:val="20"/>
                <w:szCs w:val="20"/>
              </w:rPr>
              <w:t>2017 год</w:t>
            </w:r>
          </w:p>
        </w:tc>
        <w:tc>
          <w:tcPr>
            <w:tcW w:w="1559"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b/>
                <w:bCs/>
                <w:color w:val="000000"/>
                <w:sz w:val="20"/>
                <w:szCs w:val="20"/>
              </w:rPr>
            </w:pPr>
            <w:r w:rsidRPr="00614ED0">
              <w:rPr>
                <w:b/>
                <w:bCs/>
                <w:color w:val="000000"/>
                <w:sz w:val="20"/>
                <w:szCs w:val="20"/>
              </w:rPr>
              <w:t>2018 год</w:t>
            </w:r>
          </w:p>
        </w:tc>
        <w:tc>
          <w:tcPr>
            <w:tcW w:w="1418"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b/>
                <w:bCs/>
                <w:color w:val="000000"/>
                <w:sz w:val="20"/>
                <w:szCs w:val="20"/>
              </w:rPr>
            </w:pPr>
            <w:r w:rsidRPr="00614ED0">
              <w:rPr>
                <w:b/>
                <w:bCs/>
                <w:color w:val="000000"/>
                <w:sz w:val="20"/>
                <w:szCs w:val="20"/>
              </w:rPr>
              <w:t>2019 год</w:t>
            </w:r>
          </w:p>
        </w:tc>
        <w:tc>
          <w:tcPr>
            <w:tcW w:w="1559"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b/>
                <w:bCs/>
                <w:color w:val="000000"/>
                <w:sz w:val="20"/>
                <w:szCs w:val="20"/>
              </w:rPr>
            </w:pPr>
            <w:r w:rsidRPr="00614ED0">
              <w:rPr>
                <w:b/>
                <w:bCs/>
                <w:color w:val="000000"/>
                <w:sz w:val="20"/>
                <w:szCs w:val="20"/>
              </w:rPr>
              <w:t>2020 год</w:t>
            </w:r>
          </w:p>
        </w:tc>
      </w:tr>
      <w:tr w:rsidR="005D3ECC" w:rsidRPr="00614ED0" w:rsidTr="00251784">
        <w:trPr>
          <w:trHeight w:val="233"/>
        </w:trPr>
        <w:tc>
          <w:tcPr>
            <w:tcW w:w="3925"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Обеспечение услугами дошкольного образования детей в возрасте от 0 до 3 лет, %</w:t>
            </w:r>
          </w:p>
        </w:tc>
        <w:tc>
          <w:tcPr>
            <w:tcW w:w="1570"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color w:val="000000"/>
                <w:sz w:val="20"/>
                <w:szCs w:val="20"/>
              </w:rPr>
            </w:pPr>
            <w:r w:rsidRPr="00614ED0">
              <w:rPr>
                <w:color w:val="000000"/>
                <w:sz w:val="20"/>
                <w:szCs w:val="20"/>
              </w:rPr>
              <w:t>45</w:t>
            </w:r>
          </w:p>
        </w:tc>
        <w:tc>
          <w:tcPr>
            <w:tcW w:w="1559"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color w:val="000000"/>
                <w:sz w:val="20"/>
                <w:szCs w:val="20"/>
              </w:rPr>
            </w:pPr>
            <w:r w:rsidRPr="00614ED0">
              <w:rPr>
                <w:color w:val="000000"/>
                <w:sz w:val="20"/>
                <w:szCs w:val="20"/>
              </w:rPr>
              <w:t>48</w:t>
            </w:r>
          </w:p>
        </w:tc>
        <w:tc>
          <w:tcPr>
            <w:tcW w:w="1418"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49</w:t>
            </w:r>
          </w:p>
        </w:tc>
        <w:tc>
          <w:tcPr>
            <w:tcW w:w="1559"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color w:val="000000"/>
                <w:sz w:val="20"/>
                <w:szCs w:val="20"/>
              </w:rPr>
            </w:pPr>
            <w:r w:rsidRPr="00614ED0">
              <w:rPr>
                <w:color w:val="000000"/>
                <w:sz w:val="20"/>
                <w:szCs w:val="20"/>
              </w:rPr>
              <w:t>50</w:t>
            </w:r>
          </w:p>
        </w:tc>
      </w:tr>
      <w:tr w:rsidR="005D3ECC" w:rsidRPr="00614ED0" w:rsidTr="00251784">
        <w:trPr>
          <w:trHeight w:val="291"/>
        </w:trPr>
        <w:tc>
          <w:tcPr>
            <w:tcW w:w="10031" w:type="dxa"/>
            <w:gridSpan w:val="5"/>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 xml:space="preserve">Размер среднемесячной заработной платы одного педагогического работника  в образовательных организациях, (тыс. рублей), в том числе: </w:t>
            </w:r>
          </w:p>
        </w:tc>
      </w:tr>
      <w:tr w:rsidR="005D3ECC" w:rsidRPr="00614ED0" w:rsidTr="00251784">
        <w:trPr>
          <w:trHeight w:val="288"/>
        </w:trPr>
        <w:tc>
          <w:tcPr>
            <w:tcW w:w="3925"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rPr>
                <w:sz w:val="20"/>
                <w:szCs w:val="20"/>
              </w:rPr>
            </w:pPr>
            <w:r w:rsidRPr="00614ED0">
              <w:rPr>
                <w:sz w:val="20"/>
                <w:szCs w:val="20"/>
              </w:rPr>
              <w:t xml:space="preserve">дошкольные организации </w:t>
            </w:r>
          </w:p>
        </w:tc>
        <w:tc>
          <w:tcPr>
            <w:tcW w:w="1570"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28 123,7</w:t>
            </w:r>
          </w:p>
        </w:tc>
        <w:tc>
          <w:tcPr>
            <w:tcW w:w="1559"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28 123,7</w:t>
            </w:r>
          </w:p>
        </w:tc>
        <w:tc>
          <w:tcPr>
            <w:tcW w:w="1418"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29810,4</w:t>
            </w:r>
          </w:p>
        </w:tc>
        <w:tc>
          <w:tcPr>
            <w:tcW w:w="1559"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31599</w:t>
            </w:r>
          </w:p>
        </w:tc>
      </w:tr>
      <w:tr w:rsidR="005D3ECC" w:rsidRPr="00614ED0" w:rsidTr="00251784">
        <w:trPr>
          <w:trHeight w:val="288"/>
        </w:trPr>
        <w:tc>
          <w:tcPr>
            <w:tcW w:w="3925"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rPr>
                <w:sz w:val="20"/>
                <w:szCs w:val="20"/>
              </w:rPr>
            </w:pPr>
            <w:r w:rsidRPr="00614ED0">
              <w:rPr>
                <w:sz w:val="20"/>
                <w:szCs w:val="20"/>
              </w:rPr>
              <w:t>общеобразовательные организации</w:t>
            </w:r>
          </w:p>
        </w:tc>
        <w:tc>
          <w:tcPr>
            <w:tcW w:w="1570"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34 105,6</w:t>
            </w:r>
          </w:p>
        </w:tc>
        <w:tc>
          <w:tcPr>
            <w:tcW w:w="1559"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34 105,6</w:t>
            </w:r>
          </w:p>
        </w:tc>
        <w:tc>
          <w:tcPr>
            <w:tcW w:w="1418"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35128</w:t>
            </w:r>
          </w:p>
        </w:tc>
        <w:tc>
          <w:tcPr>
            <w:tcW w:w="1559"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36182</w:t>
            </w:r>
          </w:p>
        </w:tc>
      </w:tr>
      <w:tr w:rsidR="005D3ECC" w:rsidRPr="00614ED0" w:rsidTr="00251784">
        <w:trPr>
          <w:trHeight w:val="288"/>
        </w:trPr>
        <w:tc>
          <w:tcPr>
            <w:tcW w:w="3925"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rPr>
                <w:sz w:val="20"/>
                <w:szCs w:val="20"/>
              </w:rPr>
            </w:pPr>
            <w:r w:rsidRPr="00614ED0">
              <w:rPr>
                <w:sz w:val="20"/>
                <w:szCs w:val="20"/>
              </w:rPr>
              <w:t>организации дополнительного образования</w:t>
            </w:r>
          </w:p>
        </w:tc>
        <w:tc>
          <w:tcPr>
            <w:tcW w:w="1570"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32 800,8</w:t>
            </w:r>
          </w:p>
        </w:tc>
        <w:tc>
          <w:tcPr>
            <w:tcW w:w="1559"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34 527,2</w:t>
            </w:r>
          </w:p>
        </w:tc>
        <w:tc>
          <w:tcPr>
            <w:tcW w:w="1418"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35563</w:t>
            </w:r>
          </w:p>
        </w:tc>
        <w:tc>
          <w:tcPr>
            <w:tcW w:w="1559"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36623</w:t>
            </w:r>
          </w:p>
        </w:tc>
      </w:tr>
      <w:tr w:rsidR="005D3ECC" w:rsidRPr="00614ED0" w:rsidTr="00251784">
        <w:trPr>
          <w:trHeight w:val="288"/>
        </w:trPr>
        <w:tc>
          <w:tcPr>
            <w:tcW w:w="3925"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napToGrid w:val="0"/>
                <w:color w:val="000000"/>
                <w:sz w:val="20"/>
                <w:szCs w:val="20"/>
              </w:rPr>
              <w:t>Объем инвестиций в ремонты образовательных организаций для  создания современных условий, соответствующих санитарно-эпидемиологическим требованиям (млн. рублей).</w:t>
            </w:r>
          </w:p>
        </w:tc>
        <w:tc>
          <w:tcPr>
            <w:tcW w:w="1570"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2,5</w:t>
            </w:r>
          </w:p>
        </w:tc>
        <w:tc>
          <w:tcPr>
            <w:tcW w:w="1559"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3,8</w:t>
            </w:r>
          </w:p>
        </w:tc>
        <w:tc>
          <w:tcPr>
            <w:tcW w:w="1418"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4.6</w:t>
            </w:r>
          </w:p>
        </w:tc>
        <w:tc>
          <w:tcPr>
            <w:tcW w:w="1559"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7,5</w:t>
            </w:r>
          </w:p>
        </w:tc>
      </w:tr>
    </w:tbl>
    <w:p w:rsidR="005D3ECC" w:rsidRPr="00614ED0" w:rsidRDefault="005D3ECC" w:rsidP="005D3ECC">
      <w:pPr>
        <w:spacing w:line="360" w:lineRule="auto"/>
        <w:jc w:val="center"/>
        <w:rPr>
          <w:b/>
          <w:sz w:val="20"/>
          <w:szCs w:val="20"/>
        </w:rPr>
      </w:pPr>
    </w:p>
    <w:p w:rsidR="005D3ECC" w:rsidRPr="00614ED0" w:rsidRDefault="005D3ECC" w:rsidP="005D3ECC">
      <w:pPr>
        <w:jc w:val="right"/>
        <w:rPr>
          <w:i/>
          <w:sz w:val="20"/>
          <w:szCs w:val="20"/>
        </w:rPr>
      </w:pPr>
      <w:r w:rsidRPr="00614ED0">
        <w:rPr>
          <w:i/>
          <w:sz w:val="20"/>
          <w:szCs w:val="20"/>
        </w:rPr>
        <w:t>таблица 19</w:t>
      </w:r>
    </w:p>
    <w:p w:rsidR="005D3ECC" w:rsidRPr="00614ED0" w:rsidRDefault="005D3ECC" w:rsidP="005D3ECC">
      <w:pPr>
        <w:jc w:val="center"/>
        <w:rPr>
          <w:b/>
          <w:sz w:val="20"/>
          <w:szCs w:val="20"/>
        </w:rPr>
      </w:pPr>
      <w:r w:rsidRPr="00614ED0">
        <w:rPr>
          <w:b/>
          <w:sz w:val="20"/>
          <w:szCs w:val="20"/>
        </w:rPr>
        <w:t>Задача 6.</w:t>
      </w:r>
      <w:r w:rsidRPr="00614ED0">
        <w:rPr>
          <w:sz w:val="20"/>
          <w:szCs w:val="20"/>
        </w:rPr>
        <w:t xml:space="preserve">. </w:t>
      </w:r>
      <w:r w:rsidRPr="00614ED0">
        <w:rPr>
          <w:b/>
          <w:sz w:val="20"/>
          <w:szCs w:val="20"/>
        </w:rPr>
        <w:t>Повышение качества туристских услуг на территории Кемского  района</w:t>
      </w:r>
    </w:p>
    <w:p w:rsidR="005D3ECC" w:rsidRPr="00614ED0" w:rsidRDefault="005D3ECC" w:rsidP="005D3ECC">
      <w:pPr>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2"/>
        <w:gridCol w:w="1544"/>
        <w:gridCol w:w="1532"/>
        <w:gridCol w:w="1395"/>
        <w:gridCol w:w="1532"/>
      </w:tblGrid>
      <w:tr w:rsidR="005D3ECC" w:rsidRPr="00614ED0" w:rsidTr="00251784">
        <w:tc>
          <w:tcPr>
            <w:tcW w:w="3925"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b/>
                <w:bCs/>
                <w:color w:val="000000"/>
                <w:sz w:val="20"/>
                <w:szCs w:val="20"/>
              </w:rPr>
            </w:pPr>
            <w:r w:rsidRPr="00614ED0">
              <w:rPr>
                <w:b/>
                <w:sz w:val="20"/>
                <w:szCs w:val="20"/>
              </w:rPr>
              <w:t>Основной показатель / показатели</w:t>
            </w:r>
          </w:p>
        </w:tc>
        <w:tc>
          <w:tcPr>
            <w:tcW w:w="1570"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b/>
                <w:bCs/>
                <w:color w:val="000000"/>
                <w:sz w:val="20"/>
                <w:szCs w:val="20"/>
              </w:rPr>
            </w:pPr>
            <w:r w:rsidRPr="00614ED0">
              <w:rPr>
                <w:b/>
                <w:bCs/>
                <w:color w:val="000000"/>
                <w:sz w:val="20"/>
                <w:szCs w:val="20"/>
              </w:rPr>
              <w:t>2017 год</w:t>
            </w:r>
          </w:p>
        </w:tc>
        <w:tc>
          <w:tcPr>
            <w:tcW w:w="1559"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b/>
                <w:bCs/>
                <w:color w:val="000000"/>
                <w:sz w:val="20"/>
                <w:szCs w:val="20"/>
              </w:rPr>
            </w:pPr>
            <w:r w:rsidRPr="00614ED0">
              <w:rPr>
                <w:b/>
                <w:bCs/>
                <w:color w:val="000000"/>
                <w:sz w:val="20"/>
                <w:szCs w:val="20"/>
              </w:rPr>
              <w:t>2018 год</w:t>
            </w:r>
          </w:p>
        </w:tc>
        <w:tc>
          <w:tcPr>
            <w:tcW w:w="1418"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b/>
                <w:bCs/>
                <w:color w:val="000000"/>
                <w:sz w:val="20"/>
                <w:szCs w:val="20"/>
              </w:rPr>
            </w:pPr>
            <w:r w:rsidRPr="00614ED0">
              <w:rPr>
                <w:b/>
                <w:bCs/>
                <w:color w:val="000000"/>
                <w:sz w:val="20"/>
                <w:szCs w:val="20"/>
              </w:rPr>
              <w:t>2019 год</w:t>
            </w:r>
          </w:p>
        </w:tc>
        <w:tc>
          <w:tcPr>
            <w:tcW w:w="1559"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b/>
                <w:bCs/>
                <w:color w:val="000000"/>
                <w:sz w:val="20"/>
                <w:szCs w:val="20"/>
              </w:rPr>
            </w:pPr>
            <w:r w:rsidRPr="00614ED0">
              <w:rPr>
                <w:b/>
                <w:bCs/>
                <w:color w:val="000000"/>
                <w:sz w:val="20"/>
                <w:szCs w:val="20"/>
              </w:rPr>
              <w:t>2020 год</w:t>
            </w:r>
          </w:p>
        </w:tc>
      </w:tr>
      <w:tr w:rsidR="005D3ECC" w:rsidRPr="00614ED0" w:rsidTr="00251784">
        <w:trPr>
          <w:trHeight w:val="233"/>
        </w:trPr>
        <w:tc>
          <w:tcPr>
            <w:tcW w:w="3925"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Число мест размещения туристов, ед.</w:t>
            </w:r>
          </w:p>
        </w:tc>
        <w:tc>
          <w:tcPr>
            <w:tcW w:w="1570"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spacing w:before="40" w:after="40"/>
              <w:jc w:val="center"/>
              <w:rPr>
                <w:snapToGrid w:val="0"/>
                <w:color w:val="000000"/>
                <w:sz w:val="20"/>
                <w:szCs w:val="20"/>
              </w:rPr>
            </w:pPr>
            <w:r w:rsidRPr="00614ED0">
              <w:rPr>
                <w:snapToGrid w:val="0"/>
                <w:color w:val="000000"/>
                <w:sz w:val="20"/>
                <w:szCs w:val="20"/>
              </w:rPr>
              <w:t>400</w:t>
            </w:r>
          </w:p>
        </w:tc>
        <w:tc>
          <w:tcPr>
            <w:tcW w:w="1559"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spacing w:before="40" w:after="40"/>
              <w:jc w:val="center"/>
              <w:rPr>
                <w:snapToGrid w:val="0"/>
                <w:color w:val="000000"/>
                <w:sz w:val="20"/>
                <w:szCs w:val="20"/>
              </w:rPr>
            </w:pPr>
            <w:r w:rsidRPr="00614ED0">
              <w:rPr>
                <w:snapToGrid w:val="0"/>
                <w:color w:val="000000"/>
                <w:sz w:val="20"/>
                <w:szCs w:val="20"/>
              </w:rPr>
              <w:t>400</w:t>
            </w:r>
          </w:p>
        </w:tc>
        <w:tc>
          <w:tcPr>
            <w:tcW w:w="1418"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spacing w:before="40" w:after="40"/>
              <w:jc w:val="center"/>
              <w:rPr>
                <w:snapToGrid w:val="0"/>
                <w:color w:val="000000"/>
                <w:sz w:val="20"/>
                <w:szCs w:val="20"/>
              </w:rPr>
            </w:pPr>
            <w:r w:rsidRPr="00614ED0">
              <w:rPr>
                <w:snapToGrid w:val="0"/>
                <w:color w:val="000000"/>
                <w:sz w:val="20"/>
                <w:szCs w:val="20"/>
              </w:rPr>
              <w:t>430</w:t>
            </w:r>
          </w:p>
        </w:tc>
        <w:tc>
          <w:tcPr>
            <w:tcW w:w="1559"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430</w:t>
            </w:r>
          </w:p>
        </w:tc>
      </w:tr>
      <w:tr w:rsidR="005D3ECC" w:rsidRPr="00614ED0" w:rsidTr="00251784">
        <w:tc>
          <w:tcPr>
            <w:tcW w:w="3925"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 xml:space="preserve">Инвестиции, млн. руб. </w:t>
            </w:r>
          </w:p>
        </w:tc>
        <w:tc>
          <w:tcPr>
            <w:tcW w:w="1570"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100,0</w:t>
            </w:r>
          </w:p>
        </w:tc>
        <w:tc>
          <w:tcPr>
            <w:tcW w:w="1559"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35,0</w:t>
            </w:r>
          </w:p>
        </w:tc>
        <w:tc>
          <w:tcPr>
            <w:tcW w:w="1418"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35,0</w:t>
            </w:r>
          </w:p>
        </w:tc>
        <w:tc>
          <w:tcPr>
            <w:tcW w:w="1559"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w:t>
            </w:r>
          </w:p>
        </w:tc>
      </w:tr>
      <w:tr w:rsidR="005D3ECC" w:rsidRPr="00614ED0" w:rsidTr="00251784">
        <w:tc>
          <w:tcPr>
            <w:tcW w:w="3925"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Количество новых рабочих мест, ед.</w:t>
            </w:r>
          </w:p>
        </w:tc>
        <w:tc>
          <w:tcPr>
            <w:tcW w:w="1570"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5</w:t>
            </w:r>
          </w:p>
        </w:tc>
        <w:tc>
          <w:tcPr>
            <w:tcW w:w="1559"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w:t>
            </w:r>
          </w:p>
        </w:tc>
        <w:tc>
          <w:tcPr>
            <w:tcW w:w="1418"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5</w:t>
            </w:r>
          </w:p>
        </w:tc>
        <w:tc>
          <w:tcPr>
            <w:tcW w:w="1559"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w:t>
            </w:r>
          </w:p>
        </w:tc>
      </w:tr>
    </w:tbl>
    <w:p w:rsidR="005D3ECC" w:rsidRPr="00614ED0" w:rsidRDefault="005D3ECC" w:rsidP="005D3ECC">
      <w:pPr>
        <w:spacing w:line="360" w:lineRule="auto"/>
        <w:jc w:val="center"/>
        <w:rPr>
          <w:b/>
          <w:sz w:val="20"/>
          <w:szCs w:val="20"/>
        </w:rPr>
      </w:pPr>
    </w:p>
    <w:p w:rsidR="005D3ECC" w:rsidRPr="00614ED0" w:rsidRDefault="005D3ECC" w:rsidP="005D3ECC">
      <w:pPr>
        <w:jc w:val="right"/>
        <w:rPr>
          <w:i/>
          <w:sz w:val="20"/>
          <w:szCs w:val="20"/>
        </w:rPr>
      </w:pPr>
      <w:r w:rsidRPr="00614ED0">
        <w:rPr>
          <w:i/>
          <w:sz w:val="20"/>
          <w:szCs w:val="20"/>
        </w:rPr>
        <w:t>таблица 20</w:t>
      </w:r>
    </w:p>
    <w:p w:rsidR="005D3ECC" w:rsidRPr="00614ED0" w:rsidRDefault="005D3ECC" w:rsidP="005D3ECC">
      <w:pPr>
        <w:jc w:val="center"/>
        <w:rPr>
          <w:b/>
          <w:sz w:val="20"/>
          <w:szCs w:val="20"/>
        </w:rPr>
      </w:pPr>
      <w:r w:rsidRPr="00614ED0">
        <w:rPr>
          <w:b/>
          <w:sz w:val="20"/>
          <w:szCs w:val="20"/>
        </w:rPr>
        <w:t>Задача 7. Профилактика терроризма и экстремизма</w:t>
      </w:r>
    </w:p>
    <w:p w:rsidR="005D3ECC" w:rsidRPr="00614ED0" w:rsidRDefault="005D3ECC" w:rsidP="005D3ECC">
      <w:pPr>
        <w:jc w:val="center"/>
        <w:rPr>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2"/>
        <w:gridCol w:w="1538"/>
        <w:gridCol w:w="1528"/>
        <w:gridCol w:w="1391"/>
        <w:gridCol w:w="1546"/>
      </w:tblGrid>
      <w:tr w:rsidR="005D3ECC" w:rsidRPr="00614ED0" w:rsidTr="00251784">
        <w:tc>
          <w:tcPr>
            <w:tcW w:w="3925"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b/>
                <w:bCs/>
                <w:color w:val="000000"/>
                <w:sz w:val="20"/>
                <w:szCs w:val="20"/>
              </w:rPr>
            </w:pPr>
            <w:r w:rsidRPr="00614ED0">
              <w:rPr>
                <w:b/>
                <w:sz w:val="20"/>
                <w:szCs w:val="20"/>
              </w:rPr>
              <w:t>Основной показатель / показатели</w:t>
            </w:r>
          </w:p>
        </w:tc>
        <w:tc>
          <w:tcPr>
            <w:tcW w:w="1570"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b/>
                <w:bCs/>
                <w:color w:val="000000"/>
                <w:sz w:val="20"/>
                <w:szCs w:val="20"/>
              </w:rPr>
            </w:pPr>
            <w:r w:rsidRPr="00614ED0">
              <w:rPr>
                <w:b/>
                <w:bCs/>
                <w:color w:val="000000"/>
                <w:sz w:val="20"/>
                <w:szCs w:val="20"/>
              </w:rPr>
              <w:t>2017 год</w:t>
            </w:r>
          </w:p>
        </w:tc>
        <w:tc>
          <w:tcPr>
            <w:tcW w:w="1559"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b/>
                <w:bCs/>
                <w:color w:val="000000"/>
                <w:sz w:val="20"/>
                <w:szCs w:val="20"/>
              </w:rPr>
            </w:pPr>
            <w:r w:rsidRPr="00614ED0">
              <w:rPr>
                <w:b/>
                <w:bCs/>
                <w:color w:val="000000"/>
                <w:sz w:val="20"/>
                <w:szCs w:val="20"/>
              </w:rPr>
              <w:t>2018 год</w:t>
            </w:r>
          </w:p>
        </w:tc>
        <w:tc>
          <w:tcPr>
            <w:tcW w:w="1418"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b/>
                <w:bCs/>
                <w:color w:val="000000"/>
                <w:sz w:val="20"/>
                <w:szCs w:val="20"/>
              </w:rPr>
            </w:pPr>
            <w:r w:rsidRPr="00614ED0">
              <w:rPr>
                <w:b/>
                <w:bCs/>
                <w:color w:val="000000"/>
                <w:sz w:val="20"/>
                <w:szCs w:val="20"/>
              </w:rPr>
              <w:t>2019 год</w:t>
            </w:r>
          </w:p>
        </w:tc>
        <w:tc>
          <w:tcPr>
            <w:tcW w:w="1578"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b/>
                <w:bCs/>
                <w:color w:val="000000"/>
                <w:sz w:val="20"/>
                <w:szCs w:val="20"/>
              </w:rPr>
            </w:pPr>
            <w:r w:rsidRPr="00614ED0">
              <w:rPr>
                <w:b/>
                <w:bCs/>
                <w:color w:val="000000"/>
                <w:sz w:val="20"/>
                <w:szCs w:val="20"/>
              </w:rPr>
              <w:t>2020 год</w:t>
            </w:r>
          </w:p>
        </w:tc>
      </w:tr>
      <w:tr w:rsidR="005D3ECC" w:rsidRPr="00614ED0" w:rsidTr="00251784">
        <w:tc>
          <w:tcPr>
            <w:tcW w:w="3925"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rPr>
                <w:sz w:val="20"/>
                <w:szCs w:val="20"/>
              </w:rPr>
            </w:pPr>
            <w:r w:rsidRPr="00614ED0">
              <w:rPr>
                <w:sz w:val="20"/>
                <w:szCs w:val="20"/>
              </w:rPr>
              <w:t>Мероприятия противодействию терроризма и экстремизма, ед.</w:t>
            </w:r>
          </w:p>
        </w:tc>
        <w:tc>
          <w:tcPr>
            <w:tcW w:w="6125" w:type="dxa"/>
            <w:gridSpan w:val="4"/>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bCs/>
                <w:color w:val="000000"/>
                <w:sz w:val="20"/>
                <w:szCs w:val="20"/>
              </w:rPr>
            </w:pPr>
            <w:r w:rsidRPr="00614ED0">
              <w:rPr>
                <w:bCs/>
                <w:color w:val="000000"/>
                <w:sz w:val="20"/>
                <w:szCs w:val="20"/>
              </w:rPr>
              <w:t>В период реализации Программы предусмотрено выполнение  основных мероприятий</w:t>
            </w:r>
          </w:p>
        </w:tc>
      </w:tr>
    </w:tbl>
    <w:p w:rsidR="005D3ECC" w:rsidRPr="00614ED0" w:rsidRDefault="005D3ECC" w:rsidP="005D3ECC">
      <w:pPr>
        <w:jc w:val="right"/>
        <w:rPr>
          <w:i/>
          <w:sz w:val="20"/>
          <w:szCs w:val="20"/>
        </w:rPr>
      </w:pPr>
    </w:p>
    <w:p w:rsidR="005D3ECC" w:rsidRPr="00BC5083" w:rsidRDefault="005D3ECC" w:rsidP="005D3ECC">
      <w:pPr>
        <w:jc w:val="right"/>
        <w:rPr>
          <w:i/>
          <w:sz w:val="20"/>
          <w:szCs w:val="20"/>
        </w:rPr>
      </w:pPr>
      <w:r>
        <w:rPr>
          <w:i/>
          <w:sz w:val="20"/>
          <w:szCs w:val="20"/>
        </w:rPr>
        <w:t>таблица 21</w:t>
      </w:r>
    </w:p>
    <w:p w:rsidR="005D3ECC" w:rsidRPr="00614ED0" w:rsidRDefault="005D3ECC" w:rsidP="005D3ECC">
      <w:pPr>
        <w:jc w:val="center"/>
        <w:rPr>
          <w:b/>
          <w:sz w:val="20"/>
          <w:szCs w:val="20"/>
        </w:rPr>
      </w:pPr>
    </w:p>
    <w:p w:rsidR="005D3ECC" w:rsidRPr="00614ED0" w:rsidRDefault="005D3ECC" w:rsidP="005D3ECC">
      <w:pPr>
        <w:jc w:val="center"/>
        <w:rPr>
          <w:b/>
          <w:color w:val="000000"/>
          <w:sz w:val="20"/>
          <w:szCs w:val="20"/>
        </w:rPr>
      </w:pPr>
      <w:r w:rsidRPr="00614ED0">
        <w:rPr>
          <w:b/>
          <w:sz w:val="20"/>
          <w:szCs w:val="20"/>
        </w:rPr>
        <w:t xml:space="preserve">Задача 8. </w:t>
      </w:r>
      <w:r w:rsidRPr="00614ED0">
        <w:rPr>
          <w:b/>
          <w:color w:val="000000"/>
          <w:sz w:val="20"/>
          <w:szCs w:val="20"/>
        </w:rPr>
        <w:t xml:space="preserve">Содействие социально-экономическому развитию поморских сел </w:t>
      </w:r>
    </w:p>
    <w:p w:rsidR="005D3ECC" w:rsidRPr="00614ED0" w:rsidRDefault="005D3ECC" w:rsidP="005D3ECC">
      <w:pPr>
        <w:jc w:val="center"/>
        <w:rPr>
          <w:b/>
          <w:color w:val="000000"/>
          <w:sz w:val="20"/>
          <w:szCs w:val="20"/>
        </w:rPr>
      </w:pPr>
      <w:r w:rsidRPr="00614ED0">
        <w:rPr>
          <w:b/>
          <w:color w:val="000000"/>
          <w:sz w:val="20"/>
          <w:szCs w:val="20"/>
        </w:rPr>
        <w:t>Кемского района</w:t>
      </w:r>
    </w:p>
    <w:p w:rsidR="005D3ECC" w:rsidRPr="00614ED0" w:rsidRDefault="005D3ECC" w:rsidP="005D3ECC">
      <w:pPr>
        <w:jc w:val="center"/>
        <w:rPr>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1538"/>
        <w:gridCol w:w="1528"/>
        <w:gridCol w:w="1391"/>
        <w:gridCol w:w="1528"/>
      </w:tblGrid>
      <w:tr w:rsidR="005D3ECC" w:rsidRPr="00614ED0" w:rsidTr="00251784">
        <w:tc>
          <w:tcPr>
            <w:tcW w:w="3925"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b/>
                <w:bCs/>
                <w:color w:val="000000"/>
                <w:sz w:val="20"/>
                <w:szCs w:val="20"/>
              </w:rPr>
            </w:pPr>
            <w:r w:rsidRPr="00614ED0">
              <w:rPr>
                <w:b/>
                <w:sz w:val="20"/>
                <w:szCs w:val="20"/>
              </w:rPr>
              <w:t>Основной показатель / показатели</w:t>
            </w:r>
          </w:p>
        </w:tc>
        <w:tc>
          <w:tcPr>
            <w:tcW w:w="1570"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b/>
                <w:bCs/>
                <w:color w:val="000000"/>
                <w:sz w:val="20"/>
                <w:szCs w:val="20"/>
              </w:rPr>
            </w:pPr>
            <w:r w:rsidRPr="00614ED0">
              <w:rPr>
                <w:b/>
                <w:bCs/>
                <w:color w:val="000000"/>
                <w:sz w:val="20"/>
                <w:szCs w:val="20"/>
              </w:rPr>
              <w:t>2017 год</w:t>
            </w:r>
          </w:p>
        </w:tc>
        <w:tc>
          <w:tcPr>
            <w:tcW w:w="1559"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b/>
                <w:bCs/>
                <w:color w:val="000000"/>
                <w:sz w:val="20"/>
                <w:szCs w:val="20"/>
              </w:rPr>
            </w:pPr>
            <w:r w:rsidRPr="00614ED0">
              <w:rPr>
                <w:b/>
                <w:bCs/>
                <w:color w:val="000000"/>
                <w:sz w:val="20"/>
                <w:szCs w:val="20"/>
              </w:rPr>
              <w:t>2018 год</w:t>
            </w:r>
          </w:p>
        </w:tc>
        <w:tc>
          <w:tcPr>
            <w:tcW w:w="1418"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b/>
                <w:bCs/>
                <w:color w:val="000000"/>
                <w:sz w:val="20"/>
                <w:szCs w:val="20"/>
              </w:rPr>
            </w:pPr>
            <w:r w:rsidRPr="00614ED0">
              <w:rPr>
                <w:b/>
                <w:bCs/>
                <w:color w:val="000000"/>
                <w:sz w:val="20"/>
                <w:szCs w:val="20"/>
              </w:rPr>
              <w:t>2019 год</w:t>
            </w:r>
          </w:p>
        </w:tc>
        <w:tc>
          <w:tcPr>
            <w:tcW w:w="1559"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b/>
                <w:bCs/>
                <w:color w:val="000000"/>
                <w:sz w:val="20"/>
                <w:szCs w:val="20"/>
              </w:rPr>
            </w:pPr>
            <w:r w:rsidRPr="00614ED0">
              <w:rPr>
                <w:b/>
                <w:bCs/>
                <w:color w:val="000000"/>
                <w:sz w:val="20"/>
                <w:szCs w:val="20"/>
              </w:rPr>
              <w:t>2020 год</w:t>
            </w:r>
          </w:p>
        </w:tc>
      </w:tr>
      <w:tr w:rsidR="005D3ECC" w:rsidRPr="00614ED0" w:rsidTr="00251784">
        <w:trPr>
          <w:trHeight w:val="233"/>
        </w:trPr>
        <w:tc>
          <w:tcPr>
            <w:tcW w:w="3925"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Проведение капитального ремонта автомобильных дорог регионального значения в целях обеспечения поморских сел постоянной круглогодичной связью с сетью автомобильных дорог общего пользования по дорогам с твердым покрытием, в %</w:t>
            </w:r>
          </w:p>
        </w:tc>
        <w:tc>
          <w:tcPr>
            <w:tcW w:w="1570" w:type="dxa"/>
            <w:tcBorders>
              <w:top w:val="single" w:sz="4" w:space="0" w:color="auto"/>
              <w:left w:val="single" w:sz="4" w:space="0" w:color="auto"/>
              <w:bottom w:val="single" w:sz="4" w:space="0" w:color="auto"/>
              <w:right w:val="single" w:sz="4" w:space="0" w:color="auto"/>
            </w:tcBorders>
          </w:tcPr>
          <w:p w:rsidR="005D3ECC" w:rsidRPr="00614ED0" w:rsidRDefault="005D3ECC" w:rsidP="00251784">
            <w:pPr>
              <w:jc w:val="center"/>
              <w:rPr>
                <w:sz w:val="20"/>
                <w:szCs w:val="20"/>
              </w:rPr>
            </w:pPr>
          </w:p>
          <w:p w:rsidR="005D3ECC" w:rsidRPr="00614ED0" w:rsidRDefault="005D3ECC" w:rsidP="00251784">
            <w:pPr>
              <w:jc w:val="center"/>
              <w:rPr>
                <w:sz w:val="20"/>
                <w:szCs w:val="20"/>
              </w:rPr>
            </w:pPr>
          </w:p>
          <w:p w:rsidR="005D3ECC" w:rsidRPr="00614ED0" w:rsidRDefault="005D3ECC" w:rsidP="00251784">
            <w:pPr>
              <w:jc w:val="center"/>
              <w:rPr>
                <w:sz w:val="20"/>
                <w:szCs w:val="20"/>
              </w:rPr>
            </w:pPr>
          </w:p>
          <w:p w:rsidR="005D3ECC" w:rsidRPr="00614ED0" w:rsidRDefault="005D3ECC" w:rsidP="00251784">
            <w:pPr>
              <w:jc w:val="center"/>
              <w:rPr>
                <w:sz w:val="20"/>
                <w:szCs w:val="20"/>
              </w:rPr>
            </w:pPr>
          </w:p>
          <w:p w:rsidR="005D3ECC" w:rsidRPr="00614ED0" w:rsidRDefault="005D3ECC" w:rsidP="00251784">
            <w:pPr>
              <w:jc w:val="center"/>
              <w:rPr>
                <w:sz w:val="20"/>
                <w:szCs w:val="20"/>
              </w:rPr>
            </w:pPr>
          </w:p>
          <w:p w:rsidR="005D3ECC" w:rsidRPr="00614ED0" w:rsidRDefault="005D3ECC" w:rsidP="00251784">
            <w:pPr>
              <w:jc w:val="center"/>
              <w:rPr>
                <w:sz w:val="20"/>
                <w:szCs w:val="20"/>
              </w:rPr>
            </w:pPr>
          </w:p>
          <w:p w:rsidR="005D3ECC" w:rsidRPr="00614ED0" w:rsidRDefault="005D3ECC" w:rsidP="00251784">
            <w:pPr>
              <w:jc w:val="center"/>
              <w:rPr>
                <w:sz w:val="20"/>
                <w:szCs w:val="20"/>
              </w:rPr>
            </w:pPr>
            <w:r w:rsidRPr="00614ED0">
              <w:rPr>
                <w:sz w:val="20"/>
                <w:szCs w:val="20"/>
              </w:rPr>
              <w:t>30</w:t>
            </w:r>
          </w:p>
        </w:tc>
        <w:tc>
          <w:tcPr>
            <w:tcW w:w="1559" w:type="dxa"/>
            <w:tcBorders>
              <w:top w:val="single" w:sz="4" w:space="0" w:color="auto"/>
              <w:left w:val="single" w:sz="4" w:space="0" w:color="auto"/>
              <w:bottom w:val="single" w:sz="4" w:space="0" w:color="auto"/>
              <w:right w:val="single" w:sz="4" w:space="0" w:color="auto"/>
            </w:tcBorders>
          </w:tcPr>
          <w:p w:rsidR="005D3ECC" w:rsidRPr="00614ED0" w:rsidRDefault="005D3ECC" w:rsidP="00251784">
            <w:pPr>
              <w:jc w:val="center"/>
              <w:rPr>
                <w:sz w:val="20"/>
                <w:szCs w:val="20"/>
              </w:rPr>
            </w:pPr>
          </w:p>
          <w:p w:rsidR="005D3ECC" w:rsidRPr="00614ED0" w:rsidRDefault="005D3ECC" w:rsidP="00251784">
            <w:pPr>
              <w:jc w:val="center"/>
              <w:rPr>
                <w:sz w:val="20"/>
                <w:szCs w:val="20"/>
              </w:rPr>
            </w:pPr>
          </w:p>
          <w:p w:rsidR="005D3ECC" w:rsidRPr="00614ED0" w:rsidRDefault="005D3ECC" w:rsidP="00251784">
            <w:pPr>
              <w:jc w:val="center"/>
              <w:rPr>
                <w:sz w:val="20"/>
                <w:szCs w:val="20"/>
              </w:rPr>
            </w:pPr>
          </w:p>
          <w:p w:rsidR="005D3ECC" w:rsidRPr="00614ED0" w:rsidRDefault="005D3ECC" w:rsidP="00251784">
            <w:pPr>
              <w:jc w:val="center"/>
              <w:rPr>
                <w:sz w:val="20"/>
                <w:szCs w:val="20"/>
              </w:rPr>
            </w:pPr>
          </w:p>
          <w:p w:rsidR="005D3ECC" w:rsidRPr="00614ED0" w:rsidRDefault="005D3ECC" w:rsidP="00251784">
            <w:pPr>
              <w:jc w:val="center"/>
              <w:rPr>
                <w:sz w:val="20"/>
                <w:szCs w:val="20"/>
              </w:rPr>
            </w:pPr>
          </w:p>
          <w:p w:rsidR="005D3ECC" w:rsidRPr="00614ED0" w:rsidRDefault="005D3ECC" w:rsidP="00251784">
            <w:pPr>
              <w:jc w:val="center"/>
              <w:rPr>
                <w:sz w:val="20"/>
                <w:szCs w:val="20"/>
              </w:rPr>
            </w:pPr>
          </w:p>
          <w:p w:rsidR="005D3ECC" w:rsidRPr="00614ED0" w:rsidRDefault="005D3ECC" w:rsidP="00251784">
            <w:pPr>
              <w:jc w:val="center"/>
              <w:rPr>
                <w:sz w:val="20"/>
                <w:szCs w:val="20"/>
              </w:rPr>
            </w:pPr>
            <w:r w:rsidRPr="00614ED0">
              <w:rPr>
                <w:sz w:val="20"/>
                <w:szCs w:val="20"/>
              </w:rPr>
              <w:t>40</w:t>
            </w:r>
          </w:p>
        </w:tc>
        <w:tc>
          <w:tcPr>
            <w:tcW w:w="1418" w:type="dxa"/>
            <w:tcBorders>
              <w:top w:val="single" w:sz="4" w:space="0" w:color="auto"/>
              <w:left w:val="single" w:sz="4" w:space="0" w:color="auto"/>
              <w:bottom w:val="single" w:sz="4" w:space="0" w:color="auto"/>
              <w:right w:val="single" w:sz="4" w:space="0" w:color="auto"/>
            </w:tcBorders>
          </w:tcPr>
          <w:p w:rsidR="005D3ECC" w:rsidRPr="00614ED0" w:rsidRDefault="005D3ECC" w:rsidP="00251784">
            <w:pPr>
              <w:jc w:val="center"/>
              <w:rPr>
                <w:sz w:val="20"/>
                <w:szCs w:val="20"/>
              </w:rPr>
            </w:pPr>
          </w:p>
          <w:p w:rsidR="005D3ECC" w:rsidRPr="00614ED0" w:rsidRDefault="005D3ECC" w:rsidP="00251784">
            <w:pPr>
              <w:jc w:val="center"/>
              <w:rPr>
                <w:sz w:val="20"/>
                <w:szCs w:val="20"/>
              </w:rPr>
            </w:pPr>
          </w:p>
          <w:p w:rsidR="005D3ECC" w:rsidRPr="00614ED0" w:rsidRDefault="005D3ECC" w:rsidP="00251784">
            <w:pPr>
              <w:jc w:val="center"/>
              <w:rPr>
                <w:sz w:val="20"/>
                <w:szCs w:val="20"/>
              </w:rPr>
            </w:pPr>
          </w:p>
          <w:p w:rsidR="005D3ECC" w:rsidRPr="00614ED0" w:rsidRDefault="005D3ECC" w:rsidP="00251784">
            <w:pPr>
              <w:jc w:val="center"/>
              <w:rPr>
                <w:sz w:val="20"/>
                <w:szCs w:val="20"/>
              </w:rPr>
            </w:pPr>
          </w:p>
          <w:p w:rsidR="005D3ECC" w:rsidRPr="00614ED0" w:rsidRDefault="005D3ECC" w:rsidP="00251784">
            <w:pPr>
              <w:jc w:val="center"/>
              <w:rPr>
                <w:sz w:val="20"/>
                <w:szCs w:val="20"/>
              </w:rPr>
            </w:pPr>
          </w:p>
          <w:p w:rsidR="005D3ECC" w:rsidRPr="00614ED0" w:rsidRDefault="005D3ECC" w:rsidP="00251784">
            <w:pPr>
              <w:jc w:val="center"/>
              <w:rPr>
                <w:sz w:val="20"/>
                <w:szCs w:val="20"/>
              </w:rPr>
            </w:pPr>
          </w:p>
          <w:p w:rsidR="005D3ECC" w:rsidRPr="00614ED0" w:rsidRDefault="005D3ECC" w:rsidP="00251784">
            <w:pPr>
              <w:jc w:val="center"/>
              <w:rPr>
                <w:sz w:val="20"/>
                <w:szCs w:val="20"/>
              </w:rPr>
            </w:pPr>
            <w:r w:rsidRPr="00614ED0">
              <w:rPr>
                <w:sz w:val="20"/>
                <w:szCs w:val="20"/>
              </w:rPr>
              <w:t>50</w:t>
            </w:r>
          </w:p>
        </w:tc>
        <w:tc>
          <w:tcPr>
            <w:tcW w:w="1559" w:type="dxa"/>
            <w:tcBorders>
              <w:top w:val="single" w:sz="4" w:space="0" w:color="auto"/>
              <w:left w:val="single" w:sz="4" w:space="0" w:color="auto"/>
              <w:bottom w:val="single" w:sz="4" w:space="0" w:color="auto"/>
              <w:right w:val="single" w:sz="4" w:space="0" w:color="auto"/>
            </w:tcBorders>
          </w:tcPr>
          <w:p w:rsidR="005D3ECC" w:rsidRPr="00614ED0" w:rsidRDefault="005D3ECC" w:rsidP="00251784">
            <w:pPr>
              <w:jc w:val="center"/>
              <w:rPr>
                <w:sz w:val="20"/>
                <w:szCs w:val="20"/>
              </w:rPr>
            </w:pPr>
          </w:p>
          <w:p w:rsidR="005D3ECC" w:rsidRPr="00614ED0" w:rsidRDefault="005D3ECC" w:rsidP="00251784">
            <w:pPr>
              <w:jc w:val="center"/>
              <w:rPr>
                <w:sz w:val="20"/>
                <w:szCs w:val="20"/>
              </w:rPr>
            </w:pPr>
          </w:p>
          <w:p w:rsidR="005D3ECC" w:rsidRPr="00614ED0" w:rsidRDefault="005D3ECC" w:rsidP="00251784">
            <w:pPr>
              <w:jc w:val="center"/>
              <w:rPr>
                <w:sz w:val="20"/>
                <w:szCs w:val="20"/>
              </w:rPr>
            </w:pPr>
          </w:p>
          <w:p w:rsidR="005D3ECC" w:rsidRPr="00614ED0" w:rsidRDefault="005D3ECC" w:rsidP="00251784">
            <w:pPr>
              <w:jc w:val="center"/>
              <w:rPr>
                <w:sz w:val="20"/>
                <w:szCs w:val="20"/>
              </w:rPr>
            </w:pPr>
          </w:p>
          <w:p w:rsidR="005D3ECC" w:rsidRPr="00614ED0" w:rsidRDefault="005D3ECC" w:rsidP="00251784">
            <w:pPr>
              <w:jc w:val="center"/>
              <w:rPr>
                <w:sz w:val="20"/>
                <w:szCs w:val="20"/>
              </w:rPr>
            </w:pPr>
          </w:p>
          <w:p w:rsidR="005D3ECC" w:rsidRPr="00614ED0" w:rsidRDefault="005D3ECC" w:rsidP="00251784">
            <w:pPr>
              <w:jc w:val="center"/>
              <w:rPr>
                <w:sz w:val="20"/>
                <w:szCs w:val="20"/>
              </w:rPr>
            </w:pPr>
          </w:p>
          <w:p w:rsidR="005D3ECC" w:rsidRPr="00614ED0" w:rsidRDefault="005D3ECC" w:rsidP="00251784">
            <w:pPr>
              <w:jc w:val="center"/>
              <w:rPr>
                <w:sz w:val="20"/>
                <w:szCs w:val="20"/>
              </w:rPr>
            </w:pPr>
            <w:r w:rsidRPr="00614ED0">
              <w:rPr>
                <w:sz w:val="20"/>
                <w:szCs w:val="20"/>
              </w:rPr>
              <w:t>60</w:t>
            </w:r>
          </w:p>
        </w:tc>
      </w:tr>
      <w:tr w:rsidR="005D3ECC" w:rsidRPr="00614ED0" w:rsidTr="00251784">
        <w:tc>
          <w:tcPr>
            <w:tcW w:w="3925"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lastRenderedPageBreak/>
              <w:t>Обеспечение населения поморских сел устойчивым радио и телевизионным вещанием, услугами электросвязи и почтовой связи, обеспечение доступа к информационной телекоммуникационной сети Интернет, в%</w:t>
            </w:r>
          </w:p>
        </w:tc>
        <w:tc>
          <w:tcPr>
            <w:tcW w:w="1570" w:type="dxa"/>
            <w:tcBorders>
              <w:top w:val="single" w:sz="4" w:space="0" w:color="auto"/>
              <w:left w:val="single" w:sz="4" w:space="0" w:color="auto"/>
              <w:bottom w:val="single" w:sz="4" w:space="0" w:color="auto"/>
              <w:right w:val="single" w:sz="4" w:space="0" w:color="auto"/>
            </w:tcBorders>
          </w:tcPr>
          <w:p w:rsidR="005D3ECC" w:rsidRPr="00614ED0" w:rsidRDefault="005D3ECC" w:rsidP="00251784">
            <w:pPr>
              <w:jc w:val="center"/>
              <w:rPr>
                <w:sz w:val="20"/>
                <w:szCs w:val="20"/>
              </w:rPr>
            </w:pPr>
          </w:p>
          <w:p w:rsidR="005D3ECC" w:rsidRPr="00614ED0" w:rsidRDefault="005D3ECC" w:rsidP="00251784">
            <w:pPr>
              <w:jc w:val="center"/>
              <w:rPr>
                <w:sz w:val="20"/>
                <w:szCs w:val="20"/>
              </w:rPr>
            </w:pPr>
          </w:p>
          <w:p w:rsidR="005D3ECC" w:rsidRPr="00614ED0" w:rsidRDefault="005D3ECC" w:rsidP="00251784">
            <w:pPr>
              <w:jc w:val="center"/>
              <w:rPr>
                <w:sz w:val="20"/>
                <w:szCs w:val="20"/>
              </w:rPr>
            </w:pPr>
          </w:p>
          <w:p w:rsidR="005D3ECC" w:rsidRPr="00614ED0" w:rsidRDefault="005D3ECC" w:rsidP="00251784">
            <w:pPr>
              <w:jc w:val="center"/>
              <w:rPr>
                <w:sz w:val="20"/>
                <w:szCs w:val="20"/>
              </w:rPr>
            </w:pPr>
          </w:p>
          <w:p w:rsidR="005D3ECC" w:rsidRPr="00614ED0" w:rsidRDefault="005D3ECC" w:rsidP="00251784">
            <w:pPr>
              <w:jc w:val="center"/>
              <w:rPr>
                <w:sz w:val="20"/>
                <w:szCs w:val="20"/>
              </w:rPr>
            </w:pPr>
          </w:p>
          <w:p w:rsidR="005D3ECC" w:rsidRPr="00614ED0" w:rsidRDefault="005D3ECC" w:rsidP="00251784">
            <w:pPr>
              <w:jc w:val="center"/>
              <w:rPr>
                <w:sz w:val="20"/>
                <w:szCs w:val="20"/>
              </w:rPr>
            </w:pPr>
            <w:r w:rsidRPr="00614ED0">
              <w:rPr>
                <w:sz w:val="20"/>
                <w:szCs w:val="20"/>
              </w:rPr>
              <w:t>40</w:t>
            </w:r>
          </w:p>
        </w:tc>
        <w:tc>
          <w:tcPr>
            <w:tcW w:w="1559" w:type="dxa"/>
            <w:tcBorders>
              <w:top w:val="single" w:sz="4" w:space="0" w:color="auto"/>
              <w:left w:val="single" w:sz="4" w:space="0" w:color="auto"/>
              <w:bottom w:val="single" w:sz="4" w:space="0" w:color="auto"/>
              <w:right w:val="single" w:sz="4" w:space="0" w:color="auto"/>
            </w:tcBorders>
          </w:tcPr>
          <w:p w:rsidR="005D3ECC" w:rsidRPr="00614ED0" w:rsidRDefault="005D3ECC" w:rsidP="00251784">
            <w:pPr>
              <w:jc w:val="center"/>
              <w:rPr>
                <w:sz w:val="20"/>
                <w:szCs w:val="20"/>
              </w:rPr>
            </w:pPr>
          </w:p>
          <w:p w:rsidR="005D3ECC" w:rsidRPr="00614ED0" w:rsidRDefault="005D3ECC" w:rsidP="00251784">
            <w:pPr>
              <w:jc w:val="center"/>
              <w:rPr>
                <w:sz w:val="20"/>
                <w:szCs w:val="20"/>
              </w:rPr>
            </w:pPr>
          </w:p>
          <w:p w:rsidR="005D3ECC" w:rsidRPr="00614ED0" w:rsidRDefault="005D3ECC" w:rsidP="00251784">
            <w:pPr>
              <w:jc w:val="center"/>
              <w:rPr>
                <w:sz w:val="20"/>
                <w:szCs w:val="20"/>
              </w:rPr>
            </w:pPr>
          </w:p>
          <w:p w:rsidR="005D3ECC" w:rsidRPr="00614ED0" w:rsidRDefault="005D3ECC" w:rsidP="00251784">
            <w:pPr>
              <w:jc w:val="center"/>
              <w:rPr>
                <w:sz w:val="20"/>
                <w:szCs w:val="20"/>
              </w:rPr>
            </w:pPr>
          </w:p>
          <w:p w:rsidR="005D3ECC" w:rsidRPr="00614ED0" w:rsidRDefault="005D3ECC" w:rsidP="00251784">
            <w:pPr>
              <w:jc w:val="center"/>
              <w:rPr>
                <w:sz w:val="20"/>
                <w:szCs w:val="20"/>
              </w:rPr>
            </w:pPr>
          </w:p>
          <w:p w:rsidR="005D3ECC" w:rsidRPr="00614ED0" w:rsidRDefault="005D3ECC" w:rsidP="00251784">
            <w:pPr>
              <w:jc w:val="center"/>
              <w:rPr>
                <w:sz w:val="20"/>
                <w:szCs w:val="20"/>
              </w:rPr>
            </w:pPr>
            <w:r w:rsidRPr="00614ED0">
              <w:rPr>
                <w:sz w:val="20"/>
                <w:szCs w:val="20"/>
              </w:rPr>
              <w:t>60</w:t>
            </w:r>
          </w:p>
        </w:tc>
        <w:tc>
          <w:tcPr>
            <w:tcW w:w="1418" w:type="dxa"/>
            <w:tcBorders>
              <w:top w:val="single" w:sz="4" w:space="0" w:color="auto"/>
              <w:left w:val="single" w:sz="4" w:space="0" w:color="auto"/>
              <w:bottom w:val="single" w:sz="4" w:space="0" w:color="auto"/>
              <w:right w:val="single" w:sz="4" w:space="0" w:color="auto"/>
            </w:tcBorders>
          </w:tcPr>
          <w:p w:rsidR="005D3ECC" w:rsidRPr="00614ED0" w:rsidRDefault="005D3ECC" w:rsidP="00251784">
            <w:pPr>
              <w:jc w:val="center"/>
              <w:rPr>
                <w:sz w:val="20"/>
                <w:szCs w:val="20"/>
              </w:rPr>
            </w:pPr>
          </w:p>
          <w:p w:rsidR="005D3ECC" w:rsidRPr="00614ED0" w:rsidRDefault="005D3ECC" w:rsidP="00251784">
            <w:pPr>
              <w:jc w:val="center"/>
              <w:rPr>
                <w:sz w:val="20"/>
                <w:szCs w:val="20"/>
              </w:rPr>
            </w:pPr>
          </w:p>
          <w:p w:rsidR="005D3ECC" w:rsidRPr="00614ED0" w:rsidRDefault="005D3ECC" w:rsidP="00251784">
            <w:pPr>
              <w:jc w:val="center"/>
              <w:rPr>
                <w:sz w:val="20"/>
                <w:szCs w:val="20"/>
              </w:rPr>
            </w:pPr>
          </w:p>
          <w:p w:rsidR="005D3ECC" w:rsidRPr="00614ED0" w:rsidRDefault="005D3ECC" w:rsidP="00251784">
            <w:pPr>
              <w:jc w:val="center"/>
              <w:rPr>
                <w:sz w:val="20"/>
                <w:szCs w:val="20"/>
              </w:rPr>
            </w:pPr>
          </w:p>
          <w:p w:rsidR="005D3ECC" w:rsidRPr="00614ED0" w:rsidRDefault="005D3ECC" w:rsidP="00251784">
            <w:pPr>
              <w:jc w:val="center"/>
              <w:rPr>
                <w:sz w:val="20"/>
                <w:szCs w:val="20"/>
              </w:rPr>
            </w:pPr>
          </w:p>
          <w:p w:rsidR="005D3ECC" w:rsidRPr="00614ED0" w:rsidRDefault="005D3ECC" w:rsidP="00251784">
            <w:pPr>
              <w:jc w:val="center"/>
              <w:rPr>
                <w:sz w:val="20"/>
                <w:szCs w:val="20"/>
              </w:rPr>
            </w:pPr>
            <w:r w:rsidRPr="00614ED0">
              <w:rPr>
                <w:sz w:val="20"/>
                <w:szCs w:val="20"/>
              </w:rPr>
              <w:t>80</w:t>
            </w:r>
          </w:p>
        </w:tc>
        <w:tc>
          <w:tcPr>
            <w:tcW w:w="1559" w:type="dxa"/>
            <w:tcBorders>
              <w:top w:val="single" w:sz="4" w:space="0" w:color="auto"/>
              <w:left w:val="single" w:sz="4" w:space="0" w:color="auto"/>
              <w:bottom w:val="single" w:sz="4" w:space="0" w:color="auto"/>
              <w:right w:val="single" w:sz="4" w:space="0" w:color="auto"/>
            </w:tcBorders>
          </w:tcPr>
          <w:p w:rsidR="005D3ECC" w:rsidRPr="00614ED0" w:rsidRDefault="005D3ECC" w:rsidP="00251784">
            <w:pPr>
              <w:jc w:val="center"/>
              <w:rPr>
                <w:sz w:val="20"/>
                <w:szCs w:val="20"/>
              </w:rPr>
            </w:pPr>
          </w:p>
          <w:p w:rsidR="005D3ECC" w:rsidRPr="00614ED0" w:rsidRDefault="005D3ECC" w:rsidP="00251784">
            <w:pPr>
              <w:jc w:val="center"/>
              <w:rPr>
                <w:sz w:val="20"/>
                <w:szCs w:val="20"/>
              </w:rPr>
            </w:pPr>
          </w:p>
          <w:p w:rsidR="005D3ECC" w:rsidRPr="00614ED0" w:rsidRDefault="005D3ECC" w:rsidP="00251784">
            <w:pPr>
              <w:jc w:val="center"/>
              <w:rPr>
                <w:sz w:val="20"/>
                <w:szCs w:val="20"/>
              </w:rPr>
            </w:pPr>
          </w:p>
          <w:p w:rsidR="005D3ECC" w:rsidRPr="00614ED0" w:rsidRDefault="005D3ECC" w:rsidP="00251784">
            <w:pPr>
              <w:jc w:val="center"/>
              <w:rPr>
                <w:sz w:val="20"/>
                <w:szCs w:val="20"/>
              </w:rPr>
            </w:pPr>
          </w:p>
          <w:p w:rsidR="005D3ECC" w:rsidRPr="00614ED0" w:rsidRDefault="005D3ECC" w:rsidP="00251784">
            <w:pPr>
              <w:jc w:val="center"/>
              <w:rPr>
                <w:sz w:val="20"/>
                <w:szCs w:val="20"/>
              </w:rPr>
            </w:pPr>
          </w:p>
          <w:p w:rsidR="005D3ECC" w:rsidRPr="00614ED0" w:rsidRDefault="005D3ECC" w:rsidP="00251784">
            <w:pPr>
              <w:jc w:val="center"/>
              <w:rPr>
                <w:sz w:val="20"/>
                <w:szCs w:val="20"/>
              </w:rPr>
            </w:pPr>
            <w:r w:rsidRPr="00614ED0">
              <w:rPr>
                <w:sz w:val="20"/>
                <w:szCs w:val="20"/>
              </w:rPr>
              <w:t>100</w:t>
            </w:r>
          </w:p>
        </w:tc>
      </w:tr>
      <w:tr w:rsidR="005D3ECC" w:rsidRPr="00614ED0" w:rsidTr="00251784">
        <w:tc>
          <w:tcPr>
            <w:tcW w:w="3925"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Обеспечение жителей поморских сел питьевой водой нормативного качества, в%</w:t>
            </w:r>
          </w:p>
        </w:tc>
        <w:tc>
          <w:tcPr>
            <w:tcW w:w="1570" w:type="dxa"/>
            <w:tcBorders>
              <w:top w:val="single" w:sz="4" w:space="0" w:color="auto"/>
              <w:left w:val="single" w:sz="4" w:space="0" w:color="auto"/>
              <w:bottom w:val="single" w:sz="4" w:space="0" w:color="auto"/>
              <w:right w:val="single" w:sz="4" w:space="0" w:color="auto"/>
            </w:tcBorders>
          </w:tcPr>
          <w:p w:rsidR="005D3ECC" w:rsidRPr="00614ED0" w:rsidRDefault="005D3ECC" w:rsidP="00251784">
            <w:pPr>
              <w:jc w:val="center"/>
              <w:rPr>
                <w:sz w:val="20"/>
                <w:szCs w:val="20"/>
              </w:rPr>
            </w:pPr>
          </w:p>
          <w:p w:rsidR="005D3ECC" w:rsidRPr="00614ED0" w:rsidRDefault="005D3ECC" w:rsidP="00251784">
            <w:pPr>
              <w:jc w:val="center"/>
              <w:rPr>
                <w:sz w:val="20"/>
                <w:szCs w:val="20"/>
              </w:rPr>
            </w:pPr>
          </w:p>
          <w:p w:rsidR="005D3ECC" w:rsidRPr="00614ED0" w:rsidRDefault="005D3ECC" w:rsidP="00251784">
            <w:pPr>
              <w:jc w:val="center"/>
              <w:rPr>
                <w:sz w:val="20"/>
                <w:szCs w:val="20"/>
              </w:rPr>
            </w:pPr>
            <w:r w:rsidRPr="00614ED0">
              <w:rPr>
                <w:sz w:val="20"/>
                <w:szCs w:val="20"/>
              </w:rPr>
              <w:t>40</w:t>
            </w:r>
          </w:p>
        </w:tc>
        <w:tc>
          <w:tcPr>
            <w:tcW w:w="1559" w:type="dxa"/>
            <w:tcBorders>
              <w:top w:val="single" w:sz="4" w:space="0" w:color="auto"/>
              <w:left w:val="single" w:sz="4" w:space="0" w:color="auto"/>
              <w:bottom w:val="single" w:sz="4" w:space="0" w:color="auto"/>
              <w:right w:val="single" w:sz="4" w:space="0" w:color="auto"/>
            </w:tcBorders>
          </w:tcPr>
          <w:p w:rsidR="005D3ECC" w:rsidRPr="00614ED0" w:rsidRDefault="005D3ECC" w:rsidP="00251784">
            <w:pPr>
              <w:jc w:val="center"/>
              <w:rPr>
                <w:sz w:val="20"/>
                <w:szCs w:val="20"/>
              </w:rPr>
            </w:pPr>
          </w:p>
          <w:p w:rsidR="005D3ECC" w:rsidRPr="00614ED0" w:rsidRDefault="005D3ECC" w:rsidP="00251784">
            <w:pPr>
              <w:jc w:val="center"/>
              <w:rPr>
                <w:sz w:val="20"/>
                <w:szCs w:val="20"/>
              </w:rPr>
            </w:pPr>
          </w:p>
          <w:p w:rsidR="005D3ECC" w:rsidRPr="00614ED0" w:rsidRDefault="005D3ECC" w:rsidP="00251784">
            <w:pPr>
              <w:jc w:val="center"/>
              <w:rPr>
                <w:sz w:val="20"/>
                <w:szCs w:val="20"/>
              </w:rPr>
            </w:pPr>
            <w:r w:rsidRPr="00614ED0">
              <w:rPr>
                <w:sz w:val="20"/>
                <w:szCs w:val="20"/>
              </w:rPr>
              <w:t>60</w:t>
            </w:r>
          </w:p>
        </w:tc>
        <w:tc>
          <w:tcPr>
            <w:tcW w:w="1418" w:type="dxa"/>
            <w:tcBorders>
              <w:top w:val="single" w:sz="4" w:space="0" w:color="auto"/>
              <w:left w:val="single" w:sz="4" w:space="0" w:color="auto"/>
              <w:bottom w:val="single" w:sz="4" w:space="0" w:color="auto"/>
              <w:right w:val="single" w:sz="4" w:space="0" w:color="auto"/>
            </w:tcBorders>
          </w:tcPr>
          <w:p w:rsidR="005D3ECC" w:rsidRPr="00614ED0" w:rsidRDefault="005D3ECC" w:rsidP="00251784">
            <w:pPr>
              <w:jc w:val="center"/>
              <w:rPr>
                <w:sz w:val="20"/>
                <w:szCs w:val="20"/>
              </w:rPr>
            </w:pPr>
          </w:p>
          <w:p w:rsidR="005D3ECC" w:rsidRPr="00614ED0" w:rsidRDefault="005D3ECC" w:rsidP="00251784">
            <w:pPr>
              <w:jc w:val="center"/>
              <w:rPr>
                <w:sz w:val="20"/>
                <w:szCs w:val="20"/>
              </w:rPr>
            </w:pPr>
          </w:p>
          <w:p w:rsidR="005D3ECC" w:rsidRPr="00614ED0" w:rsidRDefault="005D3ECC" w:rsidP="00251784">
            <w:pPr>
              <w:jc w:val="center"/>
              <w:rPr>
                <w:sz w:val="20"/>
                <w:szCs w:val="20"/>
              </w:rPr>
            </w:pPr>
            <w:r w:rsidRPr="00614ED0">
              <w:rPr>
                <w:sz w:val="20"/>
                <w:szCs w:val="20"/>
              </w:rPr>
              <w:t>80</w:t>
            </w:r>
          </w:p>
        </w:tc>
        <w:tc>
          <w:tcPr>
            <w:tcW w:w="1559" w:type="dxa"/>
            <w:tcBorders>
              <w:top w:val="single" w:sz="4" w:space="0" w:color="auto"/>
              <w:left w:val="single" w:sz="4" w:space="0" w:color="auto"/>
              <w:bottom w:val="single" w:sz="4" w:space="0" w:color="auto"/>
              <w:right w:val="single" w:sz="4" w:space="0" w:color="auto"/>
            </w:tcBorders>
          </w:tcPr>
          <w:p w:rsidR="005D3ECC" w:rsidRPr="00614ED0" w:rsidRDefault="005D3ECC" w:rsidP="00251784">
            <w:pPr>
              <w:jc w:val="center"/>
              <w:rPr>
                <w:sz w:val="20"/>
                <w:szCs w:val="20"/>
              </w:rPr>
            </w:pPr>
          </w:p>
          <w:p w:rsidR="005D3ECC" w:rsidRPr="00614ED0" w:rsidRDefault="005D3ECC" w:rsidP="00251784">
            <w:pPr>
              <w:jc w:val="center"/>
              <w:rPr>
                <w:sz w:val="20"/>
                <w:szCs w:val="20"/>
              </w:rPr>
            </w:pPr>
          </w:p>
          <w:p w:rsidR="005D3ECC" w:rsidRPr="00614ED0" w:rsidRDefault="005D3ECC" w:rsidP="00251784">
            <w:pPr>
              <w:jc w:val="center"/>
              <w:rPr>
                <w:sz w:val="20"/>
                <w:szCs w:val="20"/>
              </w:rPr>
            </w:pPr>
            <w:r w:rsidRPr="00614ED0">
              <w:rPr>
                <w:sz w:val="20"/>
                <w:szCs w:val="20"/>
              </w:rPr>
              <w:t>80</w:t>
            </w:r>
          </w:p>
        </w:tc>
      </w:tr>
      <w:tr w:rsidR="005D3ECC" w:rsidRPr="00614ED0" w:rsidTr="00251784">
        <w:tc>
          <w:tcPr>
            <w:tcW w:w="3925"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Сохранение и приумножение культурного потенциала поморских сел, %</w:t>
            </w:r>
          </w:p>
        </w:tc>
        <w:tc>
          <w:tcPr>
            <w:tcW w:w="1570" w:type="dxa"/>
            <w:tcBorders>
              <w:top w:val="single" w:sz="4" w:space="0" w:color="auto"/>
              <w:left w:val="single" w:sz="4" w:space="0" w:color="auto"/>
              <w:bottom w:val="single" w:sz="4" w:space="0" w:color="auto"/>
              <w:right w:val="single" w:sz="4" w:space="0" w:color="auto"/>
            </w:tcBorders>
          </w:tcPr>
          <w:p w:rsidR="005D3ECC" w:rsidRPr="00614ED0" w:rsidRDefault="005D3ECC" w:rsidP="00251784">
            <w:pPr>
              <w:jc w:val="center"/>
              <w:rPr>
                <w:sz w:val="20"/>
                <w:szCs w:val="20"/>
              </w:rPr>
            </w:pPr>
          </w:p>
          <w:p w:rsidR="005D3ECC" w:rsidRPr="00614ED0" w:rsidRDefault="005D3ECC" w:rsidP="00251784">
            <w:pPr>
              <w:jc w:val="center"/>
              <w:rPr>
                <w:sz w:val="20"/>
                <w:szCs w:val="20"/>
              </w:rPr>
            </w:pPr>
            <w:r w:rsidRPr="00614ED0">
              <w:rPr>
                <w:sz w:val="20"/>
                <w:szCs w:val="20"/>
              </w:rPr>
              <w:t>60</w:t>
            </w:r>
          </w:p>
        </w:tc>
        <w:tc>
          <w:tcPr>
            <w:tcW w:w="1559" w:type="dxa"/>
            <w:tcBorders>
              <w:top w:val="single" w:sz="4" w:space="0" w:color="auto"/>
              <w:left w:val="single" w:sz="4" w:space="0" w:color="auto"/>
              <w:bottom w:val="single" w:sz="4" w:space="0" w:color="auto"/>
              <w:right w:val="single" w:sz="4" w:space="0" w:color="auto"/>
            </w:tcBorders>
          </w:tcPr>
          <w:p w:rsidR="005D3ECC" w:rsidRPr="00614ED0" w:rsidRDefault="005D3ECC" w:rsidP="00251784">
            <w:pPr>
              <w:jc w:val="center"/>
              <w:rPr>
                <w:sz w:val="20"/>
                <w:szCs w:val="20"/>
              </w:rPr>
            </w:pPr>
          </w:p>
          <w:p w:rsidR="005D3ECC" w:rsidRPr="00614ED0" w:rsidRDefault="005D3ECC" w:rsidP="00251784">
            <w:pPr>
              <w:jc w:val="center"/>
              <w:rPr>
                <w:sz w:val="20"/>
                <w:szCs w:val="20"/>
              </w:rPr>
            </w:pPr>
            <w:r w:rsidRPr="00614ED0">
              <w:rPr>
                <w:sz w:val="20"/>
                <w:szCs w:val="20"/>
              </w:rPr>
              <w:t>60</w:t>
            </w:r>
          </w:p>
        </w:tc>
        <w:tc>
          <w:tcPr>
            <w:tcW w:w="1418" w:type="dxa"/>
            <w:tcBorders>
              <w:top w:val="single" w:sz="4" w:space="0" w:color="auto"/>
              <w:left w:val="single" w:sz="4" w:space="0" w:color="auto"/>
              <w:bottom w:val="single" w:sz="4" w:space="0" w:color="auto"/>
              <w:right w:val="single" w:sz="4" w:space="0" w:color="auto"/>
            </w:tcBorders>
          </w:tcPr>
          <w:p w:rsidR="005D3ECC" w:rsidRPr="00614ED0" w:rsidRDefault="005D3ECC" w:rsidP="00251784">
            <w:pPr>
              <w:jc w:val="center"/>
              <w:rPr>
                <w:sz w:val="20"/>
                <w:szCs w:val="20"/>
              </w:rPr>
            </w:pPr>
          </w:p>
          <w:p w:rsidR="005D3ECC" w:rsidRPr="00614ED0" w:rsidRDefault="005D3ECC" w:rsidP="00251784">
            <w:pPr>
              <w:jc w:val="center"/>
              <w:rPr>
                <w:sz w:val="20"/>
                <w:szCs w:val="20"/>
              </w:rPr>
            </w:pPr>
            <w:r w:rsidRPr="00614ED0">
              <w:rPr>
                <w:sz w:val="20"/>
                <w:szCs w:val="20"/>
              </w:rPr>
              <w:t>70</w:t>
            </w:r>
          </w:p>
        </w:tc>
        <w:tc>
          <w:tcPr>
            <w:tcW w:w="1559" w:type="dxa"/>
            <w:tcBorders>
              <w:top w:val="single" w:sz="4" w:space="0" w:color="auto"/>
              <w:left w:val="single" w:sz="4" w:space="0" w:color="auto"/>
              <w:bottom w:val="single" w:sz="4" w:space="0" w:color="auto"/>
              <w:right w:val="single" w:sz="4" w:space="0" w:color="auto"/>
            </w:tcBorders>
          </w:tcPr>
          <w:p w:rsidR="005D3ECC" w:rsidRPr="00614ED0" w:rsidRDefault="005D3ECC" w:rsidP="00251784">
            <w:pPr>
              <w:jc w:val="center"/>
              <w:rPr>
                <w:sz w:val="20"/>
                <w:szCs w:val="20"/>
              </w:rPr>
            </w:pPr>
          </w:p>
          <w:p w:rsidR="005D3ECC" w:rsidRPr="00614ED0" w:rsidRDefault="005D3ECC" w:rsidP="00251784">
            <w:pPr>
              <w:jc w:val="center"/>
              <w:rPr>
                <w:sz w:val="20"/>
                <w:szCs w:val="20"/>
              </w:rPr>
            </w:pPr>
            <w:r w:rsidRPr="00614ED0">
              <w:rPr>
                <w:sz w:val="20"/>
                <w:szCs w:val="20"/>
              </w:rPr>
              <w:t>70</w:t>
            </w:r>
          </w:p>
        </w:tc>
      </w:tr>
      <w:tr w:rsidR="005D3ECC" w:rsidRPr="00614ED0" w:rsidTr="00251784">
        <w:tc>
          <w:tcPr>
            <w:tcW w:w="3925"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Объем инвестиций в развитие поморских сел, млн.руб.</w:t>
            </w:r>
          </w:p>
        </w:tc>
        <w:tc>
          <w:tcPr>
            <w:tcW w:w="1570"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6,2</w:t>
            </w:r>
          </w:p>
        </w:tc>
        <w:tc>
          <w:tcPr>
            <w:tcW w:w="1559"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18,6</w:t>
            </w:r>
          </w:p>
        </w:tc>
        <w:tc>
          <w:tcPr>
            <w:tcW w:w="1418"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0</w:t>
            </w:r>
          </w:p>
        </w:tc>
        <w:tc>
          <w:tcPr>
            <w:tcW w:w="1559"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0</w:t>
            </w:r>
          </w:p>
        </w:tc>
      </w:tr>
    </w:tbl>
    <w:p w:rsidR="005D3ECC" w:rsidRPr="00614ED0" w:rsidRDefault="005D3ECC" w:rsidP="005D3ECC">
      <w:pPr>
        <w:rPr>
          <w:b/>
          <w:sz w:val="20"/>
          <w:szCs w:val="20"/>
        </w:rPr>
      </w:pPr>
    </w:p>
    <w:p w:rsidR="005D3ECC" w:rsidRPr="00614ED0" w:rsidRDefault="005D3ECC" w:rsidP="005D3ECC">
      <w:pPr>
        <w:spacing w:line="360" w:lineRule="auto"/>
        <w:rPr>
          <w:b/>
          <w:sz w:val="20"/>
          <w:szCs w:val="20"/>
        </w:rPr>
        <w:sectPr w:rsidR="005D3ECC" w:rsidRPr="00614ED0" w:rsidSect="005D3ECC">
          <w:headerReference w:type="first" r:id="rId9"/>
          <w:pgSz w:w="11907" w:h="16840"/>
          <w:pgMar w:top="1134" w:right="1134" w:bottom="851" w:left="1134" w:header="340" w:footer="340" w:gutter="0"/>
          <w:pgNumType w:start="1"/>
          <w:cols w:space="720"/>
        </w:sectPr>
      </w:pPr>
    </w:p>
    <w:p w:rsidR="005D3ECC" w:rsidRPr="00614ED0" w:rsidRDefault="005D3ECC" w:rsidP="005D3ECC">
      <w:pPr>
        <w:ind w:left="9639"/>
        <w:jc w:val="right"/>
        <w:rPr>
          <w:sz w:val="20"/>
          <w:szCs w:val="20"/>
        </w:rPr>
      </w:pPr>
      <w:r w:rsidRPr="00614ED0">
        <w:rPr>
          <w:sz w:val="20"/>
          <w:szCs w:val="20"/>
        </w:rPr>
        <w:lastRenderedPageBreak/>
        <w:t>Приложение</w:t>
      </w:r>
    </w:p>
    <w:p w:rsidR="005D3ECC" w:rsidRPr="00614ED0" w:rsidRDefault="005D3ECC" w:rsidP="005D3ECC">
      <w:pPr>
        <w:ind w:left="9639"/>
        <w:jc w:val="right"/>
        <w:rPr>
          <w:sz w:val="20"/>
          <w:szCs w:val="20"/>
        </w:rPr>
      </w:pPr>
      <w:r w:rsidRPr="00614ED0">
        <w:rPr>
          <w:sz w:val="20"/>
          <w:szCs w:val="20"/>
        </w:rPr>
        <w:t xml:space="preserve">к Программе экономического и социального развития </w:t>
      </w:r>
    </w:p>
    <w:p w:rsidR="005D3ECC" w:rsidRPr="00614ED0" w:rsidRDefault="005D3ECC" w:rsidP="005D3ECC">
      <w:pPr>
        <w:ind w:left="9639"/>
        <w:jc w:val="right"/>
        <w:rPr>
          <w:sz w:val="20"/>
          <w:szCs w:val="20"/>
        </w:rPr>
      </w:pPr>
      <w:r w:rsidRPr="00614ED0">
        <w:rPr>
          <w:sz w:val="20"/>
          <w:szCs w:val="20"/>
        </w:rPr>
        <w:t xml:space="preserve">муниципального образования </w:t>
      </w:r>
    </w:p>
    <w:p w:rsidR="005D3ECC" w:rsidRPr="00614ED0" w:rsidRDefault="005D3ECC" w:rsidP="005D3ECC">
      <w:pPr>
        <w:ind w:left="9639"/>
        <w:jc w:val="right"/>
        <w:rPr>
          <w:sz w:val="20"/>
          <w:szCs w:val="20"/>
        </w:rPr>
      </w:pPr>
      <w:r w:rsidRPr="00614ED0">
        <w:rPr>
          <w:sz w:val="20"/>
          <w:szCs w:val="20"/>
        </w:rPr>
        <w:t>«Кемский муниципальный район» на 2017-2020 годы</w:t>
      </w:r>
    </w:p>
    <w:p w:rsidR="005D3ECC" w:rsidRPr="00614ED0" w:rsidRDefault="005D3ECC" w:rsidP="005D3ECC">
      <w:pPr>
        <w:jc w:val="right"/>
        <w:rPr>
          <w:i/>
          <w:sz w:val="20"/>
          <w:szCs w:val="20"/>
        </w:rPr>
      </w:pPr>
    </w:p>
    <w:p w:rsidR="005D3ECC" w:rsidRPr="00614ED0" w:rsidRDefault="005D3ECC" w:rsidP="005D3ECC">
      <w:pPr>
        <w:jc w:val="center"/>
        <w:rPr>
          <w:b/>
          <w:sz w:val="20"/>
          <w:szCs w:val="20"/>
        </w:rPr>
      </w:pPr>
      <w:r w:rsidRPr="00614ED0">
        <w:rPr>
          <w:b/>
          <w:sz w:val="20"/>
          <w:szCs w:val="20"/>
        </w:rPr>
        <w:t>ПЕРЕЧЕНЬ ПРОГРАММНЫХ МЕРОПРИЯТИЙ НА 2017-2020 ГОДЫ</w:t>
      </w:r>
    </w:p>
    <w:p w:rsidR="005D3ECC" w:rsidRPr="00614ED0" w:rsidRDefault="005D3ECC" w:rsidP="005D3ECC">
      <w:pPr>
        <w:jc w:val="center"/>
        <w:rPr>
          <w:b/>
          <w:sz w:val="20"/>
          <w:szCs w:val="20"/>
        </w:rPr>
      </w:pPr>
    </w:p>
    <w:tbl>
      <w:tblPr>
        <w:tblW w:w="15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
        <w:gridCol w:w="41"/>
        <w:gridCol w:w="1235"/>
        <w:gridCol w:w="1985"/>
        <w:gridCol w:w="1134"/>
        <w:gridCol w:w="142"/>
        <w:gridCol w:w="2267"/>
        <w:gridCol w:w="1333"/>
        <w:gridCol w:w="85"/>
        <w:gridCol w:w="766"/>
        <w:gridCol w:w="84"/>
        <w:gridCol w:w="767"/>
        <w:gridCol w:w="84"/>
        <w:gridCol w:w="850"/>
        <w:gridCol w:w="142"/>
        <w:gridCol w:w="850"/>
        <w:gridCol w:w="2919"/>
      </w:tblGrid>
      <w:tr w:rsidR="005D3ECC" w:rsidRPr="00614ED0" w:rsidTr="00251784">
        <w:trPr>
          <w:jc w:val="center"/>
        </w:trPr>
        <w:tc>
          <w:tcPr>
            <w:tcW w:w="716" w:type="dxa"/>
            <w:gridSpan w:val="2"/>
            <w:vMerge w:val="restart"/>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b/>
                <w:sz w:val="20"/>
                <w:szCs w:val="20"/>
              </w:rPr>
            </w:pPr>
            <w:r w:rsidRPr="00614ED0">
              <w:rPr>
                <w:b/>
                <w:sz w:val="20"/>
                <w:szCs w:val="20"/>
              </w:rPr>
              <w:t>№/п</w:t>
            </w:r>
          </w:p>
        </w:tc>
        <w:tc>
          <w:tcPr>
            <w:tcW w:w="3220" w:type="dxa"/>
            <w:gridSpan w:val="2"/>
            <w:vMerge w:val="restart"/>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b/>
                <w:sz w:val="20"/>
                <w:szCs w:val="20"/>
              </w:rPr>
            </w:pPr>
            <w:r w:rsidRPr="00614ED0">
              <w:rPr>
                <w:b/>
                <w:sz w:val="20"/>
                <w:szCs w:val="20"/>
              </w:rPr>
              <w:t>Наименование мероприятия</w:t>
            </w:r>
          </w:p>
        </w:tc>
        <w:tc>
          <w:tcPr>
            <w:tcW w:w="1134" w:type="dxa"/>
            <w:vMerge w:val="restart"/>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ind w:right="-108"/>
              <w:jc w:val="center"/>
              <w:rPr>
                <w:b/>
                <w:sz w:val="20"/>
                <w:szCs w:val="20"/>
              </w:rPr>
            </w:pPr>
            <w:r w:rsidRPr="00614ED0">
              <w:rPr>
                <w:b/>
                <w:sz w:val="20"/>
                <w:szCs w:val="20"/>
              </w:rPr>
              <w:t>Срок исполнения</w:t>
            </w:r>
          </w:p>
        </w:tc>
        <w:tc>
          <w:tcPr>
            <w:tcW w:w="2409" w:type="dxa"/>
            <w:gridSpan w:val="2"/>
            <w:vMerge w:val="restart"/>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b/>
                <w:sz w:val="20"/>
                <w:szCs w:val="20"/>
              </w:rPr>
            </w:pPr>
            <w:r w:rsidRPr="00614ED0">
              <w:rPr>
                <w:b/>
                <w:sz w:val="20"/>
                <w:szCs w:val="20"/>
              </w:rPr>
              <w:t>Ответственный исполнитель</w:t>
            </w:r>
          </w:p>
        </w:tc>
        <w:tc>
          <w:tcPr>
            <w:tcW w:w="4961" w:type="dxa"/>
            <w:gridSpan w:val="9"/>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b/>
                <w:sz w:val="20"/>
                <w:szCs w:val="20"/>
              </w:rPr>
            </w:pPr>
            <w:r w:rsidRPr="00614ED0">
              <w:rPr>
                <w:b/>
                <w:sz w:val="20"/>
                <w:szCs w:val="20"/>
              </w:rPr>
              <w:t>Объемы и источники финансирования, млн. руб.</w:t>
            </w:r>
          </w:p>
        </w:tc>
        <w:tc>
          <w:tcPr>
            <w:tcW w:w="2919" w:type="dxa"/>
            <w:vMerge w:val="restart"/>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b/>
                <w:sz w:val="20"/>
                <w:szCs w:val="20"/>
              </w:rPr>
            </w:pPr>
            <w:r w:rsidRPr="00614ED0">
              <w:rPr>
                <w:b/>
                <w:sz w:val="20"/>
                <w:szCs w:val="20"/>
              </w:rPr>
              <w:t>Ожидаемый результат</w:t>
            </w:r>
          </w:p>
        </w:tc>
      </w:tr>
      <w:tr w:rsidR="005D3ECC" w:rsidRPr="00614ED0" w:rsidTr="00251784">
        <w:trPr>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rPr>
                <w:b/>
                <w:sz w:val="20"/>
                <w:szCs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rPr>
                <w:b/>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rPr>
                <w:b/>
                <w:sz w:val="20"/>
                <w:szCs w:val="20"/>
              </w:rPr>
            </w:pPr>
          </w:p>
        </w:tc>
        <w:tc>
          <w:tcPr>
            <w:tcW w:w="2867" w:type="dxa"/>
            <w:gridSpan w:val="2"/>
            <w:vMerge/>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rPr>
                <w:b/>
                <w:sz w:val="20"/>
                <w:szCs w:val="20"/>
              </w:rPr>
            </w:pPr>
          </w:p>
        </w:tc>
        <w:tc>
          <w:tcPr>
            <w:tcW w:w="1333"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b/>
                <w:sz w:val="20"/>
                <w:szCs w:val="20"/>
              </w:rPr>
            </w:pPr>
            <w:r w:rsidRPr="00614ED0">
              <w:rPr>
                <w:b/>
                <w:sz w:val="20"/>
                <w:szCs w:val="20"/>
              </w:rPr>
              <w:t>Всего, в т. ч.</w:t>
            </w:r>
          </w:p>
        </w:tc>
        <w:tc>
          <w:tcPr>
            <w:tcW w:w="851"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b/>
                <w:sz w:val="20"/>
                <w:szCs w:val="20"/>
              </w:rPr>
            </w:pPr>
            <w:r w:rsidRPr="00614ED0">
              <w:rPr>
                <w:b/>
                <w:sz w:val="20"/>
                <w:szCs w:val="20"/>
              </w:rPr>
              <w:t>2017</w:t>
            </w:r>
          </w:p>
        </w:tc>
        <w:tc>
          <w:tcPr>
            <w:tcW w:w="851"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b/>
                <w:sz w:val="20"/>
                <w:szCs w:val="20"/>
              </w:rPr>
            </w:pPr>
            <w:r w:rsidRPr="00614ED0">
              <w:rPr>
                <w:b/>
                <w:sz w:val="20"/>
                <w:szCs w:val="20"/>
              </w:rPr>
              <w:t>2018</w:t>
            </w:r>
          </w:p>
        </w:tc>
        <w:tc>
          <w:tcPr>
            <w:tcW w:w="934"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b/>
                <w:sz w:val="20"/>
                <w:szCs w:val="20"/>
              </w:rPr>
            </w:pPr>
            <w:r w:rsidRPr="00614ED0">
              <w:rPr>
                <w:b/>
                <w:sz w:val="20"/>
                <w:szCs w:val="20"/>
              </w:rPr>
              <w:t>2019</w:t>
            </w:r>
          </w:p>
        </w:tc>
        <w:tc>
          <w:tcPr>
            <w:tcW w:w="992"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b/>
                <w:sz w:val="20"/>
                <w:szCs w:val="20"/>
              </w:rPr>
            </w:pPr>
            <w:r w:rsidRPr="00614ED0">
              <w:rPr>
                <w:b/>
                <w:sz w:val="20"/>
                <w:szCs w:val="20"/>
              </w:rPr>
              <w:t>2020</w:t>
            </w:r>
          </w:p>
        </w:tc>
        <w:tc>
          <w:tcPr>
            <w:tcW w:w="2919" w:type="dxa"/>
            <w:vMerge/>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rPr>
                <w:b/>
                <w:sz w:val="20"/>
                <w:szCs w:val="20"/>
              </w:rPr>
            </w:pPr>
          </w:p>
        </w:tc>
      </w:tr>
      <w:tr w:rsidR="005D3ECC" w:rsidRPr="00614ED0" w:rsidTr="00251784">
        <w:trPr>
          <w:jc w:val="center"/>
        </w:trPr>
        <w:tc>
          <w:tcPr>
            <w:tcW w:w="716"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1</w:t>
            </w:r>
          </w:p>
        </w:tc>
        <w:tc>
          <w:tcPr>
            <w:tcW w:w="3220"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2</w:t>
            </w:r>
          </w:p>
        </w:tc>
        <w:tc>
          <w:tcPr>
            <w:tcW w:w="1134"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3</w:t>
            </w:r>
          </w:p>
        </w:tc>
        <w:tc>
          <w:tcPr>
            <w:tcW w:w="2409"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4</w:t>
            </w:r>
          </w:p>
        </w:tc>
        <w:tc>
          <w:tcPr>
            <w:tcW w:w="1333"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5</w:t>
            </w:r>
          </w:p>
        </w:tc>
        <w:tc>
          <w:tcPr>
            <w:tcW w:w="851"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6</w:t>
            </w:r>
          </w:p>
        </w:tc>
        <w:tc>
          <w:tcPr>
            <w:tcW w:w="851"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7</w:t>
            </w:r>
          </w:p>
        </w:tc>
        <w:tc>
          <w:tcPr>
            <w:tcW w:w="934"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8</w:t>
            </w:r>
          </w:p>
        </w:tc>
        <w:tc>
          <w:tcPr>
            <w:tcW w:w="992"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9</w:t>
            </w:r>
          </w:p>
        </w:tc>
        <w:tc>
          <w:tcPr>
            <w:tcW w:w="2919"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10</w:t>
            </w:r>
          </w:p>
        </w:tc>
      </w:tr>
      <w:tr w:rsidR="005D3ECC" w:rsidRPr="00614ED0" w:rsidTr="00251784">
        <w:trPr>
          <w:jc w:val="center"/>
        </w:trPr>
        <w:tc>
          <w:tcPr>
            <w:tcW w:w="15359" w:type="dxa"/>
            <w:gridSpan w:val="17"/>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i/>
                <w:sz w:val="20"/>
                <w:szCs w:val="20"/>
              </w:rPr>
            </w:pPr>
            <w:r w:rsidRPr="00614ED0">
              <w:rPr>
                <w:i/>
                <w:sz w:val="20"/>
                <w:szCs w:val="20"/>
              </w:rPr>
              <w:t>Производство и распределение электроэнергии, газа и воды</w:t>
            </w:r>
          </w:p>
        </w:tc>
      </w:tr>
      <w:tr w:rsidR="005D3ECC" w:rsidRPr="00614ED0" w:rsidTr="00251784">
        <w:trPr>
          <w:jc w:val="center"/>
        </w:trPr>
        <w:tc>
          <w:tcPr>
            <w:tcW w:w="716"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1</w:t>
            </w:r>
          </w:p>
        </w:tc>
        <w:tc>
          <w:tcPr>
            <w:tcW w:w="3220"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Строительство ГЭС "Белопорожская-1"</w:t>
            </w:r>
          </w:p>
        </w:tc>
        <w:tc>
          <w:tcPr>
            <w:tcW w:w="1134"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2017-2019</w:t>
            </w:r>
          </w:p>
        </w:tc>
        <w:tc>
          <w:tcPr>
            <w:tcW w:w="2409"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ЗАО "Норд Гидро"</w:t>
            </w:r>
          </w:p>
        </w:tc>
        <w:tc>
          <w:tcPr>
            <w:tcW w:w="1333"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3500,00</w:t>
            </w:r>
          </w:p>
        </w:tc>
        <w:tc>
          <w:tcPr>
            <w:tcW w:w="851"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1960,0</w:t>
            </w:r>
          </w:p>
        </w:tc>
        <w:tc>
          <w:tcPr>
            <w:tcW w:w="851"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1960,0</w:t>
            </w:r>
          </w:p>
        </w:tc>
        <w:tc>
          <w:tcPr>
            <w:tcW w:w="934"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1980,0</w:t>
            </w:r>
          </w:p>
        </w:tc>
        <w:tc>
          <w:tcPr>
            <w:tcW w:w="992"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w:t>
            </w:r>
          </w:p>
        </w:tc>
        <w:tc>
          <w:tcPr>
            <w:tcW w:w="2919" w:type="dxa"/>
            <w:vMerge w:val="restart"/>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pStyle w:val="af4"/>
              <w:spacing w:after="0"/>
              <w:rPr>
                <w:rFonts w:ascii="Times New Roman" w:hAnsi="Times New Roman" w:cs="Times New Roman"/>
                <w:sz w:val="20"/>
                <w:szCs w:val="20"/>
              </w:rPr>
            </w:pPr>
            <w:r w:rsidRPr="00614ED0">
              <w:rPr>
                <w:rFonts w:ascii="Times New Roman" w:hAnsi="Times New Roman" w:cs="Times New Roman"/>
                <w:sz w:val="20"/>
                <w:szCs w:val="20"/>
              </w:rPr>
              <w:t xml:space="preserve">фиксация стоимости энергоресурсов на приемлемом для потребителя уровне, решение проблемы перебоев электроэнергии. </w:t>
            </w:r>
          </w:p>
          <w:p w:rsidR="005D3ECC" w:rsidRPr="00614ED0" w:rsidRDefault="005D3ECC" w:rsidP="00251784">
            <w:pPr>
              <w:rPr>
                <w:rFonts w:eastAsia="Times New Roman"/>
                <w:sz w:val="20"/>
                <w:szCs w:val="20"/>
                <w:lang w:eastAsia="ru-RU"/>
              </w:rPr>
            </w:pPr>
            <w:r w:rsidRPr="00614ED0">
              <w:rPr>
                <w:sz w:val="20"/>
                <w:szCs w:val="20"/>
              </w:rPr>
              <w:t>создание 450 рабочих мест на этапе строительства</w:t>
            </w:r>
          </w:p>
          <w:p w:rsidR="005D3ECC" w:rsidRPr="00614ED0" w:rsidRDefault="005D3ECC" w:rsidP="00251784">
            <w:pPr>
              <w:rPr>
                <w:sz w:val="20"/>
                <w:szCs w:val="20"/>
              </w:rPr>
            </w:pPr>
            <w:r w:rsidRPr="00614ED0">
              <w:rPr>
                <w:sz w:val="20"/>
                <w:szCs w:val="20"/>
              </w:rPr>
              <w:t>35 рабочих на этапе эксплуатации</w:t>
            </w:r>
          </w:p>
        </w:tc>
      </w:tr>
      <w:tr w:rsidR="005D3ECC" w:rsidRPr="00614ED0" w:rsidTr="00251784">
        <w:trPr>
          <w:jc w:val="center"/>
        </w:trPr>
        <w:tc>
          <w:tcPr>
            <w:tcW w:w="716"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2</w:t>
            </w:r>
          </w:p>
        </w:tc>
        <w:tc>
          <w:tcPr>
            <w:tcW w:w="3220"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Строительство ГЭС "Белопорожская-2"</w:t>
            </w:r>
          </w:p>
        </w:tc>
        <w:tc>
          <w:tcPr>
            <w:tcW w:w="1134"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2017-2019</w:t>
            </w:r>
          </w:p>
        </w:tc>
        <w:tc>
          <w:tcPr>
            <w:tcW w:w="2409"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ЗАО "Норд Гидро"</w:t>
            </w:r>
          </w:p>
        </w:tc>
        <w:tc>
          <w:tcPr>
            <w:tcW w:w="1333"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3500,00</w:t>
            </w:r>
          </w:p>
        </w:tc>
        <w:tc>
          <w:tcPr>
            <w:tcW w:w="851"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1960,0</w:t>
            </w:r>
          </w:p>
        </w:tc>
        <w:tc>
          <w:tcPr>
            <w:tcW w:w="851"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1960,0</w:t>
            </w:r>
          </w:p>
        </w:tc>
        <w:tc>
          <w:tcPr>
            <w:tcW w:w="934"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1980,0</w:t>
            </w:r>
          </w:p>
        </w:tc>
        <w:tc>
          <w:tcPr>
            <w:tcW w:w="992"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w:t>
            </w:r>
          </w:p>
        </w:tc>
        <w:tc>
          <w:tcPr>
            <w:tcW w:w="2919" w:type="dxa"/>
            <w:vMerge/>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rPr>
                <w:sz w:val="20"/>
                <w:szCs w:val="20"/>
              </w:rPr>
            </w:pPr>
          </w:p>
        </w:tc>
      </w:tr>
      <w:tr w:rsidR="005D3ECC" w:rsidRPr="00614ED0" w:rsidTr="00251784">
        <w:trPr>
          <w:jc w:val="center"/>
        </w:trPr>
        <w:tc>
          <w:tcPr>
            <w:tcW w:w="7479" w:type="dxa"/>
            <w:gridSpan w:val="7"/>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b/>
                <w:i/>
                <w:sz w:val="20"/>
                <w:szCs w:val="20"/>
              </w:rPr>
            </w:pPr>
            <w:r w:rsidRPr="00614ED0">
              <w:rPr>
                <w:b/>
                <w:i/>
                <w:sz w:val="20"/>
                <w:szCs w:val="20"/>
              </w:rPr>
              <w:t>Итого производство и распределение электроэнергии, газа и воды</w:t>
            </w:r>
          </w:p>
        </w:tc>
        <w:tc>
          <w:tcPr>
            <w:tcW w:w="1333"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b/>
                <w:sz w:val="20"/>
                <w:szCs w:val="20"/>
              </w:rPr>
            </w:pPr>
            <w:r w:rsidRPr="00614ED0">
              <w:rPr>
                <w:b/>
                <w:sz w:val="20"/>
                <w:szCs w:val="20"/>
              </w:rPr>
              <w:t>Всего 11800,0</w:t>
            </w:r>
          </w:p>
          <w:p w:rsidR="005D3ECC" w:rsidRPr="00614ED0" w:rsidRDefault="005D3ECC" w:rsidP="00251784">
            <w:pPr>
              <w:jc w:val="center"/>
              <w:rPr>
                <w:b/>
                <w:sz w:val="20"/>
                <w:szCs w:val="20"/>
              </w:rPr>
            </w:pPr>
            <w:r w:rsidRPr="00614ED0">
              <w:rPr>
                <w:b/>
                <w:sz w:val="20"/>
                <w:szCs w:val="20"/>
              </w:rPr>
              <w:t>ФБ – 0;</w:t>
            </w:r>
          </w:p>
          <w:p w:rsidR="005D3ECC" w:rsidRPr="00614ED0" w:rsidRDefault="005D3ECC" w:rsidP="00251784">
            <w:pPr>
              <w:jc w:val="center"/>
              <w:rPr>
                <w:b/>
                <w:sz w:val="20"/>
                <w:szCs w:val="20"/>
              </w:rPr>
            </w:pPr>
            <w:r w:rsidRPr="00614ED0">
              <w:rPr>
                <w:b/>
                <w:sz w:val="20"/>
                <w:szCs w:val="20"/>
              </w:rPr>
              <w:t>БРК – 0;</w:t>
            </w:r>
          </w:p>
          <w:p w:rsidR="005D3ECC" w:rsidRPr="00614ED0" w:rsidRDefault="005D3ECC" w:rsidP="00251784">
            <w:pPr>
              <w:jc w:val="center"/>
              <w:rPr>
                <w:b/>
                <w:sz w:val="20"/>
                <w:szCs w:val="20"/>
              </w:rPr>
            </w:pPr>
            <w:r w:rsidRPr="00614ED0">
              <w:rPr>
                <w:b/>
                <w:sz w:val="20"/>
                <w:szCs w:val="20"/>
              </w:rPr>
              <w:t>ВИ – 11800,0</w:t>
            </w:r>
          </w:p>
        </w:tc>
        <w:tc>
          <w:tcPr>
            <w:tcW w:w="851"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b/>
                <w:sz w:val="20"/>
                <w:szCs w:val="20"/>
              </w:rPr>
            </w:pPr>
            <w:r w:rsidRPr="00614ED0">
              <w:rPr>
                <w:b/>
                <w:sz w:val="20"/>
                <w:szCs w:val="20"/>
              </w:rPr>
              <w:t>ВИ 3920,0</w:t>
            </w:r>
          </w:p>
        </w:tc>
        <w:tc>
          <w:tcPr>
            <w:tcW w:w="851"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b/>
                <w:sz w:val="20"/>
                <w:szCs w:val="20"/>
              </w:rPr>
            </w:pPr>
            <w:r w:rsidRPr="00614ED0">
              <w:rPr>
                <w:b/>
                <w:sz w:val="20"/>
                <w:szCs w:val="20"/>
              </w:rPr>
              <w:t>ВИ 3920,0</w:t>
            </w:r>
          </w:p>
        </w:tc>
        <w:tc>
          <w:tcPr>
            <w:tcW w:w="934"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b/>
                <w:sz w:val="20"/>
                <w:szCs w:val="20"/>
              </w:rPr>
            </w:pPr>
            <w:r w:rsidRPr="00614ED0">
              <w:rPr>
                <w:b/>
                <w:sz w:val="20"/>
                <w:szCs w:val="20"/>
              </w:rPr>
              <w:t>ВИ 3960,0</w:t>
            </w:r>
          </w:p>
        </w:tc>
        <w:tc>
          <w:tcPr>
            <w:tcW w:w="992"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b/>
                <w:sz w:val="20"/>
                <w:szCs w:val="20"/>
              </w:rPr>
            </w:pPr>
            <w:r w:rsidRPr="00614ED0">
              <w:rPr>
                <w:b/>
                <w:sz w:val="20"/>
                <w:szCs w:val="20"/>
              </w:rPr>
              <w:t>-</w:t>
            </w:r>
          </w:p>
        </w:tc>
        <w:tc>
          <w:tcPr>
            <w:tcW w:w="2919" w:type="dxa"/>
            <w:tcBorders>
              <w:top w:val="single" w:sz="4" w:space="0" w:color="auto"/>
              <w:left w:val="single" w:sz="4" w:space="0" w:color="auto"/>
              <w:bottom w:val="single" w:sz="4" w:space="0" w:color="auto"/>
              <w:right w:val="single" w:sz="4" w:space="0" w:color="auto"/>
            </w:tcBorders>
          </w:tcPr>
          <w:p w:rsidR="005D3ECC" w:rsidRPr="00614ED0" w:rsidRDefault="005D3ECC" w:rsidP="00251784">
            <w:pPr>
              <w:rPr>
                <w:b/>
                <w:sz w:val="20"/>
                <w:szCs w:val="20"/>
              </w:rPr>
            </w:pPr>
          </w:p>
        </w:tc>
      </w:tr>
      <w:tr w:rsidR="005D3ECC" w:rsidRPr="00614ED0" w:rsidTr="00251784">
        <w:trPr>
          <w:jc w:val="center"/>
        </w:trPr>
        <w:tc>
          <w:tcPr>
            <w:tcW w:w="15359" w:type="dxa"/>
            <w:gridSpan w:val="17"/>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i/>
                <w:sz w:val="20"/>
                <w:szCs w:val="20"/>
              </w:rPr>
            </w:pPr>
            <w:r w:rsidRPr="00614ED0">
              <w:rPr>
                <w:i/>
                <w:sz w:val="20"/>
                <w:szCs w:val="20"/>
              </w:rPr>
              <w:t>Транспортная инфраструктура</w:t>
            </w:r>
          </w:p>
        </w:tc>
      </w:tr>
      <w:tr w:rsidR="005D3ECC" w:rsidRPr="00614ED0" w:rsidTr="00251784">
        <w:trPr>
          <w:jc w:val="center"/>
        </w:trPr>
        <w:tc>
          <w:tcPr>
            <w:tcW w:w="716"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1</w:t>
            </w:r>
          </w:p>
        </w:tc>
        <w:tc>
          <w:tcPr>
            <w:tcW w:w="3220"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autoSpaceDE w:val="0"/>
              <w:autoSpaceDN w:val="0"/>
              <w:adjustRightInd w:val="0"/>
              <w:rPr>
                <w:color w:val="000000"/>
                <w:sz w:val="20"/>
                <w:szCs w:val="20"/>
              </w:rPr>
            </w:pPr>
            <w:r w:rsidRPr="00614ED0">
              <w:rPr>
                <w:color w:val="000000"/>
                <w:sz w:val="20"/>
                <w:szCs w:val="20"/>
              </w:rPr>
              <w:t>Комплексное развитие транспортной инфраструктуры города Кеми (торговый морской порт КЕМЬ)</w:t>
            </w:r>
          </w:p>
        </w:tc>
        <w:tc>
          <w:tcPr>
            <w:tcW w:w="1134"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2017-2020</w:t>
            </w:r>
          </w:p>
        </w:tc>
        <w:tc>
          <w:tcPr>
            <w:tcW w:w="2409"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color w:val="000000"/>
                <w:sz w:val="20"/>
                <w:szCs w:val="20"/>
              </w:rPr>
              <w:t xml:space="preserve">ООО "Кемьинвест", Государственный комитет Республики Карелия </w:t>
            </w:r>
            <w:r w:rsidRPr="00614ED0">
              <w:rPr>
                <w:rStyle w:val="menu3br"/>
                <w:sz w:val="20"/>
                <w:szCs w:val="20"/>
              </w:rPr>
              <w:t xml:space="preserve">по дорожному хозяйству, транспорту и </w:t>
            </w:r>
            <w:r w:rsidRPr="00614ED0">
              <w:rPr>
                <w:rStyle w:val="menu3br"/>
                <w:sz w:val="20"/>
                <w:szCs w:val="20"/>
              </w:rPr>
              <w:lastRenderedPageBreak/>
              <w:t>связи</w:t>
            </w:r>
          </w:p>
        </w:tc>
        <w:tc>
          <w:tcPr>
            <w:tcW w:w="1333"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lastRenderedPageBreak/>
              <w:t>ВИ 5413,8</w:t>
            </w:r>
          </w:p>
        </w:tc>
        <w:tc>
          <w:tcPr>
            <w:tcW w:w="851"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1353,45</w:t>
            </w:r>
          </w:p>
        </w:tc>
        <w:tc>
          <w:tcPr>
            <w:tcW w:w="851"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1353,45</w:t>
            </w:r>
          </w:p>
        </w:tc>
        <w:tc>
          <w:tcPr>
            <w:tcW w:w="934"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1353,45</w:t>
            </w:r>
          </w:p>
        </w:tc>
        <w:tc>
          <w:tcPr>
            <w:tcW w:w="992"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1353,45</w:t>
            </w:r>
          </w:p>
        </w:tc>
        <w:tc>
          <w:tcPr>
            <w:tcW w:w="2919" w:type="dxa"/>
            <w:tcBorders>
              <w:top w:val="single" w:sz="4" w:space="0" w:color="auto"/>
              <w:left w:val="single" w:sz="4" w:space="0" w:color="auto"/>
              <w:bottom w:val="single" w:sz="4" w:space="0" w:color="auto"/>
              <w:right w:val="single" w:sz="4" w:space="0" w:color="auto"/>
            </w:tcBorders>
          </w:tcPr>
          <w:p w:rsidR="005D3ECC" w:rsidRPr="00614ED0" w:rsidRDefault="005D3ECC" w:rsidP="00251784">
            <w:pPr>
              <w:rPr>
                <w:sz w:val="20"/>
                <w:szCs w:val="20"/>
              </w:rPr>
            </w:pPr>
          </w:p>
        </w:tc>
      </w:tr>
      <w:tr w:rsidR="005D3ECC" w:rsidRPr="00614ED0" w:rsidTr="00251784">
        <w:trPr>
          <w:jc w:val="center"/>
        </w:trPr>
        <w:tc>
          <w:tcPr>
            <w:tcW w:w="716"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lastRenderedPageBreak/>
              <w:t>2</w:t>
            </w:r>
          </w:p>
        </w:tc>
        <w:tc>
          <w:tcPr>
            <w:tcW w:w="3220"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autoSpaceDE w:val="0"/>
              <w:autoSpaceDN w:val="0"/>
              <w:adjustRightInd w:val="0"/>
              <w:rPr>
                <w:color w:val="000000"/>
                <w:sz w:val="20"/>
                <w:szCs w:val="20"/>
              </w:rPr>
            </w:pPr>
            <w:r w:rsidRPr="00614ED0">
              <w:rPr>
                <w:color w:val="000000"/>
                <w:sz w:val="20"/>
                <w:szCs w:val="20"/>
              </w:rPr>
              <w:t>Внесение изменений в Схему территориального планирования Кемского муниципального района</w:t>
            </w:r>
          </w:p>
        </w:tc>
        <w:tc>
          <w:tcPr>
            <w:tcW w:w="1134"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2017</w:t>
            </w:r>
          </w:p>
        </w:tc>
        <w:tc>
          <w:tcPr>
            <w:tcW w:w="2409"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Администрация Кемского муниципального района</w:t>
            </w:r>
          </w:p>
        </w:tc>
        <w:tc>
          <w:tcPr>
            <w:tcW w:w="1333"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МБ 3,2</w:t>
            </w:r>
          </w:p>
        </w:tc>
        <w:tc>
          <w:tcPr>
            <w:tcW w:w="851"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1,6</w:t>
            </w:r>
          </w:p>
        </w:tc>
        <w:tc>
          <w:tcPr>
            <w:tcW w:w="851"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1,6</w:t>
            </w:r>
          </w:p>
        </w:tc>
        <w:tc>
          <w:tcPr>
            <w:tcW w:w="934" w:type="dxa"/>
            <w:gridSpan w:val="2"/>
            <w:tcBorders>
              <w:top w:val="single" w:sz="4" w:space="0" w:color="auto"/>
              <w:left w:val="single" w:sz="4" w:space="0" w:color="auto"/>
              <w:bottom w:val="single" w:sz="4" w:space="0" w:color="auto"/>
              <w:right w:val="single" w:sz="4" w:space="0" w:color="auto"/>
            </w:tcBorders>
          </w:tcPr>
          <w:p w:rsidR="005D3ECC" w:rsidRPr="00614ED0" w:rsidRDefault="005D3ECC" w:rsidP="00251784">
            <w:pPr>
              <w:jc w:val="center"/>
              <w:rPr>
                <w:sz w:val="20"/>
                <w:szCs w:val="20"/>
              </w:rPr>
            </w:pPr>
          </w:p>
        </w:tc>
        <w:tc>
          <w:tcPr>
            <w:tcW w:w="992" w:type="dxa"/>
            <w:gridSpan w:val="2"/>
            <w:tcBorders>
              <w:top w:val="single" w:sz="4" w:space="0" w:color="auto"/>
              <w:left w:val="single" w:sz="4" w:space="0" w:color="auto"/>
              <w:bottom w:val="single" w:sz="4" w:space="0" w:color="auto"/>
              <w:right w:val="single" w:sz="4" w:space="0" w:color="auto"/>
            </w:tcBorders>
          </w:tcPr>
          <w:p w:rsidR="005D3ECC" w:rsidRPr="00614ED0" w:rsidRDefault="005D3ECC" w:rsidP="00251784">
            <w:pPr>
              <w:jc w:val="center"/>
              <w:rPr>
                <w:sz w:val="20"/>
                <w:szCs w:val="20"/>
              </w:rPr>
            </w:pPr>
          </w:p>
        </w:tc>
        <w:tc>
          <w:tcPr>
            <w:tcW w:w="2919" w:type="dxa"/>
            <w:tcBorders>
              <w:top w:val="single" w:sz="4" w:space="0" w:color="auto"/>
              <w:left w:val="single" w:sz="4" w:space="0" w:color="auto"/>
              <w:bottom w:val="single" w:sz="4" w:space="0" w:color="auto"/>
              <w:right w:val="single" w:sz="4" w:space="0" w:color="auto"/>
            </w:tcBorders>
          </w:tcPr>
          <w:p w:rsidR="005D3ECC" w:rsidRPr="00614ED0" w:rsidRDefault="005D3ECC" w:rsidP="00251784">
            <w:pPr>
              <w:rPr>
                <w:sz w:val="20"/>
                <w:szCs w:val="20"/>
              </w:rPr>
            </w:pPr>
          </w:p>
        </w:tc>
      </w:tr>
      <w:tr w:rsidR="005D3ECC" w:rsidRPr="00614ED0" w:rsidTr="00251784">
        <w:trPr>
          <w:jc w:val="center"/>
        </w:trPr>
        <w:tc>
          <w:tcPr>
            <w:tcW w:w="716"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3</w:t>
            </w:r>
          </w:p>
        </w:tc>
        <w:tc>
          <w:tcPr>
            <w:tcW w:w="3220"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autoSpaceDE w:val="0"/>
              <w:autoSpaceDN w:val="0"/>
              <w:adjustRightInd w:val="0"/>
              <w:rPr>
                <w:color w:val="000000"/>
                <w:sz w:val="20"/>
                <w:szCs w:val="20"/>
              </w:rPr>
            </w:pPr>
            <w:r w:rsidRPr="00614ED0">
              <w:rPr>
                <w:color w:val="000000"/>
                <w:sz w:val="20"/>
                <w:szCs w:val="20"/>
              </w:rPr>
              <w:t>Внесение изменений в Генеральный план Рабочеостровского сельского поселения и в Правила землепользования и застройки</w:t>
            </w:r>
          </w:p>
        </w:tc>
        <w:tc>
          <w:tcPr>
            <w:tcW w:w="1134"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2017</w:t>
            </w:r>
          </w:p>
        </w:tc>
        <w:tc>
          <w:tcPr>
            <w:tcW w:w="2409"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Администрация Рабочеостровского сельского поселения</w:t>
            </w:r>
          </w:p>
        </w:tc>
        <w:tc>
          <w:tcPr>
            <w:tcW w:w="1333"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МБ 0,3</w:t>
            </w:r>
          </w:p>
        </w:tc>
        <w:tc>
          <w:tcPr>
            <w:tcW w:w="851"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0,3</w:t>
            </w:r>
          </w:p>
        </w:tc>
        <w:tc>
          <w:tcPr>
            <w:tcW w:w="851"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w:t>
            </w:r>
          </w:p>
        </w:tc>
        <w:tc>
          <w:tcPr>
            <w:tcW w:w="934"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w:t>
            </w:r>
          </w:p>
        </w:tc>
        <w:tc>
          <w:tcPr>
            <w:tcW w:w="992"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w:t>
            </w:r>
          </w:p>
        </w:tc>
        <w:tc>
          <w:tcPr>
            <w:tcW w:w="2919" w:type="dxa"/>
            <w:tcBorders>
              <w:top w:val="single" w:sz="4" w:space="0" w:color="auto"/>
              <w:left w:val="single" w:sz="4" w:space="0" w:color="auto"/>
              <w:bottom w:val="single" w:sz="4" w:space="0" w:color="auto"/>
              <w:right w:val="single" w:sz="4" w:space="0" w:color="auto"/>
            </w:tcBorders>
          </w:tcPr>
          <w:p w:rsidR="005D3ECC" w:rsidRPr="00614ED0" w:rsidRDefault="005D3ECC" w:rsidP="00251784">
            <w:pPr>
              <w:rPr>
                <w:sz w:val="20"/>
                <w:szCs w:val="20"/>
              </w:rPr>
            </w:pPr>
          </w:p>
        </w:tc>
      </w:tr>
      <w:tr w:rsidR="005D3ECC" w:rsidRPr="00614ED0" w:rsidTr="00251784">
        <w:trPr>
          <w:jc w:val="center"/>
        </w:trPr>
        <w:tc>
          <w:tcPr>
            <w:tcW w:w="716"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4</w:t>
            </w:r>
          </w:p>
        </w:tc>
        <w:tc>
          <w:tcPr>
            <w:tcW w:w="3220"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autoSpaceDE w:val="0"/>
              <w:autoSpaceDN w:val="0"/>
              <w:adjustRightInd w:val="0"/>
              <w:rPr>
                <w:color w:val="000000"/>
                <w:sz w:val="20"/>
                <w:szCs w:val="20"/>
              </w:rPr>
            </w:pPr>
            <w:r w:rsidRPr="00614ED0">
              <w:rPr>
                <w:color w:val="000000"/>
                <w:sz w:val="20"/>
                <w:szCs w:val="20"/>
              </w:rPr>
              <w:t xml:space="preserve">Создание железнодорожного подхода к морскому торговому порту «Кемь» для обеспечения грузооборота с использованием железнодорожного транспорта </w:t>
            </w:r>
          </w:p>
        </w:tc>
        <w:tc>
          <w:tcPr>
            <w:tcW w:w="1134"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2017-2020</w:t>
            </w:r>
          </w:p>
        </w:tc>
        <w:tc>
          <w:tcPr>
            <w:tcW w:w="2409"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color w:val="000000"/>
                <w:sz w:val="20"/>
                <w:szCs w:val="20"/>
              </w:rPr>
              <w:t xml:space="preserve">Росжелдор, ООО "Кемьинвест", Государственный комитет Республики Карелия </w:t>
            </w:r>
            <w:r w:rsidRPr="00614ED0">
              <w:rPr>
                <w:rStyle w:val="menu3br"/>
                <w:sz w:val="20"/>
                <w:szCs w:val="20"/>
              </w:rPr>
              <w:t>по дорожному хозяйству, транспорту и связи</w:t>
            </w:r>
          </w:p>
        </w:tc>
        <w:tc>
          <w:tcPr>
            <w:tcW w:w="1333"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ВИ 880,0</w:t>
            </w:r>
          </w:p>
        </w:tc>
        <w:tc>
          <w:tcPr>
            <w:tcW w:w="851"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220,0</w:t>
            </w:r>
          </w:p>
        </w:tc>
        <w:tc>
          <w:tcPr>
            <w:tcW w:w="851"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220,0</w:t>
            </w:r>
          </w:p>
        </w:tc>
        <w:tc>
          <w:tcPr>
            <w:tcW w:w="934"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220,0</w:t>
            </w:r>
          </w:p>
        </w:tc>
        <w:tc>
          <w:tcPr>
            <w:tcW w:w="992"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220,0</w:t>
            </w:r>
          </w:p>
        </w:tc>
        <w:tc>
          <w:tcPr>
            <w:tcW w:w="2919" w:type="dxa"/>
            <w:tcBorders>
              <w:top w:val="single" w:sz="4" w:space="0" w:color="auto"/>
              <w:left w:val="single" w:sz="4" w:space="0" w:color="auto"/>
              <w:bottom w:val="single" w:sz="4" w:space="0" w:color="auto"/>
              <w:right w:val="single" w:sz="4" w:space="0" w:color="auto"/>
            </w:tcBorders>
          </w:tcPr>
          <w:p w:rsidR="005D3ECC" w:rsidRPr="00614ED0" w:rsidRDefault="005D3ECC" w:rsidP="00251784">
            <w:pPr>
              <w:rPr>
                <w:sz w:val="20"/>
                <w:szCs w:val="20"/>
              </w:rPr>
            </w:pPr>
          </w:p>
        </w:tc>
      </w:tr>
      <w:tr w:rsidR="005D3ECC" w:rsidRPr="00614ED0" w:rsidTr="00251784">
        <w:trPr>
          <w:jc w:val="center"/>
        </w:trPr>
        <w:tc>
          <w:tcPr>
            <w:tcW w:w="716"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5</w:t>
            </w:r>
          </w:p>
        </w:tc>
        <w:tc>
          <w:tcPr>
            <w:tcW w:w="3220"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Проектирование и капитальный ремонт дороги регионального значения Республики Карелия Кемь-Рабочеостровск, км 0 – км 13 (12,6 км)</w:t>
            </w:r>
          </w:p>
        </w:tc>
        <w:tc>
          <w:tcPr>
            <w:tcW w:w="1134"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2017-2020</w:t>
            </w:r>
          </w:p>
        </w:tc>
        <w:tc>
          <w:tcPr>
            <w:tcW w:w="2409" w:type="dxa"/>
            <w:gridSpan w:val="2"/>
            <w:tcBorders>
              <w:top w:val="single" w:sz="4" w:space="0" w:color="auto"/>
              <w:left w:val="single" w:sz="4" w:space="0" w:color="auto"/>
              <w:bottom w:val="single" w:sz="4" w:space="0" w:color="auto"/>
              <w:right w:val="single" w:sz="4" w:space="0" w:color="auto"/>
            </w:tcBorders>
          </w:tcPr>
          <w:p w:rsidR="005D3ECC" w:rsidRPr="00614ED0" w:rsidRDefault="005D3ECC" w:rsidP="00251784">
            <w:pPr>
              <w:rPr>
                <w:sz w:val="20"/>
                <w:szCs w:val="20"/>
              </w:rPr>
            </w:pPr>
          </w:p>
        </w:tc>
        <w:tc>
          <w:tcPr>
            <w:tcW w:w="1333"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БРК 391,0</w:t>
            </w:r>
          </w:p>
        </w:tc>
        <w:tc>
          <w:tcPr>
            <w:tcW w:w="851"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3,0</w:t>
            </w:r>
          </w:p>
        </w:tc>
        <w:tc>
          <w:tcPr>
            <w:tcW w:w="851"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8,0</w:t>
            </w:r>
          </w:p>
        </w:tc>
        <w:tc>
          <w:tcPr>
            <w:tcW w:w="934"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190,0</w:t>
            </w:r>
          </w:p>
        </w:tc>
        <w:tc>
          <w:tcPr>
            <w:tcW w:w="992"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190,0</w:t>
            </w:r>
          </w:p>
        </w:tc>
        <w:tc>
          <w:tcPr>
            <w:tcW w:w="2919" w:type="dxa"/>
            <w:vMerge w:val="restart"/>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 xml:space="preserve">обеспечение на эксплуатируемых дорогах безопасного и комфортного движения автомобильного транспорта со скоростью‚ разрешенной «Правилами дорожного движения» и «Требованиями к эксплуатационному состоянию‚ допустимому по условиям обеспечения безопасности дорожного движения (ГОСТ Р 50597-93)». </w:t>
            </w:r>
          </w:p>
          <w:p w:rsidR="005D3ECC" w:rsidRPr="00614ED0" w:rsidRDefault="005D3ECC" w:rsidP="00251784">
            <w:pPr>
              <w:rPr>
                <w:sz w:val="20"/>
                <w:szCs w:val="20"/>
              </w:rPr>
            </w:pPr>
            <w:r w:rsidRPr="00614ED0">
              <w:rPr>
                <w:sz w:val="20"/>
                <w:szCs w:val="20"/>
              </w:rPr>
              <w:t xml:space="preserve">-обеспечение выполнения требований Федерального закона «О транспортной безопасности в Российской Федерации», </w:t>
            </w:r>
          </w:p>
          <w:p w:rsidR="005D3ECC" w:rsidRPr="00614ED0" w:rsidRDefault="005D3ECC" w:rsidP="00251784">
            <w:pPr>
              <w:rPr>
                <w:sz w:val="20"/>
                <w:szCs w:val="20"/>
              </w:rPr>
            </w:pPr>
            <w:r w:rsidRPr="00614ED0">
              <w:rPr>
                <w:sz w:val="20"/>
                <w:szCs w:val="20"/>
              </w:rPr>
              <w:lastRenderedPageBreak/>
              <w:t>-улучшение качества обслуживания пассажиров (туристов и паломников) на Соловецкие острова, сократить время нахождения в дороге, а также снизить количества дорожно-транспортных происшествий и число пострадавших</w:t>
            </w:r>
          </w:p>
        </w:tc>
      </w:tr>
      <w:tr w:rsidR="005D3ECC" w:rsidRPr="00614ED0" w:rsidTr="00251784">
        <w:trPr>
          <w:jc w:val="center"/>
        </w:trPr>
        <w:tc>
          <w:tcPr>
            <w:tcW w:w="716"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6</w:t>
            </w:r>
          </w:p>
        </w:tc>
        <w:tc>
          <w:tcPr>
            <w:tcW w:w="3220"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Проектирование и капитальный ремонт автомобильной дороги регионального значения Республики Карелия Кемь-Лонка через Калевала, км 0 - км 16 (15,6 км)</w:t>
            </w:r>
          </w:p>
        </w:tc>
        <w:tc>
          <w:tcPr>
            <w:tcW w:w="1134"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2017-2020</w:t>
            </w:r>
          </w:p>
        </w:tc>
        <w:tc>
          <w:tcPr>
            <w:tcW w:w="2409" w:type="dxa"/>
            <w:gridSpan w:val="2"/>
            <w:tcBorders>
              <w:top w:val="single" w:sz="4" w:space="0" w:color="auto"/>
              <w:left w:val="single" w:sz="4" w:space="0" w:color="auto"/>
              <w:bottom w:val="single" w:sz="4" w:space="0" w:color="auto"/>
              <w:right w:val="single" w:sz="4" w:space="0" w:color="auto"/>
            </w:tcBorders>
          </w:tcPr>
          <w:p w:rsidR="005D3ECC" w:rsidRPr="00614ED0" w:rsidRDefault="005D3ECC" w:rsidP="00251784">
            <w:pPr>
              <w:rPr>
                <w:sz w:val="20"/>
                <w:szCs w:val="20"/>
              </w:rPr>
            </w:pPr>
          </w:p>
        </w:tc>
        <w:tc>
          <w:tcPr>
            <w:tcW w:w="1333"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БРК 493,0</w:t>
            </w:r>
          </w:p>
        </w:tc>
        <w:tc>
          <w:tcPr>
            <w:tcW w:w="851"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4,0</w:t>
            </w:r>
          </w:p>
        </w:tc>
        <w:tc>
          <w:tcPr>
            <w:tcW w:w="851"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9,0</w:t>
            </w:r>
          </w:p>
        </w:tc>
        <w:tc>
          <w:tcPr>
            <w:tcW w:w="934"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240,0</w:t>
            </w:r>
          </w:p>
        </w:tc>
        <w:tc>
          <w:tcPr>
            <w:tcW w:w="992"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240,0</w:t>
            </w:r>
          </w:p>
        </w:tc>
        <w:tc>
          <w:tcPr>
            <w:tcW w:w="2919" w:type="dxa"/>
            <w:vMerge/>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rPr>
                <w:sz w:val="20"/>
                <w:szCs w:val="20"/>
              </w:rPr>
            </w:pPr>
          </w:p>
        </w:tc>
      </w:tr>
      <w:tr w:rsidR="005D3ECC" w:rsidRPr="00614ED0" w:rsidTr="00251784">
        <w:trPr>
          <w:jc w:val="center"/>
        </w:trPr>
        <w:tc>
          <w:tcPr>
            <w:tcW w:w="716"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lastRenderedPageBreak/>
              <w:t>7</w:t>
            </w:r>
          </w:p>
        </w:tc>
        <w:tc>
          <w:tcPr>
            <w:tcW w:w="3220"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Ремонт автомобильных дорог (пр. Пролетарский, ул. Ленина, ул. Машинистов, ул. Каменева, ул. Малышева, ул. Вицупа, ул. Минина)</w:t>
            </w:r>
          </w:p>
        </w:tc>
        <w:tc>
          <w:tcPr>
            <w:tcW w:w="1134"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2017-2020</w:t>
            </w:r>
          </w:p>
        </w:tc>
        <w:tc>
          <w:tcPr>
            <w:tcW w:w="2409"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Администрация Кемского муниципального района</w:t>
            </w:r>
          </w:p>
        </w:tc>
        <w:tc>
          <w:tcPr>
            <w:tcW w:w="1333"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МБ 8,42</w:t>
            </w:r>
          </w:p>
        </w:tc>
        <w:tc>
          <w:tcPr>
            <w:tcW w:w="851"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2,105</w:t>
            </w:r>
          </w:p>
        </w:tc>
        <w:tc>
          <w:tcPr>
            <w:tcW w:w="851"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2,105</w:t>
            </w:r>
          </w:p>
        </w:tc>
        <w:tc>
          <w:tcPr>
            <w:tcW w:w="934"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2,105</w:t>
            </w:r>
          </w:p>
        </w:tc>
        <w:tc>
          <w:tcPr>
            <w:tcW w:w="992"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2,105</w:t>
            </w:r>
          </w:p>
        </w:tc>
        <w:tc>
          <w:tcPr>
            <w:tcW w:w="2919" w:type="dxa"/>
            <w:tcBorders>
              <w:top w:val="single" w:sz="4" w:space="0" w:color="auto"/>
              <w:left w:val="single" w:sz="4" w:space="0" w:color="auto"/>
              <w:bottom w:val="single" w:sz="4" w:space="0" w:color="auto"/>
              <w:right w:val="single" w:sz="4" w:space="0" w:color="auto"/>
            </w:tcBorders>
          </w:tcPr>
          <w:p w:rsidR="005D3ECC" w:rsidRPr="00614ED0" w:rsidRDefault="005D3ECC" w:rsidP="00251784">
            <w:pPr>
              <w:rPr>
                <w:sz w:val="20"/>
                <w:szCs w:val="20"/>
              </w:rPr>
            </w:pPr>
          </w:p>
        </w:tc>
      </w:tr>
      <w:tr w:rsidR="005D3ECC" w:rsidRPr="00614ED0" w:rsidTr="00251784">
        <w:trPr>
          <w:jc w:val="center"/>
        </w:trPr>
        <w:tc>
          <w:tcPr>
            <w:tcW w:w="716"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8</w:t>
            </w:r>
          </w:p>
        </w:tc>
        <w:tc>
          <w:tcPr>
            <w:tcW w:w="3220"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Ремонт асфальтобетонного покрытия дворовых территорий (пр. Пролетарский, д. №№ 53,51,49,49а,47,45,43,15; ул. Фрунзе, д. № 4а; ул. Гидростроителей, д. №№ 9а, 13а)</w:t>
            </w:r>
          </w:p>
        </w:tc>
        <w:tc>
          <w:tcPr>
            <w:tcW w:w="1134"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2017-2020</w:t>
            </w:r>
          </w:p>
        </w:tc>
        <w:tc>
          <w:tcPr>
            <w:tcW w:w="2409"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Администрация Кемского муниципального района</w:t>
            </w:r>
          </w:p>
        </w:tc>
        <w:tc>
          <w:tcPr>
            <w:tcW w:w="1333"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МБ 3,6</w:t>
            </w:r>
          </w:p>
        </w:tc>
        <w:tc>
          <w:tcPr>
            <w:tcW w:w="851"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0,9</w:t>
            </w:r>
          </w:p>
        </w:tc>
        <w:tc>
          <w:tcPr>
            <w:tcW w:w="851"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0,9</w:t>
            </w:r>
          </w:p>
        </w:tc>
        <w:tc>
          <w:tcPr>
            <w:tcW w:w="934"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0,9</w:t>
            </w:r>
          </w:p>
        </w:tc>
        <w:tc>
          <w:tcPr>
            <w:tcW w:w="992"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0,9</w:t>
            </w:r>
          </w:p>
        </w:tc>
        <w:tc>
          <w:tcPr>
            <w:tcW w:w="2919" w:type="dxa"/>
            <w:tcBorders>
              <w:top w:val="single" w:sz="4" w:space="0" w:color="auto"/>
              <w:left w:val="single" w:sz="4" w:space="0" w:color="auto"/>
              <w:bottom w:val="single" w:sz="4" w:space="0" w:color="auto"/>
              <w:right w:val="single" w:sz="4" w:space="0" w:color="auto"/>
            </w:tcBorders>
          </w:tcPr>
          <w:p w:rsidR="005D3ECC" w:rsidRPr="00614ED0" w:rsidRDefault="005D3ECC" w:rsidP="00251784">
            <w:pPr>
              <w:rPr>
                <w:sz w:val="20"/>
                <w:szCs w:val="20"/>
              </w:rPr>
            </w:pPr>
          </w:p>
        </w:tc>
      </w:tr>
      <w:tr w:rsidR="005D3ECC" w:rsidRPr="00614ED0" w:rsidTr="00251784">
        <w:trPr>
          <w:jc w:val="center"/>
        </w:trPr>
        <w:tc>
          <w:tcPr>
            <w:tcW w:w="7479" w:type="dxa"/>
            <w:gridSpan w:val="7"/>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b/>
                <w:i/>
                <w:sz w:val="20"/>
                <w:szCs w:val="20"/>
              </w:rPr>
            </w:pPr>
            <w:r w:rsidRPr="00614ED0">
              <w:rPr>
                <w:b/>
                <w:i/>
                <w:sz w:val="20"/>
                <w:szCs w:val="20"/>
              </w:rPr>
              <w:t>Итого транспортная инфраструктура</w:t>
            </w:r>
          </w:p>
        </w:tc>
        <w:tc>
          <w:tcPr>
            <w:tcW w:w="1333"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b/>
                <w:sz w:val="20"/>
                <w:szCs w:val="20"/>
              </w:rPr>
            </w:pPr>
            <w:r w:rsidRPr="00614ED0">
              <w:rPr>
                <w:b/>
                <w:sz w:val="20"/>
                <w:szCs w:val="20"/>
              </w:rPr>
              <w:t>Всего 7193,32</w:t>
            </w:r>
          </w:p>
          <w:p w:rsidR="005D3ECC" w:rsidRPr="00614ED0" w:rsidRDefault="005D3ECC" w:rsidP="00251784">
            <w:pPr>
              <w:jc w:val="center"/>
              <w:rPr>
                <w:b/>
                <w:sz w:val="20"/>
                <w:szCs w:val="20"/>
              </w:rPr>
            </w:pPr>
            <w:r w:rsidRPr="00614ED0">
              <w:rPr>
                <w:b/>
                <w:sz w:val="20"/>
                <w:szCs w:val="20"/>
              </w:rPr>
              <w:t>ФБ – 0;</w:t>
            </w:r>
          </w:p>
          <w:p w:rsidR="005D3ECC" w:rsidRPr="00614ED0" w:rsidRDefault="005D3ECC" w:rsidP="00251784">
            <w:pPr>
              <w:jc w:val="center"/>
              <w:rPr>
                <w:b/>
                <w:sz w:val="20"/>
                <w:szCs w:val="20"/>
              </w:rPr>
            </w:pPr>
            <w:r w:rsidRPr="00614ED0">
              <w:rPr>
                <w:b/>
                <w:sz w:val="20"/>
                <w:szCs w:val="20"/>
              </w:rPr>
              <w:t>БРК – 884,0;</w:t>
            </w:r>
          </w:p>
          <w:p w:rsidR="005D3ECC" w:rsidRPr="00614ED0" w:rsidRDefault="005D3ECC" w:rsidP="00251784">
            <w:pPr>
              <w:jc w:val="center"/>
              <w:rPr>
                <w:b/>
                <w:sz w:val="20"/>
                <w:szCs w:val="20"/>
              </w:rPr>
            </w:pPr>
            <w:r w:rsidRPr="00614ED0">
              <w:rPr>
                <w:b/>
                <w:sz w:val="20"/>
                <w:szCs w:val="20"/>
              </w:rPr>
              <w:t>МБ – 15,52</w:t>
            </w:r>
          </w:p>
          <w:p w:rsidR="005D3ECC" w:rsidRPr="00614ED0" w:rsidRDefault="005D3ECC" w:rsidP="00251784">
            <w:pPr>
              <w:jc w:val="center"/>
              <w:rPr>
                <w:b/>
                <w:i/>
                <w:sz w:val="20"/>
                <w:szCs w:val="20"/>
              </w:rPr>
            </w:pPr>
            <w:r w:rsidRPr="00614ED0">
              <w:rPr>
                <w:b/>
                <w:sz w:val="20"/>
                <w:szCs w:val="20"/>
              </w:rPr>
              <w:t>ВИ – 6293,8</w:t>
            </w:r>
          </w:p>
        </w:tc>
        <w:tc>
          <w:tcPr>
            <w:tcW w:w="851"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ind w:right="-51"/>
              <w:jc w:val="center"/>
              <w:rPr>
                <w:b/>
                <w:sz w:val="20"/>
                <w:szCs w:val="20"/>
              </w:rPr>
            </w:pPr>
            <w:r w:rsidRPr="00614ED0">
              <w:rPr>
                <w:b/>
                <w:sz w:val="20"/>
                <w:szCs w:val="20"/>
              </w:rPr>
              <w:t>1585,355</w:t>
            </w:r>
          </w:p>
        </w:tc>
        <w:tc>
          <w:tcPr>
            <w:tcW w:w="851"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ind w:right="-50"/>
              <w:jc w:val="center"/>
              <w:rPr>
                <w:b/>
                <w:sz w:val="20"/>
                <w:szCs w:val="20"/>
              </w:rPr>
            </w:pPr>
            <w:r w:rsidRPr="00614ED0">
              <w:rPr>
                <w:b/>
                <w:sz w:val="20"/>
                <w:szCs w:val="20"/>
              </w:rPr>
              <w:t>1595,055</w:t>
            </w:r>
          </w:p>
        </w:tc>
        <w:tc>
          <w:tcPr>
            <w:tcW w:w="934"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b/>
                <w:sz w:val="20"/>
                <w:szCs w:val="20"/>
              </w:rPr>
            </w:pPr>
            <w:r w:rsidRPr="00614ED0">
              <w:rPr>
                <w:b/>
                <w:sz w:val="20"/>
                <w:szCs w:val="20"/>
              </w:rPr>
              <w:t>2006,455</w:t>
            </w:r>
          </w:p>
        </w:tc>
        <w:tc>
          <w:tcPr>
            <w:tcW w:w="992"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b/>
                <w:sz w:val="20"/>
                <w:szCs w:val="20"/>
              </w:rPr>
            </w:pPr>
            <w:r w:rsidRPr="00614ED0">
              <w:rPr>
                <w:b/>
                <w:sz w:val="20"/>
                <w:szCs w:val="20"/>
              </w:rPr>
              <w:t>2006,455</w:t>
            </w:r>
          </w:p>
        </w:tc>
        <w:tc>
          <w:tcPr>
            <w:tcW w:w="2919" w:type="dxa"/>
            <w:tcBorders>
              <w:top w:val="single" w:sz="4" w:space="0" w:color="auto"/>
              <w:left w:val="single" w:sz="4" w:space="0" w:color="auto"/>
              <w:bottom w:val="single" w:sz="4" w:space="0" w:color="auto"/>
              <w:right w:val="single" w:sz="4" w:space="0" w:color="auto"/>
            </w:tcBorders>
          </w:tcPr>
          <w:p w:rsidR="005D3ECC" w:rsidRPr="00614ED0" w:rsidRDefault="005D3ECC" w:rsidP="00251784">
            <w:pPr>
              <w:rPr>
                <w:b/>
                <w:i/>
                <w:sz w:val="20"/>
                <w:szCs w:val="20"/>
              </w:rPr>
            </w:pPr>
          </w:p>
        </w:tc>
      </w:tr>
      <w:tr w:rsidR="005D3ECC" w:rsidRPr="00614ED0" w:rsidTr="00251784">
        <w:trPr>
          <w:jc w:val="center"/>
        </w:trPr>
        <w:tc>
          <w:tcPr>
            <w:tcW w:w="15359" w:type="dxa"/>
            <w:gridSpan w:val="17"/>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i/>
                <w:sz w:val="20"/>
                <w:szCs w:val="20"/>
                <w:u w:val="single"/>
              </w:rPr>
            </w:pPr>
            <w:r w:rsidRPr="00614ED0">
              <w:rPr>
                <w:bCs/>
                <w:i/>
                <w:iCs/>
                <w:sz w:val="20"/>
                <w:szCs w:val="20"/>
              </w:rPr>
              <w:t>Строительство и реконструкция объектов коммунальной инфраструктуры, расселение аварийного жилья и капитального ремонта</w:t>
            </w:r>
          </w:p>
        </w:tc>
      </w:tr>
      <w:tr w:rsidR="005D3ECC" w:rsidRPr="00614ED0" w:rsidTr="00251784">
        <w:trPr>
          <w:jc w:val="center"/>
        </w:trPr>
        <w:tc>
          <w:tcPr>
            <w:tcW w:w="675"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1</w:t>
            </w:r>
          </w:p>
        </w:tc>
        <w:tc>
          <w:tcPr>
            <w:tcW w:w="3261" w:type="dxa"/>
            <w:gridSpan w:val="3"/>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Строительство котельной № 15</w:t>
            </w:r>
          </w:p>
        </w:tc>
        <w:tc>
          <w:tcPr>
            <w:tcW w:w="1276"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2017-2018</w:t>
            </w:r>
          </w:p>
        </w:tc>
        <w:tc>
          <w:tcPr>
            <w:tcW w:w="2267"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АО «ПКС»</w:t>
            </w:r>
          </w:p>
        </w:tc>
        <w:tc>
          <w:tcPr>
            <w:tcW w:w="1333"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ВИ 130,0</w:t>
            </w:r>
          </w:p>
        </w:tc>
        <w:tc>
          <w:tcPr>
            <w:tcW w:w="851"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65,0</w:t>
            </w:r>
          </w:p>
        </w:tc>
        <w:tc>
          <w:tcPr>
            <w:tcW w:w="851"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65,0</w:t>
            </w:r>
          </w:p>
        </w:tc>
        <w:tc>
          <w:tcPr>
            <w:tcW w:w="934"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w:t>
            </w:r>
          </w:p>
        </w:tc>
        <w:tc>
          <w:tcPr>
            <w:tcW w:w="992"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w:t>
            </w:r>
          </w:p>
        </w:tc>
        <w:tc>
          <w:tcPr>
            <w:tcW w:w="2919"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Сокращение затрат на производство теплоэнергии, снижение себестоимости 1 Гкал теплоэнергии</w:t>
            </w:r>
          </w:p>
        </w:tc>
      </w:tr>
      <w:tr w:rsidR="005D3ECC" w:rsidRPr="00614ED0" w:rsidTr="00251784">
        <w:trPr>
          <w:jc w:val="center"/>
        </w:trPr>
        <w:tc>
          <w:tcPr>
            <w:tcW w:w="675"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2</w:t>
            </w:r>
          </w:p>
        </w:tc>
        <w:tc>
          <w:tcPr>
            <w:tcW w:w="3261" w:type="dxa"/>
            <w:gridSpan w:val="3"/>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Реконструкция котельной № 14</w:t>
            </w:r>
          </w:p>
        </w:tc>
        <w:tc>
          <w:tcPr>
            <w:tcW w:w="1276"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2017-2018</w:t>
            </w:r>
          </w:p>
        </w:tc>
        <w:tc>
          <w:tcPr>
            <w:tcW w:w="2267" w:type="dxa"/>
            <w:tcBorders>
              <w:top w:val="single" w:sz="4" w:space="0" w:color="auto"/>
              <w:left w:val="single" w:sz="4" w:space="0" w:color="auto"/>
              <w:bottom w:val="single" w:sz="4" w:space="0" w:color="auto"/>
              <w:right w:val="single" w:sz="4" w:space="0" w:color="auto"/>
            </w:tcBorders>
          </w:tcPr>
          <w:p w:rsidR="005D3ECC" w:rsidRPr="00614ED0" w:rsidRDefault="005D3ECC" w:rsidP="00251784">
            <w:pPr>
              <w:rPr>
                <w:sz w:val="20"/>
                <w:szCs w:val="20"/>
              </w:rPr>
            </w:pPr>
          </w:p>
        </w:tc>
        <w:tc>
          <w:tcPr>
            <w:tcW w:w="1333"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БРК 14,0</w:t>
            </w:r>
          </w:p>
          <w:p w:rsidR="005D3ECC" w:rsidRPr="00614ED0" w:rsidRDefault="005D3ECC" w:rsidP="00251784">
            <w:pPr>
              <w:jc w:val="center"/>
              <w:rPr>
                <w:sz w:val="20"/>
                <w:szCs w:val="20"/>
              </w:rPr>
            </w:pPr>
            <w:r w:rsidRPr="00614ED0">
              <w:rPr>
                <w:sz w:val="20"/>
                <w:szCs w:val="20"/>
              </w:rPr>
              <w:t>МБ</w:t>
            </w:r>
          </w:p>
          <w:p w:rsidR="005D3ECC" w:rsidRPr="00614ED0" w:rsidRDefault="005D3ECC" w:rsidP="00251784">
            <w:pPr>
              <w:jc w:val="center"/>
              <w:rPr>
                <w:sz w:val="20"/>
                <w:szCs w:val="20"/>
              </w:rPr>
            </w:pPr>
            <w:r w:rsidRPr="00614ED0">
              <w:rPr>
                <w:sz w:val="20"/>
                <w:szCs w:val="20"/>
              </w:rPr>
              <w:lastRenderedPageBreak/>
              <w:t>ВИ</w:t>
            </w:r>
          </w:p>
        </w:tc>
        <w:tc>
          <w:tcPr>
            <w:tcW w:w="851"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lastRenderedPageBreak/>
              <w:t>7,0</w:t>
            </w:r>
          </w:p>
        </w:tc>
        <w:tc>
          <w:tcPr>
            <w:tcW w:w="851"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7,0</w:t>
            </w:r>
          </w:p>
        </w:tc>
        <w:tc>
          <w:tcPr>
            <w:tcW w:w="934"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w:t>
            </w:r>
          </w:p>
        </w:tc>
        <w:tc>
          <w:tcPr>
            <w:tcW w:w="992"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w:t>
            </w:r>
          </w:p>
        </w:tc>
        <w:tc>
          <w:tcPr>
            <w:tcW w:w="2919" w:type="dxa"/>
            <w:tcBorders>
              <w:top w:val="single" w:sz="4" w:space="0" w:color="auto"/>
              <w:left w:val="single" w:sz="4" w:space="0" w:color="auto"/>
              <w:bottom w:val="single" w:sz="4" w:space="0" w:color="auto"/>
              <w:right w:val="single" w:sz="4" w:space="0" w:color="auto"/>
            </w:tcBorders>
          </w:tcPr>
          <w:p w:rsidR="005D3ECC" w:rsidRPr="00614ED0" w:rsidRDefault="005D3ECC" w:rsidP="00251784">
            <w:pPr>
              <w:rPr>
                <w:sz w:val="20"/>
                <w:szCs w:val="20"/>
              </w:rPr>
            </w:pPr>
          </w:p>
        </w:tc>
      </w:tr>
      <w:tr w:rsidR="005D3ECC" w:rsidRPr="00614ED0" w:rsidTr="00251784">
        <w:trPr>
          <w:jc w:val="center"/>
        </w:trPr>
        <w:tc>
          <w:tcPr>
            <w:tcW w:w="675"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lastRenderedPageBreak/>
              <w:t>3</w:t>
            </w:r>
          </w:p>
        </w:tc>
        <w:tc>
          <w:tcPr>
            <w:tcW w:w="3261" w:type="dxa"/>
            <w:gridSpan w:val="3"/>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Разработка проектно-сметной документации реконструкции насосно-фильтровальной станции</w:t>
            </w:r>
          </w:p>
        </w:tc>
        <w:tc>
          <w:tcPr>
            <w:tcW w:w="1276"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2017-2018</w:t>
            </w:r>
          </w:p>
        </w:tc>
        <w:tc>
          <w:tcPr>
            <w:tcW w:w="2267"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color w:val="000000"/>
                <w:sz w:val="20"/>
                <w:szCs w:val="20"/>
              </w:rPr>
              <w:t>Министерство строительства, ЖКХ и энергетики Республики Карелия, администрация Кемского муниципального района</w:t>
            </w:r>
          </w:p>
        </w:tc>
        <w:tc>
          <w:tcPr>
            <w:tcW w:w="1333"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МБ 3,0</w:t>
            </w:r>
          </w:p>
        </w:tc>
        <w:tc>
          <w:tcPr>
            <w:tcW w:w="851"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1,5</w:t>
            </w:r>
          </w:p>
        </w:tc>
        <w:tc>
          <w:tcPr>
            <w:tcW w:w="851"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1,5</w:t>
            </w:r>
          </w:p>
        </w:tc>
        <w:tc>
          <w:tcPr>
            <w:tcW w:w="934"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w:t>
            </w:r>
          </w:p>
        </w:tc>
        <w:tc>
          <w:tcPr>
            <w:tcW w:w="992"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w:t>
            </w:r>
          </w:p>
        </w:tc>
        <w:tc>
          <w:tcPr>
            <w:tcW w:w="2919" w:type="dxa"/>
            <w:tcBorders>
              <w:top w:val="single" w:sz="4" w:space="0" w:color="auto"/>
              <w:left w:val="single" w:sz="4" w:space="0" w:color="auto"/>
              <w:bottom w:val="single" w:sz="4" w:space="0" w:color="auto"/>
              <w:right w:val="single" w:sz="4" w:space="0" w:color="auto"/>
            </w:tcBorders>
          </w:tcPr>
          <w:p w:rsidR="005D3ECC" w:rsidRPr="00614ED0" w:rsidRDefault="005D3ECC" w:rsidP="00251784">
            <w:pPr>
              <w:rPr>
                <w:sz w:val="20"/>
                <w:szCs w:val="20"/>
              </w:rPr>
            </w:pPr>
          </w:p>
        </w:tc>
      </w:tr>
      <w:tr w:rsidR="005D3ECC" w:rsidRPr="00614ED0" w:rsidTr="00251784">
        <w:trPr>
          <w:jc w:val="center"/>
        </w:trPr>
        <w:tc>
          <w:tcPr>
            <w:tcW w:w="675"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4</w:t>
            </w:r>
          </w:p>
        </w:tc>
        <w:tc>
          <w:tcPr>
            <w:tcW w:w="3261" w:type="dxa"/>
            <w:gridSpan w:val="3"/>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Разработка проектно-сметной документации реконструкции водозабора</w:t>
            </w:r>
          </w:p>
        </w:tc>
        <w:tc>
          <w:tcPr>
            <w:tcW w:w="1276"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2017-2018</w:t>
            </w:r>
          </w:p>
        </w:tc>
        <w:tc>
          <w:tcPr>
            <w:tcW w:w="2267"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color w:val="000000"/>
                <w:sz w:val="20"/>
                <w:szCs w:val="20"/>
              </w:rPr>
              <w:t>Министерство строительства, ЖКХ и энергетики Республики Карелия, администрация Кемского муниципального района</w:t>
            </w:r>
          </w:p>
        </w:tc>
        <w:tc>
          <w:tcPr>
            <w:tcW w:w="1333"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МБ 1,4</w:t>
            </w:r>
          </w:p>
        </w:tc>
        <w:tc>
          <w:tcPr>
            <w:tcW w:w="851"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0,7</w:t>
            </w:r>
          </w:p>
        </w:tc>
        <w:tc>
          <w:tcPr>
            <w:tcW w:w="851"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0,7</w:t>
            </w:r>
          </w:p>
        </w:tc>
        <w:tc>
          <w:tcPr>
            <w:tcW w:w="934"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w:t>
            </w:r>
          </w:p>
        </w:tc>
        <w:tc>
          <w:tcPr>
            <w:tcW w:w="992"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w:t>
            </w:r>
          </w:p>
        </w:tc>
        <w:tc>
          <w:tcPr>
            <w:tcW w:w="2919" w:type="dxa"/>
            <w:tcBorders>
              <w:top w:val="single" w:sz="4" w:space="0" w:color="auto"/>
              <w:left w:val="single" w:sz="4" w:space="0" w:color="auto"/>
              <w:bottom w:val="single" w:sz="4" w:space="0" w:color="auto"/>
              <w:right w:val="single" w:sz="4" w:space="0" w:color="auto"/>
            </w:tcBorders>
          </w:tcPr>
          <w:p w:rsidR="005D3ECC" w:rsidRPr="00614ED0" w:rsidRDefault="005D3ECC" w:rsidP="00251784">
            <w:pPr>
              <w:rPr>
                <w:sz w:val="20"/>
                <w:szCs w:val="20"/>
              </w:rPr>
            </w:pPr>
          </w:p>
        </w:tc>
      </w:tr>
      <w:tr w:rsidR="005D3ECC" w:rsidRPr="00614ED0" w:rsidTr="00251784">
        <w:trPr>
          <w:jc w:val="center"/>
        </w:trPr>
        <w:tc>
          <w:tcPr>
            <w:tcW w:w="675"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5</w:t>
            </w:r>
          </w:p>
        </w:tc>
        <w:tc>
          <w:tcPr>
            <w:tcW w:w="3261" w:type="dxa"/>
            <w:gridSpan w:val="3"/>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Реконструкция магистрального водопровода Кемь-Рабочеостровск</w:t>
            </w:r>
          </w:p>
        </w:tc>
        <w:tc>
          <w:tcPr>
            <w:tcW w:w="1276"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2017-2020</w:t>
            </w:r>
          </w:p>
        </w:tc>
        <w:tc>
          <w:tcPr>
            <w:tcW w:w="2267"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color w:val="000000"/>
                <w:sz w:val="20"/>
                <w:szCs w:val="20"/>
              </w:rPr>
              <w:t>Министерство строительства, ЖКХ и энергетики Республики Карелия, администрация Кемского муниципального района</w:t>
            </w:r>
          </w:p>
        </w:tc>
        <w:tc>
          <w:tcPr>
            <w:tcW w:w="1333"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ФБ, БРК 140,0</w:t>
            </w:r>
          </w:p>
        </w:tc>
        <w:tc>
          <w:tcPr>
            <w:tcW w:w="851"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4,0</w:t>
            </w:r>
          </w:p>
        </w:tc>
        <w:tc>
          <w:tcPr>
            <w:tcW w:w="851"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4,8</w:t>
            </w:r>
          </w:p>
        </w:tc>
        <w:tc>
          <w:tcPr>
            <w:tcW w:w="934"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65,6</w:t>
            </w:r>
          </w:p>
        </w:tc>
        <w:tc>
          <w:tcPr>
            <w:tcW w:w="992"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65,6</w:t>
            </w:r>
          </w:p>
        </w:tc>
        <w:tc>
          <w:tcPr>
            <w:tcW w:w="2919"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color w:val="000000"/>
                <w:sz w:val="20"/>
                <w:szCs w:val="20"/>
              </w:rPr>
              <w:t>Обеспечение жителей района питьевой водой нормативного качества</w:t>
            </w:r>
          </w:p>
        </w:tc>
      </w:tr>
      <w:tr w:rsidR="005D3ECC" w:rsidRPr="00614ED0" w:rsidTr="00251784">
        <w:trPr>
          <w:jc w:val="center"/>
        </w:trPr>
        <w:tc>
          <w:tcPr>
            <w:tcW w:w="675"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6</w:t>
            </w:r>
          </w:p>
        </w:tc>
        <w:tc>
          <w:tcPr>
            <w:tcW w:w="3261" w:type="dxa"/>
            <w:gridSpan w:val="3"/>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Реконструкция инженерных сетей водоснабжения, расположенных на территории г. Кемь</w:t>
            </w:r>
          </w:p>
        </w:tc>
        <w:tc>
          <w:tcPr>
            <w:tcW w:w="1276"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2017-2018</w:t>
            </w:r>
          </w:p>
        </w:tc>
        <w:tc>
          <w:tcPr>
            <w:tcW w:w="2267"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color w:val="000000"/>
                <w:sz w:val="20"/>
                <w:szCs w:val="20"/>
              </w:rPr>
              <w:t>Министерство строительства, ЖКХ и энергетики Республики Карелия, администрация Кемского муниципального района</w:t>
            </w:r>
          </w:p>
        </w:tc>
        <w:tc>
          <w:tcPr>
            <w:tcW w:w="4961" w:type="dxa"/>
            <w:gridSpan w:val="9"/>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данные будут уточняться</w:t>
            </w:r>
          </w:p>
        </w:tc>
        <w:tc>
          <w:tcPr>
            <w:tcW w:w="2919"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color w:val="000000"/>
                <w:sz w:val="20"/>
                <w:szCs w:val="20"/>
              </w:rPr>
              <w:t>Обеспечение жителей района питьевой водой нормативного качества</w:t>
            </w:r>
          </w:p>
        </w:tc>
      </w:tr>
      <w:tr w:rsidR="005D3ECC" w:rsidRPr="00614ED0" w:rsidTr="00251784">
        <w:trPr>
          <w:jc w:val="center"/>
        </w:trPr>
        <w:tc>
          <w:tcPr>
            <w:tcW w:w="675"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7</w:t>
            </w:r>
          </w:p>
        </w:tc>
        <w:tc>
          <w:tcPr>
            <w:tcW w:w="3261" w:type="dxa"/>
            <w:gridSpan w:val="3"/>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 xml:space="preserve">Разработка проектно-сметной </w:t>
            </w:r>
            <w:r w:rsidRPr="00614ED0">
              <w:rPr>
                <w:sz w:val="20"/>
                <w:szCs w:val="20"/>
              </w:rPr>
              <w:lastRenderedPageBreak/>
              <w:t>документации комплексных очистных сооружений в г. Кеми</w:t>
            </w:r>
          </w:p>
        </w:tc>
        <w:tc>
          <w:tcPr>
            <w:tcW w:w="1276"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lastRenderedPageBreak/>
              <w:t>2017-2018</w:t>
            </w:r>
          </w:p>
        </w:tc>
        <w:tc>
          <w:tcPr>
            <w:tcW w:w="2267"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 xml:space="preserve">Министерство </w:t>
            </w:r>
            <w:r w:rsidRPr="00614ED0">
              <w:rPr>
                <w:sz w:val="20"/>
                <w:szCs w:val="20"/>
              </w:rPr>
              <w:lastRenderedPageBreak/>
              <w:t>строительства, жилищно-коммунального хозяйства и энергетики Республики Карелия, администрация Кемского муниципального района</w:t>
            </w:r>
          </w:p>
        </w:tc>
        <w:tc>
          <w:tcPr>
            <w:tcW w:w="1418"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lastRenderedPageBreak/>
              <w:t>МБ 2,0</w:t>
            </w:r>
          </w:p>
        </w:tc>
        <w:tc>
          <w:tcPr>
            <w:tcW w:w="850"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1,0</w:t>
            </w:r>
          </w:p>
        </w:tc>
        <w:tc>
          <w:tcPr>
            <w:tcW w:w="851"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w:t>
            </w:r>
          </w:p>
        </w:tc>
        <w:tc>
          <w:tcPr>
            <w:tcW w:w="850"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w:t>
            </w:r>
          </w:p>
        </w:tc>
        <w:tc>
          <w:tcPr>
            <w:tcW w:w="2919"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 xml:space="preserve">Очистка всех стоков </w:t>
            </w:r>
            <w:r w:rsidRPr="00614ED0">
              <w:rPr>
                <w:sz w:val="20"/>
                <w:szCs w:val="20"/>
              </w:rPr>
              <w:lastRenderedPageBreak/>
              <w:t>населенных пунктов до качества вод рыбохозяйственного назначения</w:t>
            </w:r>
          </w:p>
        </w:tc>
      </w:tr>
      <w:tr w:rsidR="005D3ECC" w:rsidRPr="00614ED0" w:rsidTr="00251784">
        <w:trPr>
          <w:jc w:val="center"/>
        </w:trPr>
        <w:tc>
          <w:tcPr>
            <w:tcW w:w="675"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lastRenderedPageBreak/>
              <w:t>8</w:t>
            </w:r>
          </w:p>
        </w:tc>
        <w:tc>
          <w:tcPr>
            <w:tcW w:w="3261" w:type="dxa"/>
            <w:gridSpan w:val="3"/>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 xml:space="preserve">Строительство локальных очистных сооружений на ул. Фрунзе </w:t>
            </w:r>
          </w:p>
        </w:tc>
        <w:tc>
          <w:tcPr>
            <w:tcW w:w="1276"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2017-2020</w:t>
            </w:r>
          </w:p>
        </w:tc>
        <w:tc>
          <w:tcPr>
            <w:tcW w:w="2267"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Министерство строительства, жилищно-коммунального хозяйства и энергетики Республики Карелия, администрация Кемского муниципального района</w:t>
            </w:r>
          </w:p>
        </w:tc>
        <w:tc>
          <w:tcPr>
            <w:tcW w:w="1418"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МБ 6,0</w:t>
            </w:r>
          </w:p>
        </w:tc>
        <w:tc>
          <w:tcPr>
            <w:tcW w:w="850"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1,0</w:t>
            </w:r>
          </w:p>
        </w:tc>
        <w:tc>
          <w:tcPr>
            <w:tcW w:w="851"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2,0</w:t>
            </w:r>
          </w:p>
        </w:tc>
        <w:tc>
          <w:tcPr>
            <w:tcW w:w="850"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2,0</w:t>
            </w:r>
          </w:p>
        </w:tc>
        <w:tc>
          <w:tcPr>
            <w:tcW w:w="2919"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Очистка стоков до качества вод рыбохозяйственного назначения</w:t>
            </w:r>
          </w:p>
        </w:tc>
      </w:tr>
      <w:tr w:rsidR="005D3ECC" w:rsidRPr="00614ED0" w:rsidTr="00251784">
        <w:trPr>
          <w:jc w:val="center"/>
        </w:trPr>
        <w:tc>
          <w:tcPr>
            <w:tcW w:w="675"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9</w:t>
            </w:r>
          </w:p>
        </w:tc>
        <w:tc>
          <w:tcPr>
            <w:tcW w:w="3261" w:type="dxa"/>
            <w:gridSpan w:val="3"/>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color w:val="000000"/>
                <w:sz w:val="20"/>
                <w:szCs w:val="20"/>
              </w:rPr>
            </w:pPr>
            <w:r w:rsidRPr="00614ED0">
              <w:rPr>
                <w:color w:val="000000"/>
                <w:sz w:val="20"/>
                <w:szCs w:val="20"/>
              </w:rPr>
              <w:t>Реконструкция ВЛ-04 кВт (уличное освещение)</w:t>
            </w:r>
          </w:p>
        </w:tc>
        <w:tc>
          <w:tcPr>
            <w:tcW w:w="1276"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2017-2020</w:t>
            </w:r>
          </w:p>
        </w:tc>
        <w:tc>
          <w:tcPr>
            <w:tcW w:w="2267"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администрация Кемского городского поселения</w:t>
            </w:r>
          </w:p>
        </w:tc>
        <w:tc>
          <w:tcPr>
            <w:tcW w:w="1418"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МБ 4,0</w:t>
            </w:r>
          </w:p>
        </w:tc>
        <w:tc>
          <w:tcPr>
            <w:tcW w:w="850"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1,0</w:t>
            </w:r>
          </w:p>
        </w:tc>
        <w:tc>
          <w:tcPr>
            <w:tcW w:w="851"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1,0</w:t>
            </w:r>
          </w:p>
        </w:tc>
        <w:tc>
          <w:tcPr>
            <w:tcW w:w="850"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1,0</w:t>
            </w:r>
          </w:p>
        </w:tc>
        <w:tc>
          <w:tcPr>
            <w:tcW w:w="2919" w:type="dxa"/>
            <w:tcBorders>
              <w:top w:val="single" w:sz="4" w:space="0" w:color="auto"/>
              <w:left w:val="single" w:sz="4" w:space="0" w:color="auto"/>
              <w:bottom w:val="single" w:sz="4" w:space="0" w:color="auto"/>
              <w:right w:val="single" w:sz="4" w:space="0" w:color="auto"/>
            </w:tcBorders>
          </w:tcPr>
          <w:p w:rsidR="005D3ECC" w:rsidRPr="00614ED0" w:rsidRDefault="005D3ECC" w:rsidP="00251784">
            <w:pPr>
              <w:rPr>
                <w:sz w:val="20"/>
                <w:szCs w:val="20"/>
              </w:rPr>
            </w:pPr>
          </w:p>
        </w:tc>
      </w:tr>
      <w:tr w:rsidR="005D3ECC" w:rsidRPr="00614ED0" w:rsidTr="00251784">
        <w:trPr>
          <w:jc w:val="center"/>
        </w:trPr>
        <w:tc>
          <w:tcPr>
            <w:tcW w:w="675"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10</w:t>
            </w:r>
          </w:p>
        </w:tc>
        <w:tc>
          <w:tcPr>
            <w:tcW w:w="3261" w:type="dxa"/>
            <w:gridSpan w:val="3"/>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color w:val="000000"/>
                <w:sz w:val="20"/>
                <w:szCs w:val="20"/>
              </w:rPr>
              <w:t>Расселение многоквартирных домов, признанных в установленном порядке аварийными</w:t>
            </w:r>
          </w:p>
        </w:tc>
        <w:tc>
          <w:tcPr>
            <w:tcW w:w="1276"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2017-2020</w:t>
            </w:r>
          </w:p>
        </w:tc>
        <w:tc>
          <w:tcPr>
            <w:tcW w:w="2267"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Министерство строительства, жилищно-коммунального хозяйства и энергетики Республики Карелия,</w:t>
            </w:r>
          </w:p>
          <w:p w:rsidR="005D3ECC" w:rsidRPr="00614ED0" w:rsidRDefault="005D3ECC" w:rsidP="00251784">
            <w:pPr>
              <w:rPr>
                <w:sz w:val="20"/>
                <w:szCs w:val="20"/>
              </w:rPr>
            </w:pPr>
            <w:r w:rsidRPr="00614ED0">
              <w:rPr>
                <w:sz w:val="20"/>
                <w:szCs w:val="20"/>
              </w:rPr>
              <w:t>администрации поселений</w:t>
            </w:r>
          </w:p>
        </w:tc>
        <w:tc>
          <w:tcPr>
            <w:tcW w:w="1418"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ФБ 209,9</w:t>
            </w:r>
          </w:p>
        </w:tc>
        <w:tc>
          <w:tcPr>
            <w:tcW w:w="850"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52,475</w:t>
            </w:r>
          </w:p>
        </w:tc>
        <w:tc>
          <w:tcPr>
            <w:tcW w:w="851"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52,475</w:t>
            </w:r>
          </w:p>
        </w:tc>
        <w:tc>
          <w:tcPr>
            <w:tcW w:w="992"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52,475</w:t>
            </w:r>
          </w:p>
        </w:tc>
        <w:tc>
          <w:tcPr>
            <w:tcW w:w="850"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52,475</w:t>
            </w:r>
          </w:p>
        </w:tc>
        <w:tc>
          <w:tcPr>
            <w:tcW w:w="2919"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Улучшение жилищных условий</w:t>
            </w:r>
          </w:p>
        </w:tc>
      </w:tr>
      <w:tr w:rsidR="005D3ECC" w:rsidRPr="00614ED0" w:rsidTr="00251784">
        <w:trPr>
          <w:jc w:val="center"/>
        </w:trPr>
        <w:tc>
          <w:tcPr>
            <w:tcW w:w="675"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11</w:t>
            </w:r>
          </w:p>
        </w:tc>
        <w:tc>
          <w:tcPr>
            <w:tcW w:w="3261" w:type="dxa"/>
            <w:gridSpan w:val="3"/>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color w:val="000000"/>
                <w:sz w:val="20"/>
                <w:szCs w:val="20"/>
              </w:rPr>
            </w:pPr>
            <w:r w:rsidRPr="00614ED0">
              <w:rPr>
                <w:color w:val="000000"/>
                <w:sz w:val="20"/>
                <w:szCs w:val="20"/>
              </w:rPr>
              <w:t xml:space="preserve">Капитальный ремонт многоквартирных домов (ремонт кровель, ремонт фасадов) </w:t>
            </w:r>
          </w:p>
        </w:tc>
        <w:tc>
          <w:tcPr>
            <w:tcW w:w="1276"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2017-2020</w:t>
            </w:r>
          </w:p>
        </w:tc>
        <w:tc>
          <w:tcPr>
            <w:tcW w:w="2267"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администрации поселений</w:t>
            </w:r>
          </w:p>
        </w:tc>
        <w:tc>
          <w:tcPr>
            <w:tcW w:w="1418" w:type="dxa"/>
            <w:gridSpan w:val="2"/>
            <w:tcBorders>
              <w:top w:val="single" w:sz="4" w:space="0" w:color="auto"/>
              <w:left w:val="single" w:sz="4" w:space="0" w:color="auto"/>
              <w:bottom w:val="single" w:sz="4" w:space="0" w:color="auto"/>
              <w:right w:val="single" w:sz="4" w:space="0" w:color="auto"/>
            </w:tcBorders>
          </w:tcPr>
          <w:p w:rsidR="005D3ECC" w:rsidRPr="00614ED0" w:rsidRDefault="005D3ECC" w:rsidP="00251784">
            <w:pPr>
              <w:jc w:val="center"/>
              <w:rPr>
                <w:sz w:val="20"/>
                <w:szCs w:val="20"/>
              </w:rPr>
            </w:pPr>
          </w:p>
        </w:tc>
        <w:tc>
          <w:tcPr>
            <w:tcW w:w="3543" w:type="dxa"/>
            <w:gridSpan w:val="7"/>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данные будут уточняться</w:t>
            </w:r>
          </w:p>
        </w:tc>
        <w:tc>
          <w:tcPr>
            <w:tcW w:w="2919" w:type="dxa"/>
            <w:tcBorders>
              <w:top w:val="single" w:sz="4" w:space="0" w:color="auto"/>
              <w:left w:val="single" w:sz="4" w:space="0" w:color="auto"/>
              <w:bottom w:val="single" w:sz="4" w:space="0" w:color="auto"/>
              <w:right w:val="single" w:sz="4" w:space="0" w:color="auto"/>
            </w:tcBorders>
          </w:tcPr>
          <w:p w:rsidR="005D3ECC" w:rsidRPr="00614ED0" w:rsidRDefault="005D3ECC" w:rsidP="00251784">
            <w:pPr>
              <w:rPr>
                <w:sz w:val="20"/>
                <w:szCs w:val="20"/>
              </w:rPr>
            </w:pPr>
          </w:p>
        </w:tc>
      </w:tr>
      <w:tr w:rsidR="005D3ECC" w:rsidRPr="00614ED0" w:rsidTr="00251784">
        <w:trPr>
          <w:jc w:val="center"/>
        </w:trPr>
        <w:tc>
          <w:tcPr>
            <w:tcW w:w="675"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12</w:t>
            </w:r>
          </w:p>
        </w:tc>
        <w:tc>
          <w:tcPr>
            <w:tcW w:w="3261" w:type="dxa"/>
            <w:gridSpan w:val="3"/>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color w:val="000000"/>
                <w:sz w:val="20"/>
                <w:szCs w:val="20"/>
              </w:rPr>
              <w:t xml:space="preserve">Обеспечение необходимой </w:t>
            </w:r>
            <w:r w:rsidRPr="00614ED0">
              <w:rPr>
                <w:color w:val="000000"/>
                <w:sz w:val="20"/>
                <w:szCs w:val="20"/>
              </w:rPr>
              <w:lastRenderedPageBreak/>
              <w:t>инфраструктурой земельных участков в целях жилищного строительства для семей, имеющих 3 и более детей</w:t>
            </w:r>
          </w:p>
        </w:tc>
        <w:tc>
          <w:tcPr>
            <w:tcW w:w="1276"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lastRenderedPageBreak/>
              <w:t>2017-2020</w:t>
            </w:r>
          </w:p>
        </w:tc>
        <w:tc>
          <w:tcPr>
            <w:tcW w:w="2267"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color w:val="000000"/>
                <w:sz w:val="20"/>
                <w:szCs w:val="20"/>
              </w:rPr>
              <w:t xml:space="preserve">Министерство </w:t>
            </w:r>
            <w:r w:rsidRPr="00614ED0">
              <w:rPr>
                <w:color w:val="000000"/>
                <w:sz w:val="20"/>
                <w:szCs w:val="20"/>
              </w:rPr>
              <w:lastRenderedPageBreak/>
              <w:t>строительства, ЖКХ и энергетики Республики Карелия, администрация Кемского муниципального района</w:t>
            </w:r>
          </w:p>
        </w:tc>
        <w:tc>
          <w:tcPr>
            <w:tcW w:w="1418" w:type="dxa"/>
            <w:gridSpan w:val="2"/>
            <w:tcBorders>
              <w:top w:val="single" w:sz="4" w:space="0" w:color="auto"/>
              <w:left w:val="single" w:sz="4" w:space="0" w:color="auto"/>
              <w:bottom w:val="single" w:sz="4" w:space="0" w:color="auto"/>
              <w:right w:val="single" w:sz="4" w:space="0" w:color="auto"/>
            </w:tcBorders>
          </w:tcPr>
          <w:p w:rsidR="005D3ECC" w:rsidRPr="00614ED0" w:rsidRDefault="005D3ECC" w:rsidP="00251784">
            <w:pPr>
              <w:jc w:val="center"/>
              <w:rPr>
                <w:sz w:val="20"/>
                <w:szCs w:val="20"/>
              </w:rPr>
            </w:pPr>
          </w:p>
        </w:tc>
        <w:tc>
          <w:tcPr>
            <w:tcW w:w="3543" w:type="dxa"/>
            <w:gridSpan w:val="7"/>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данные будут уточняться</w:t>
            </w:r>
          </w:p>
        </w:tc>
        <w:tc>
          <w:tcPr>
            <w:tcW w:w="2919" w:type="dxa"/>
            <w:tcBorders>
              <w:top w:val="single" w:sz="4" w:space="0" w:color="auto"/>
              <w:left w:val="single" w:sz="4" w:space="0" w:color="auto"/>
              <w:bottom w:val="single" w:sz="4" w:space="0" w:color="auto"/>
              <w:right w:val="single" w:sz="4" w:space="0" w:color="auto"/>
            </w:tcBorders>
          </w:tcPr>
          <w:p w:rsidR="005D3ECC" w:rsidRPr="00614ED0" w:rsidRDefault="005D3ECC" w:rsidP="00251784">
            <w:pPr>
              <w:rPr>
                <w:sz w:val="20"/>
                <w:szCs w:val="20"/>
              </w:rPr>
            </w:pPr>
          </w:p>
        </w:tc>
      </w:tr>
      <w:tr w:rsidR="005D3ECC" w:rsidRPr="00614ED0" w:rsidTr="00251784">
        <w:trPr>
          <w:jc w:val="center"/>
        </w:trPr>
        <w:tc>
          <w:tcPr>
            <w:tcW w:w="675" w:type="dxa"/>
            <w:tcBorders>
              <w:top w:val="single" w:sz="4" w:space="0" w:color="auto"/>
              <w:left w:val="single" w:sz="4" w:space="0" w:color="auto"/>
              <w:bottom w:val="single" w:sz="4" w:space="0" w:color="auto"/>
              <w:right w:val="single" w:sz="4" w:space="0" w:color="auto"/>
            </w:tcBorders>
          </w:tcPr>
          <w:p w:rsidR="005D3ECC" w:rsidRPr="00614ED0" w:rsidRDefault="005D3ECC" w:rsidP="00251784">
            <w:pPr>
              <w:jc w:val="center"/>
              <w:rPr>
                <w:sz w:val="20"/>
                <w:szCs w:val="20"/>
              </w:rPr>
            </w:pPr>
          </w:p>
        </w:tc>
        <w:tc>
          <w:tcPr>
            <w:tcW w:w="3261" w:type="dxa"/>
            <w:gridSpan w:val="3"/>
            <w:tcBorders>
              <w:top w:val="single" w:sz="4" w:space="0" w:color="auto"/>
              <w:left w:val="single" w:sz="4" w:space="0" w:color="auto"/>
              <w:bottom w:val="single" w:sz="4" w:space="0" w:color="auto"/>
              <w:right w:val="single" w:sz="4" w:space="0" w:color="auto"/>
            </w:tcBorders>
          </w:tcPr>
          <w:p w:rsidR="005D3ECC" w:rsidRPr="00614ED0" w:rsidRDefault="005D3ECC" w:rsidP="00251784">
            <w:pPr>
              <w:rPr>
                <w:sz w:val="20"/>
                <w:szCs w:val="20"/>
              </w:rPr>
            </w:pPr>
          </w:p>
        </w:tc>
        <w:tc>
          <w:tcPr>
            <w:tcW w:w="1276" w:type="dxa"/>
            <w:gridSpan w:val="2"/>
            <w:tcBorders>
              <w:top w:val="single" w:sz="4" w:space="0" w:color="auto"/>
              <w:left w:val="single" w:sz="4" w:space="0" w:color="auto"/>
              <w:bottom w:val="single" w:sz="4" w:space="0" w:color="auto"/>
              <w:right w:val="single" w:sz="4" w:space="0" w:color="auto"/>
            </w:tcBorders>
          </w:tcPr>
          <w:p w:rsidR="005D3ECC" w:rsidRPr="00614ED0" w:rsidRDefault="005D3ECC" w:rsidP="00251784">
            <w:pPr>
              <w:jc w:val="center"/>
              <w:rPr>
                <w:sz w:val="20"/>
                <w:szCs w:val="20"/>
              </w:rPr>
            </w:pPr>
          </w:p>
        </w:tc>
        <w:tc>
          <w:tcPr>
            <w:tcW w:w="2267" w:type="dxa"/>
            <w:tcBorders>
              <w:top w:val="single" w:sz="4" w:space="0" w:color="auto"/>
              <w:left w:val="single" w:sz="4" w:space="0" w:color="auto"/>
              <w:bottom w:val="single" w:sz="4" w:space="0" w:color="auto"/>
              <w:right w:val="single" w:sz="4" w:space="0" w:color="auto"/>
            </w:tcBorders>
          </w:tcPr>
          <w:p w:rsidR="005D3ECC" w:rsidRPr="00614ED0" w:rsidRDefault="005D3ECC" w:rsidP="00251784">
            <w:pPr>
              <w:rPr>
                <w:sz w:val="20"/>
                <w:szCs w:val="20"/>
              </w:rPr>
            </w:pPr>
          </w:p>
        </w:tc>
        <w:tc>
          <w:tcPr>
            <w:tcW w:w="1418" w:type="dxa"/>
            <w:gridSpan w:val="2"/>
            <w:tcBorders>
              <w:top w:val="single" w:sz="4" w:space="0" w:color="auto"/>
              <w:left w:val="single" w:sz="4" w:space="0" w:color="auto"/>
              <w:bottom w:val="single" w:sz="4" w:space="0" w:color="auto"/>
              <w:right w:val="single" w:sz="4" w:space="0" w:color="auto"/>
            </w:tcBorders>
          </w:tcPr>
          <w:p w:rsidR="005D3ECC" w:rsidRPr="00614ED0" w:rsidRDefault="005D3ECC" w:rsidP="00251784">
            <w:pPr>
              <w:jc w:val="center"/>
              <w:rPr>
                <w:sz w:val="20"/>
                <w:szCs w:val="20"/>
              </w:rPr>
            </w:pPr>
          </w:p>
        </w:tc>
        <w:tc>
          <w:tcPr>
            <w:tcW w:w="766" w:type="dxa"/>
            <w:tcBorders>
              <w:top w:val="single" w:sz="4" w:space="0" w:color="auto"/>
              <w:left w:val="single" w:sz="4" w:space="0" w:color="auto"/>
              <w:bottom w:val="single" w:sz="4" w:space="0" w:color="auto"/>
              <w:right w:val="single" w:sz="4" w:space="0" w:color="auto"/>
            </w:tcBorders>
          </w:tcPr>
          <w:p w:rsidR="005D3ECC" w:rsidRPr="00614ED0" w:rsidRDefault="005D3ECC" w:rsidP="00251784">
            <w:pPr>
              <w:jc w:val="center"/>
              <w:rPr>
                <w:sz w:val="20"/>
                <w:szCs w:val="20"/>
              </w:rPr>
            </w:pPr>
          </w:p>
        </w:tc>
        <w:tc>
          <w:tcPr>
            <w:tcW w:w="2777" w:type="dxa"/>
            <w:gridSpan w:val="6"/>
            <w:tcBorders>
              <w:top w:val="single" w:sz="4" w:space="0" w:color="auto"/>
              <w:left w:val="single" w:sz="4" w:space="0" w:color="auto"/>
              <w:bottom w:val="single" w:sz="4" w:space="0" w:color="auto"/>
              <w:right w:val="single" w:sz="4" w:space="0" w:color="auto"/>
            </w:tcBorders>
          </w:tcPr>
          <w:p w:rsidR="005D3ECC" w:rsidRPr="00614ED0" w:rsidRDefault="005D3ECC" w:rsidP="00251784">
            <w:pPr>
              <w:jc w:val="center"/>
              <w:rPr>
                <w:sz w:val="20"/>
                <w:szCs w:val="20"/>
              </w:rPr>
            </w:pPr>
          </w:p>
        </w:tc>
        <w:tc>
          <w:tcPr>
            <w:tcW w:w="2919" w:type="dxa"/>
            <w:tcBorders>
              <w:top w:val="single" w:sz="4" w:space="0" w:color="auto"/>
              <w:left w:val="single" w:sz="4" w:space="0" w:color="auto"/>
              <w:bottom w:val="single" w:sz="4" w:space="0" w:color="auto"/>
              <w:right w:val="single" w:sz="4" w:space="0" w:color="auto"/>
            </w:tcBorders>
          </w:tcPr>
          <w:p w:rsidR="005D3ECC" w:rsidRPr="00614ED0" w:rsidRDefault="005D3ECC" w:rsidP="00251784">
            <w:pPr>
              <w:rPr>
                <w:sz w:val="20"/>
                <w:szCs w:val="20"/>
              </w:rPr>
            </w:pPr>
          </w:p>
        </w:tc>
      </w:tr>
      <w:tr w:rsidR="005D3ECC" w:rsidRPr="00614ED0" w:rsidTr="00251784">
        <w:trPr>
          <w:jc w:val="center"/>
        </w:trPr>
        <w:tc>
          <w:tcPr>
            <w:tcW w:w="7479" w:type="dxa"/>
            <w:gridSpan w:val="7"/>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b/>
                <w:sz w:val="20"/>
                <w:szCs w:val="20"/>
              </w:rPr>
            </w:pPr>
            <w:r w:rsidRPr="00614ED0">
              <w:rPr>
                <w:b/>
                <w:i/>
                <w:sz w:val="20"/>
                <w:szCs w:val="20"/>
              </w:rPr>
              <w:t xml:space="preserve">Итого </w:t>
            </w:r>
            <w:r w:rsidRPr="00614ED0">
              <w:rPr>
                <w:b/>
                <w:bCs/>
                <w:i/>
                <w:iCs/>
                <w:color w:val="000000"/>
                <w:sz w:val="20"/>
                <w:szCs w:val="20"/>
              </w:rPr>
              <w:t>Строительство и реконструкция объектов коммунальной инфраструктуры, расселение аварийного жилья и капитального ремонта</w:t>
            </w:r>
          </w:p>
        </w:tc>
        <w:tc>
          <w:tcPr>
            <w:tcW w:w="1418"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b/>
                <w:sz w:val="20"/>
                <w:szCs w:val="20"/>
              </w:rPr>
            </w:pPr>
            <w:r w:rsidRPr="00614ED0">
              <w:rPr>
                <w:b/>
                <w:sz w:val="20"/>
                <w:szCs w:val="20"/>
              </w:rPr>
              <w:t>Всего 510,3</w:t>
            </w:r>
          </w:p>
          <w:p w:rsidR="005D3ECC" w:rsidRPr="00614ED0" w:rsidRDefault="005D3ECC" w:rsidP="00251784">
            <w:pPr>
              <w:jc w:val="center"/>
              <w:rPr>
                <w:b/>
                <w:sz w:val="20"/>
                <w:szCs w:val="20"/>
              </w:rPr>
            </w:pPr>
            <w:r w:rsidRPr="00614ED0">
              <w:rPr>
                <w:b/>
                <w:sz w:val="20"/>
                <w:szCs w:val="20"/>
              </w:rPr>
              <w:t>ФБ – 309,9;</w:t>
            </w:r>
          </w:p>
          <w:p w:rsidR="005D3ECC" w:rsidRPr="00614ED0" w:rsidRDefault="005D3ECC" w:rsidP="00251784">
            <w:pPr>
              <w:jc w:val="center"/>
              <w:rPr>
                <w:b/>
                <w:sz w:val="20"/>
                <w:szCs w:val="20"/>
              </w:rPr>
            </w:pPr>
            <w:r w:rsidRPr="00614ED0">
              <w:rPr>
                <w:b/>
                <w:sz w:val="20"/>
                <w:szCs w:val="20"/>
              </w:rPr>
              <w:t>БРК – 54,0;</w:t>
            </w:r>
          </w:p>
          <w:p w:rsidR="005D3ECC" w:rsidRPr="00614ED0" w:rsidRDefault="005D3ECC" w:rsidP="00251784">
            <w:pPr>
              <w:jc w:val="center"/>
              <w:rPr>
                <w:b/>
                <w:sz w:val="20"/>
                <w:szCs w:val="20"/>
              </w:rPr>
            </w:pPr>
            <w:r w:rsidRPr="00614ED0">
              <w:rPr>
                <w:b/>
                <w:sz w:val="20"/>
                <w:szCs w:val="20"/>
              </w:rPr>
              <w:t>МБ – 16,4</w:t>
            </w:r>
          </w:p>
          <w:p w:rsidR="005D3ECC" w:rsidRPr="00614ED0" w:rsidRDefault="005D3ECC" w:rsidP="00251784">
            <w:pPr>
              <w:jc w:val="center"/>
              <w:rPr>
                <w:b/>
                <w:i/>
                <w:sz w:val="20"/>
                <w:szCs w:val="20"/>
              </w:rPr>
            </w:pPr>
            <w:r w:rsidRPr="00614ED0">
              <w:rPr>
                <w:b/>
                <w:sz w:val="20"/>
                <w:szCs w:val="20"/>
              </w:rPr>
              <w:t>ВИ – 130,0</w:t>
            </w:r>
          </w:p>
        </w:tc>
        <w:tc>
          <w:tcPr>
            <w:tcW w:w="766"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ind w:right="-51"/>
              <w:jc w:val="center"/>
              <w:rPr>
                <w:b/>
                <w:sz w:val="20"/>
                <w:szCs w:val="20"/>
              </w:rPr>
            </w:pPr>
            <w:r w:rsidRPr="00614ED0">
              <w:rPr>
                <w:b/>
                <w:sz w:val="20"/>
                <w:szCs w:val="20"/>
              </w:rPr>
              <w:t>133,675</w:t>
            </w:r>
          </w:p>
        </w:tc>
        <w:tc>
          <w:tcPr>
            <w:tcW w:w="851"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b/>
                <w:sz w:val="20"/>
                <w:szCs w:val="20"/>
              </w:rPr>
            </w:pPr>
            <w:r w:rsidRPr="00614ED0">
              <w:rPr>
                <w:b/>
                <w:sz w:val="20"/>
                <w:szCs w:val="20"/>
              </w:rPr>
              <w:t>134,475</w:t>
            </w:r>
          </w:p>
        </w:tc>
        <w:tc>
          <w:tcPr>
            <w:tcW w:w="934"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b/>
                <w:sz w:val="20"/>
                <w:szCs w:val="20"/>
              </w:rPr>
            </w:pPr>
            <w:r w:rsidRPr="00614ED0">
              <w:rPr>
                <w:b/>
                <w:sz w:val="20"/>
                <w:szCs w:val="20"/>
              </w:rPr>
              <w:t>121,075</w:t>
            </w:r>
          </w:p>
        </w:tc>
        <w:tc>
          <w:tcPr>
            <w:tcW w:w="992"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b/>
                <w:sz w:val="20"/>
                <w:szCs w:val="20"/>
              </w:rPr>
            </w:pPr>
            <w:r w:rsidRPr="00614ED0">
              <w:rPr>
                <w:b/>
                <w:sz w:val="20"/>
                <w:szCs w:val="20"/>
              </w:rPr>
              <w:t>121,075</w:t>
            </w:r>
          </w:p>
        </w:tc>
        <w:tc>
          <w:tcPr>
            <w:tcW w:w="2919" w:type="dxa"/>
            <w:tcBorders>
              <w:top w:val="single" w:sz="4" w:space="0" w:color="auto"/>
              <w:left w:val="single" w:sz="4" w:space="0" w:color="auto"/>
              <w:bottom w:val="single" w:sz="4" w:space="0" w:color="auto"/>
              <w:right w:val="single" w:sz="4" w:space="0" w:color="auto"/>
            </w:tcBorders>
          </w:tcPr>
          <w:p w:rsidR="005D3ECC" w:rsidRPr="00614ED0" w:rsidRDefault="005D3ECC" w:rsidP="00251784">
            <w:pPr>
              <w:rPr>
                <w:b/>
                <w:sz w:val="20"/>
                <w:szCs w:val="20"/>
              </w:rPr>
            </w:pPr>
          </w:p>
        </w:tc>
      </w:tr>
      <w:tr w:rsidR="005D3ECC" w:rsidRPr="00614ED0" w:rsidTr="00251784">
        <w:trPr>
          <w:jc w:val="center"/>
        </w:trPr>
        <w:tc>
          <w:tcPr>
            <w:tcW w:w="15359" w:type="dxa"/>
            <w:gridSpan w:val="17"/>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i/>
                <w:sz w:val="20"/>
                <w:szCs w:val="20"/>
                <w:u w:val="single"/>
              </w:rPr>
            </w:pPr>
            <w:r w:rsidRPr="00614ED0">
              <w:rPr>
                <w:bCs/>
                <w:i/>
                <w:iCs/>
                <w:color w:val="000000"/>
                <w:sz w:val="20"/>
                <w:szCs w:val="20"/>
              </w:rPr>
              <w:t>Развитие информационно-коммуникационных технологий</w:t>
            </w:r>
          </w:p>
        </w:tc>
      </w:tr>
      <w:tr w:rsidR="005D3ECC" w:rsidRPr="00614ED0" w:rsidTr="00251784">
        <w:trPr>
          <w:jc w:val="center"/>
        </w:trPr>
        <w:tc>
          <w:tcPr>
            <w:tcW w:w="675"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1</w:t>
            </w:r>
          </w:p>
        </w:tc>
        <w:tc>
          <w:tcPr>
            <w:tcW w:w="3261" w:type="dxa"/>
            <w:gridSpan w:val="3"/>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autoSpaceDE w:val="0"/>
              <w:autoSpaceDN w:val="0"/>
              <w:adjustRightInd w:val="0"/>
              <w:rPr>
                <w:color w:val="000000"/>
                <w:sz w:val="20"/>
                <w:szCs w:val="20"/>
              </w:rPr>
            </w:pPr>
            <w:r w:rsidRPr="00614ED0">
              <w:rPr>
                <w:color w:val="000000"/>
                <w:sz w:val="20"/>
                <w:szCs w:val="20"/>
              </w:rPr>
              <w:t>Установка на территории района точек доступа  при реализации проекта «Устранение цифрового неравенства», дер. Панозеро</w:t>
            </w:r>
          </w:p>
        </w:tc>
        <w:tc>
          <w:tcPr>
            <w:tcW w:w="1276"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2017-2019</w:t>
            </w:r>
          </w:p>
        </w:tc>
        <w:tc>
          <w:tcPr>
            <w:tcW w:w="2267"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ПАО «Ростелеком»</w:t>
            </w:r>
          </w:p>
        </w:tc>
        <w:tc>
          <w:tcPr>
            <w:tcW w:w="1418"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ВИ 4,65</w:t>
            </w:r>
          </w:p>
        </w:tc>
        <w:tc>
          <w:tcPr>
            <w:tcW w:w="766"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1,55</w:t>
            </w:r>
          </w:p>
        </w:tc>
        <w:tc>
          <w:tcPr>
            <w:tcW w:w="851"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1,55</w:t>
            </w:r>
          </w:p>
        </w:tc>
        <w:tc>
          <w:tcPr>
            <w:tcW w:w="934"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1,55</w:t>
            </w:r>
          </w:p>
        </w:tc>
        <w:tc>
          <w:tcPr>
            <w:tcW w:w="992"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w:t>
            </w:r>
          </w:p>
        </w:tc>
        <w:tc>
          <w:tcPr>
            <w:tcW w:w="2919" w:type="dxa"/>
            <w:tcBorders>
              <w:top w:val="single" w:sz="4" w:space="0" w:color="auto"/>
              <w:left w:val="single" w:sz="4" w:space="0" w:color="auto"/>
              <w:bottom w:val="single" w:sz="4" w:space="0" w:color="auto"/>
              <w:right w:val="single" w:sz="4" w:space="0" w:color="auto"/>
            </w:tcBorders>
          </w:tcPr>
          <w:p w:rsidR="005D3ECC" w:rsidRPr="00614ED0" w:rsidRDefault="005D3ECC" w:rsidP="00251784">
            <w:pPr>
              <w:rPr>
                <w:sz w:val="20"/>
                <w:szCs w:val="20"/>
              </w:rPr>
            </w:pPr>
          </w:p>
        </w:tc>
      </w:tr>
      <w:tr w:rsidR="005D3ECC" w:rsidRPr="00614ED0" w:rsidTr="00251784">
        <w:trPr>
          <w:jc w:val="center"/>
        </w:trPr>
        <w:tc>
          <w:tcPr>
            <w:tcW w:w="675"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2</w:t>
            </w:r>
          </w:p>
        </w:tc>
        <w:tc>
          <w:tcPr>
            <w:tcW w:w="3261" w:type="dxa"/>
            <w:gridSpan w:val="3"/>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autoSpaceDE w:val="0"/>
              <w:autoSpaceDN w:val="0"/>
              <w:adjustRightInd w:val="0"/>
              <w:rPr>
                <w:color w:val="000000"/>
                <w:sz w:val="20"/>
                <w:szCs w:val="20"/>
              </w:rPr>
            </w:pPr>
            <w:r w:rsidRPr="00614ED0">
              <w:rPr>
                <w:color w:val="000000"/>
                <w:sz w:val="20"/>
                <w:szCs w:val="20"/>
              </w:rPr>
              <w:t>Установка на территории района точек доступа  при реализации проекта «Устранение цифрового неравенства», пос. Кузема</w:t>
            </w:r>
          </w:p>
        </w:tc>
        <w:tc>
          <w:tcPr>
            <w:tcW w:w="1276"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2017-2019</w:t>
            </w:r>
          </w:p>
        </w:tc>
        <w:tc>
          <w:tcPr>
            <w:tcW w:w="2267"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ПАО «Ростелеком»</w:t>
            </w:r>
          </w:p>
        </w:tc>
        <w:tc>
          <w:tcPr>
            <w:tcW w:w="1418"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ВИ 4,65</w:t>
            </w:r>
          </w:p>
        </w:tc>
        <w:tc>
          <w:tcPr>
            <w:tcW w:w="766"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1,55</w:t>
            </w:r>
          </w:p>
        </w:tc>
        <w:tc>
          <w:tcPr>
            <w:tcW w:w="851"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1,55</w:t>
            </w:r>
          </w:p>
        </w:tc>
        <w:tc>
          <w:tcPr>
            <w:tcW w:w="934"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1,55</w:t>
            </w:r>
          </w:p>
        </w:tc>
        <w:tc>
          <w:tcPr>
            <w:tcW w:w="992"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w:t>
            </w:r>
          </w:p>
        </w:tc>
        <w:tc>
          <w:tcPr>
            <w:tcW w:w="2919" w:type="dxa"/>
            <w:tcBorders>
              <w:top w:val="single" w:sz="4" w:space="0" w:color="auto"/>
              <w:left w:val="single" w:sz="4" w:space="0" w:color="auto"/>
              <w:bottom w:val="single" w:sz="4" w:space="0" w:color="auto"/>
              <w:right w:val="single" w:sz="4" w:space="0" w:color="auto"/>
            </w:tcBorders>
          </w:tcPr>
          <w:p w:rsidR="005D3ECC" w:rsidRPr="00614ED0" w:rsidRDefault="005D3ECC" w:rsidP="00251784">
            <w:pPr>
              <w:rPr>
                <w:sz w:val="20"/>
                <w:szCs w:val="20"/>
              </w:rPr>
            </w:pPr>
          </w:p>
        </w:tc>
      </w:tr>
      <w:tr w:rsidR="005D3ECC" w:rsidRPr="00614ED0" w:rsidTr="00251784">
        <w:trPr>
          <w:jc w:val="center"/>
        </w:trPr>
        <w:tc>
          <w:tcPr>
            <w:tcW w:w="7479" w:type="dxa"/>
            <w:gridSpan w:val="7"/>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i/>
                <w:sz w:val="20"/>
                <w:szCs w:val="20"/>
                <w:u w:val="single"/>
              </w:rPr>
            </w:pPr>
            <w:r w:rsidRPr="00614ED0">
              <w:rPr>
                <w:b/>
                <w:bCs/>
                <w:i/>
                <w:iCs/>
                <w:color w:val="000000"/>
                <w:sz w:val="20"/>
                <w:szCs w:val="20"/>
              </w:rPr>
              <w:t>Итого Развитие информационно-коммуникационных технологий</w:t>
            </w:r>
          </w:p>
        </w:tc>
        <w:tc>
          <w:tcPr>
            <w:tcW w:w="1418"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b/>
                <w:sz w:val="20"/>
                <w:szCs w:val="20"/>
              </w:rPr>
            </w:pPr>
            <w:r w:rsidRPr="00614ED0">
              <w:rPr>
                <w:b/>
                <w:sz w:val="20"/>
                <w:szCs w:val="20"/>
              </w:rPr>
              <w:t>Всего 9,3</w:t>
            </w:r>
          </w:p>
          <w:p w:rsidR="005D3ECC" w:rsidRPr="00614ED0" w:rsidRDefault="005D3ECC" w:rsidP="00251784">
            <w:pPr>
              <w:jc w:val="center"/>
              <w:rPr>
                <w:b/>
                <w:sz w:val="20"/>
                <w:szCs w:val="20"/>
              </w:rPr>
            </w:pPr>
            <w:r w:rsidRPr="00614ED0">
              <w:rPr>
                <w:b/>
                <w:sz w:val="20"/>
                <w:szCs w:val="20"/>
              </w:rPr>
              <w:t>ФБ – 0;</w:t>
            </w:r>
          </w:p>
          <w:p w:rsidR="005D3ECC" w:rsidRPr="00614ED0" w:rsidRDefault="005D3ECC" w:rsidP="00251784">
            <w:pPr>
              <w:jc w:val="center"/>
              <w:rPr>
                <w:b/>
                <w:sz w:val="20"/>
                <w:szCs w:val="20"/>
              </w:rPr>
            </w:pPr>
            <w:r w:rsidRPr="00614ED0">
              <w:rPr>
                <w:b/>
                <w:sz w:val="20"/>
                <w:szCs w:val="20"/>
              </w:rPr>
              <w:t>БРК – 0;</w:t>
            </w:r>
          </w:p>
          <w:p w:rsidR="005D3ECC" w:rsidRPr="00614ED0" w:rsidRDefault="005D3ECC" w:rsidP="00251784">
            <w:pPr>
              <w:jc w:val="center"/>
              <w:rPr>
                <w:b/>
                <w:sz w:val="20"/>
                <w:szCs w:val="20"/>
              </w:rPr>
            </w:pPr>
            <w:r w:rsidRPr="00614ED0">
              <w:rPr>
                <w:b/>
                <w:sz w:val="20"/>
                <w:szCs w:val="20"/>
              </w:rPr>
              <w:t>МБ – 0</w:t>
            </w:r>
          </w:p>
          <w:p w:rsidR="005D3ECC" w:rsidRPr="00614ED0" w:rsidRDefault="005D3ECC" w:rsidP="00251784">
            <w:pPr>
              <w:jc w:val="center"/>
              <w:rPr>
                <w:b/>
                <w:sz w:val="20"/>
                <w:szCs w:val="20"/>
              </w:rPr>
            </w:pPr>
            <w:r w:rsidRPr="00614ED0">
              <w:rPr>
                <w:b/>
                <w:sz w:val="20"/>
                <w:szCs w:val="20"/>
              </w:rPr>
              <w:t>ВИ – 9,3</w:t>
            </w:r>
          </w:p>
        </w:tc>
        <w:tc>
          <w:tcPr>
            <w:tcW w:w="766"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b/>
                <w:sz w:val="20"/>
                <w:szCs w:val="20"/>
              </w:rPr>
            </w:pPr>
            <w:r w:rsidRPr="00614ED0">
              <w:rPr>
                <w:b/>
                <w:sz w:val="20"/>
                <w:szCs w:val="20"/>
              </w:rPr>
              <w:t>3,1</w:t>
            </w:r>
          </w:p>
        </w:tc>
        <w:tc>
          <w:tcPr>
            <w:tcW w:w="851"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b/>
                <w:sz w:val="20"/>
                <w:szCs w:val="20"/>
              </w:rPr>
            </w:pPr>
            <w:r w:rsidRPr="00614ED0">
              <w:rPr>
                <w:b/>
                <w:sz w:val="20"/>
                <w:szCs w:val="20"/>
              </w:rPr>
              <w:t>3,1</w:t>
            </w:r>
          </w:p>
        </w:tc>
        <w:tc>
          <w:tcPr>
            <w:tcW w:w="934"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b/>
                <w:sz w:val="20"/>
                <w:szCs w:val="20"/>
              </w:rPr>
            </w:pPr>
            <w:r w:rsidRPr="00614ED0">
              <w:rPr>
                <w:b/>
                <w:sz w:val="20"/>
                <w:szCs w:val="20"/>
              </w:rPr>
              <w:t>3,1</w:t>
            </w:r>
          </w:p>
        </w:tc>
        <w:tc>
          <w:tcPr>
            <w:tcW w:w="992" w:type="dxa"/>
            <w:gridSpan w:val="2"/>
            <w:tcBorders>
              <w:top w:val="single" w:sz="4" w:space="0" w:color="auto"/>
              <w:left w:val="single" w:sz="4" w:space="0" w:color="auto"/>
              <w:bottom w:val="single" w:sz="4" w:space="0" w:color="auto"/>
              <w:right w:val="single" w:sz="4" w:space="0" w:color="auto"/>
            </w:tcBorders>
          </w:tcPr>
          <w:p w:rsidR="005D3ECC" w:rsidRPr="00614ED0" w:rsidRDefault="005D3ECC" w:rsidP="00251784">
            <w:pPr>
              <w:rPr>
                <w:b/>
                <w:sz w:val="20"/>
                <w:szCs w:val="20"/>
              </w:rPr>
            </w:pPr>
          </w:p>
        </w:tc>
        <w:tc>
          <w:tcPr>
            <w:tcW w:w="2919" w:type="dxa"/>
            <w:tcBorders>
              <w:top w:val="single" w:sz="4" w:space="0" w:color="auto"/>
              <w:left w:val="single" w:sz="4" w:space="0" w:color="auto"/>
              <w:bottom w:val="single" w:sz="4" w:space="0" w:color="auto"/>
              <w:right w:val="single" w:sz="4" w:space="0" w:color="auto"/>
            </w:tcBorders>
          </w:tcPr>
          <w:p w:rsidR="005D3ECC" w:rsidRPr="00614ED0" w:rsidRDefault="005D3ECC" w:rsidP="00251784">
            <w:pPr>
              <w:rPr>
                <w:i/>
                <w:sz w:val="20"/>
                <w:szCs w:val="20"/>
                <w:u w:val="single"/>
              </w:rPr>
            </w:pPr>
          </w:p>
        </w:tc>
      </w:tr>
      <w:tr w:rsidR="005D3ECC" w:rsidRPr="00614ED0" w:rsidTr="00251784">
        <w:trPr>
          <w:jc w:val="center"/>
        </w:trPr>
        <w:tc>
          <w:tcPr>
            <w:tcW w:w="15359" w:type="dxa"/>
            <w:gridSpan w:val="17"/>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b/>
                <w:sz w:val="20"/>
                <w:szCs w:val="20"/>
              </w:rPr>
            </w:pPr>
            <w:r w:rsidRPr="00614ED0">
              <w:rPr>
                <w:b/>
                <w:sz w:val="20"/>
                <w:szCs w:val="20"/>
              </w:rPr>
              <w:t>Социальное развитие</w:t>
            </w:r>
          </w:p>
        </w:tc>
      </w:tr>
      <w:tr w:rsidR="005D3ECC" w:rsidRPr="00614ED0" w:rsidTr="00251784">
        <w:trPr>
          <w:jc w:val="center"/>
        </w:trPr>
        <w:tc>
          <w:tcPr>
            <w:tcW w:w="15359" w:type="dxa"/>
            <w:gridSpan w:val="17"/>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i/>
                <w:sz w:val="20"/>
                <w:szCs w:val="20"/>
                <w:highlight w:val="yellow"/>
              </w:rPr>
            </w:pPr>
            <w:r w:rsidRPr="00614ED0">
              <w:rPr>
                <w:i/>
                <w:sz w:val="20"/>
                <w:szCs w:val="20"/>
              </w:rPr>
              <w:t>Спорт</w:t>
            </w:r>
          </w:p>
        </w:tc>
      </w:tr>
      <w:tr w:rsidR="005D3ECC" w:rsidRPr="00614ED0" w:rsidTr="00251784">
        <w:trPr>
          <w:jc w:val="center"/>
        </w:trPr>
        <w:tc>
          <w:tcPr>
            <w:tcW w:w="716"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1</w:t>
            </w:r>
          </w:p>
        </w:tc>
        <w:tc>
          <w:tcPr>
            <w:tcW w:w="3220"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color w:val="000000"/>
                <w:sz w:val="20"/>
                <w:szCs w:val="20"/>
              </w:rPr>
              <w:t>Реконструкция легкоатлетического ядра стадиона в г. Кеми</w:t>
            </w:r>
          </w:p>
        </w:tc>
        <w:tc>
          <w:tcPr>
            <w:tcW w:w="1134"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2019</w:t>
            </w:r>
          </w:p>
        </w:tc>
        <w:tc>
          <w:tcPr>
            <w:tcW w:w="2409"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Министерство по делам молодежи, физической культуре и спорту Республики Карелия</w:t>
            </w:r>
          </w:p>
          <w:p w:rsidR="005D3ECC" w:rsidRPr="00614ED0" w:rsidRDefault="005D3ECC" w:rsidP="00251784">
            <w:pPr>
              <w:rPr>
                <w:sz w:val="20"/>
                <w:szCs w:val="20"/>
              </w:rPr>
            </w:pPr>
            <w:r w:rsidRPr="00614ED0">
              <w:rPr>
                <w:sz w:val="20"/>
                <w:szCs w:val="20"/>
              </w:rPr>
              <w:lastRenderedPageBreak/>
              <w:t>администрация Кемского муницпального района</w:t>
            </w:r>
          </w:p>
          <w:p w:rsidR="005D3ECC" w:rsidRPr="00614ED0" w:rsidRDefault="005D3ECC" w:rsidP="00251784">
            <w:pPr>
              <w:rPr>
                <w:sz w:val="20"/>
                <w:szCs w:val="20"/>
              </w:rPr>
            </w:pPr>
            <w:r w:rsidRPr="00614ED0">
              <w:rPr>
                <w:sz w:val="20"/>
                <w:szCs w:val="20"/>
              </w:rPr>
              <w:t>МКУ УКиС</w:t>
            </w:r>
          </w:p>
        </w:tc>
        <w:tc>
          <w:tcPr>
            <w:tcW w:w="1418"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lastRenderedPageBreak/>
              <w:t>ФБ 10,0</w:t>
            </w:r>
          </w:p>
        </w:tc>
        <w:tc>
          <w:tcPr>
            <w:tcW w:w="766" w:type="dxa"/>
            <w:tcBorders>
              <w:top w:val="single" w:sz="4" w:space="0" w:color="auto"/>
              <w:left w:val="single" w:sz="4" w:space="0" w:color="auto"/>
              <w:bottom w:val="single" w:sz="4" w:space="0" w:color="auto"/>
              <w:right w:val="single" w:sz="4" w:space="0" w:color="auto"/>
            </w:tcBorders>
          </w:tcPr>
          <w:p w:rsidR="005D3ECC" w:rsidRPr="00614ED0" w:rsidRDefault="005D3ECC" w:rsidP="00251784">
            <w:pPr>
              <w:jc w:val="center"/>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rsidR="005D3ECC" w:rsidRPr="00614ED0" w:rsidRDefault="005D3ECC" w:rsidP="00251784">
            <w:pPr>
              <w:jc w:val="center"/>
              <w:rPr>
                <w:sz w:val="20"/>
                <w:szCs w:val="20"/>
              </w:rPr>
            </w:pPr>
          </w:p>
        </w:tc>
        <w:tc>
          <w:tcPr>
            <w:tcW w:w="934"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10,0</w:t>
            </w:r>
          </w:p>
        </w:tc>
        <w:tc>
          <w:tcPr>
            <w:tcW w:w="992" w:type="dxa"/>
            <w:gridSpan w:val="2"/>
            <w:tcBorders>
              <w:top w:val="single" w:sz="4" w:space="0" w:color="auto"/>
              <w:left w:val="single" w:sz="4" w:space="0" w:color="auto"/>
              <w:bottom w:val="single" w:sz="4" w:space="0" w:color="auto"/>
              <w:right w:val="single" w:sz="4" w:space="0" w:color="auto"/>
            </w:tcBorders>
          </w:tcPr>
          <w:p w:rsidR="005D3ECC" w:rsidRPr="00614ED0" w:rsidRDefault="005D3ECC" w:rsidP="00251784">
            <w:pPr>
              <w:jc w:val="center"/>
              <w:rPr>
                <w:sz w:val="20"/>
                <w:szCs w:val="20"/>
              </w:rPr>
            </w:pPr>
          </w:p>
        </w:tc>
        <w:tc>
          <w:tcPr>
            <w:tcW w:w="2919" w:type="dxa"/>
            <w:tcBorders>
              <w:top w:val="single" w:sz="4" w:space="0" w:color="auto"/>
              <w:left w:val="single" w:sz="4" w:space="0" w:color="auto"/>
              <w:bottom w:val="single" w:sz="4" w:space="0" w:color="auto"/>
              <w:right w:val="single" w:sz="4" w:space="0" w:color="auto"/>
            </w:tcBorders>
          </w:tcPr>
          <w:p w:rsidR="005D3ECC" w:rsidRPr="00614ED0" w:rsidRDefault="005D3ECC" w:rsidP="00251784">
            <w:pPr>
              <w:rPr>
                <w:sz w:val="20"/>
                <w:szCs w:val="20"/>
              </w:rPr>
            </w:pPr>
          </w:p>
        </w:tc>
      </w:tr>
      <w:tr w:rsidR="005D3ECC" w:rsidRPr="00614ED0" w:rsidTr="00251784">
        <w:trPr>
          <w:jc w:val="center"/>
        </w:trPr>
        <w:tc>
          <w:tcPr>
            <w:tcW w:w="716"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lastRenderedPageBreak/>
              <w:t>2</w:t>
            </w:r>
          </w:p>
        </w:tc>
        <w:tc>
          <w:tcPr>
            <w:tcW w:w="3220"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color w:val="000000"/>
                <w:sz w:val="20"/>
                <w:szCs w:val="20"/>
              </w:rPr>
              <w:t xml:space="preserve">Строительство футбольного поля с искусственным покрытием в г. Кеми </w:t>
            </w:r>
          </w:p>
        </w:tc>
        <w:tc>
          <w:tcPr>
            <w:tcW w:w="1134"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2017</w:t>
            </w:r>
          </w:p>
        </w:tc>
        <w:tc>
          <w:tcPr>
            <w:tcW w:w="2409"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Министерство по делам молодежи, физической культуре и спорту Республики Карелия</w:t>
            </w:r>
          </w:p>
          <w:p w:rsidR="005D3ECC" w:rsidRPr="00614ED0" w:rsidRDefault="005D3ECC" w:rsidP="00251784">
            <w:pPr>
              <w:rPr>
                <w:sz w:val="20"/>
                <w:szCs w:val="20"/>
              </w:rPr>
            </w:pPr>
            <w:r w:rsidRPr="00614ED0">
              <w:rPr>
                <w:sz w:val="20"/>
                <w:szCs w:val="20"/>
              </w:rPr>
              <w:t>администрация Кемского муницпального района</w:t>
            </w:r>
          </w:p>
          <w:p w:rsidR="005D3ECC" w:rsidRPr="00614ED0" w:rsidRDefault="005D3ECC" w:rsidP="00251784">
            <w:pPr>
              <w:rPr>
                <w:sz w:val="20"/>
                <w:szCs w:val="20"/>
              </w:rPr>
            </w:pPr>
            <w:r w:rsidRPr="00614ED0">
              <w:rPr>
                <w:sz w:val="20"/>
                <w:szCs w:val="20"/>
              </w:rPr>
              <w:t>МКУ УКиС</w:t>
            </w:r>
          </w:p>
        </w:tc>
        <w:tc>
          <w:tcPr>
            <w:tcW w:w="4961" w:type="dxa"/>
            <w:gridSpan w:val="9"/>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данные будут уточняться</w:t>
            </w:r>
          </w:p>
        </w:tc>
        <w:tc>
          <w:tcPr>
            <w:tcW w:w="2919" w:type="dxa"/>
            <w:tcBorders>
              <w:top w:val="single" w:sz="4" w:space="0" w:color="auto"/>
              <w:left w:val="single" w:sz="4" w:space="0" w:color="auto"/>
              <w:bottom w:val="single" w:sz="4" w:space="0" w:color="auto"/>
              <w:right w:val="single" w:sz="4" w:space="0" w:color="auto"/>
            </w:tcBorders>
          </w:tcPr>
          <w:p w:rsidR="005D3ECC" w:rsidRPr="00614ED0" w:rsidRDefault="005D3ECC" w:rsidP="00251784">
            <w:pPr>
              <w:rPr>
                <w:sz w:val="20"/>
                <w:szCs w:val="20"/>
              </w:rPr>
            </w:pPr>
          </w:p>
        </w:tc>
      </w:tr>
      <w:tr w:rsidR="005D3ECC" w:rsidRPr="00614ED0" w:rsidTr="00251784">
        <w:trPr>
          <w:jc w:val="center"/>
        </w:trPr>
        <w:tc>
          <w:tcPr>
            <w:tcW w:w="7479" w:type="dxa"/>
            <w:gridSpan w:val="7"/>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b/>
                <w:i/>
                <w:sz w:val="20"/>
                <w:szCs w:val="20"/>
              </w:rPr>
            </w:pPr>
            <w:r w:rsidRPr="00614ED0">
              <w:rPr>
                <w:b/>
                <w:i/>
                <w:sz w:val="20"/>
                <w:szCs w:val="20"/>
              </w:rPr>
              <w:t>Итого Спорт</w:t>
            </w:r>
          </w:p>
        </w:tc>
        <w:tc>
          <w:tcPr>
            <w:tcW w:w="1418"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b/>
                <w:sz w:val="20"/>
                <w:szCs w:val="20"/>
              </w:rPr>
            </w:pPr>
            <w:r w:rsidRPr="00614ED0">
              <w:rPr>
                <w:b/>
                <w:sz w:val="20"/>
                <w:szCs w:val="20"/>
              </w:rPr>
              <w:t>Всего 10,0</w:t>
            </w:r>
          </w:p>
          <w:p w:rsidR="005D3ECC" w:rsidRPr="00614ED0" w:rsidRDefault="005D3ECC" w:rsidP="00251784">
            <w:pPr>
              <w:jc w:val="center"/>
              <w:rPr>
                <w:b/>
                <w:sz w:val="20"/>
                <w:szCs w:val="20"/>
              </w:rPr>
            </w:pPr>
            <w:r w:rsidRPr="00614ED0">
              <w:rPr>
                <w:b/>
                <w:sz w:val="20"/>
                <w:szCs w:val="20"/>
              </w:rPr>
              <w:t>ФБ – 10,0;</w:t>
            </w:r>
          </w:p>
          <w:p w:rsidR="005D3ECC" w:rsidRPr="00614ED0" w:rsidRDefault="005D3ECC" w:rsidP="00251784">
            <w:pPr>
              <w:jc w:val="center"/>
              <w:rPr>
                <w:b/>
                <w:sz w:val="20"/>
                <w:szCs w:val="20"/>
              </w:rPr>
            </w:pPr>
            <w:r w:rsidRPr="00614ED0">
              <w:rPr>
                <w:b/>
                <w:sz w:val="20"/>
                <w:szCs w:val="20"/>
              </w:rPr>
              <w:t>БРК – 0;</w:t>
            </w:r>
          </w:p>
          <w:p w:rsidR="005D3ECC" w:rsidRPr="00614ED0" w:rsidRDefault="005D3ECC" w:rsidP="00251784">
            <w:pPr>
              <w:jc w:val="center"/>
              <w:rPr>
                <w:b/>
                <w:sz w:val="20"/>
                <w:szCs w:val="20"/>
              </w:rPr>
            </w:pPr>
            <w:r w:rsidRPr="00614ED0">
              <w:rPr>
                <w:b/>
                <w:sz w:val="20"/>
                <w:szCs w:val="20"/>
              </w:rPr>
              <w:t>МБ – 0</w:t>
            </w:r>
          </w:p>
          <w:p w:rsidR="005D3ECC" w:rsidRPr="00614ED0" w:rsidRDefault="005D3ECC" w:rsidP="00251784">
            <w:pPr>
              <w:jc w:val="center"/>
              <w:rPr>
                <w:b/>
                <w:i/>
                <w:sz w:val="20"/>
                <w:szCs w:val="20"/>
              </w:rPr>
            </w:pPr>
            <w:r w:rsidRPr="00614ED0">
              <w:rPr>
                <w:b/>
                <w:sz w:val="20"/>
                <w:szCs w:val="20"/>
              </w:rPr>
              <w:t>ВИ – 0</w:t>
            </w:r>
          </w:p>
        </w:tc>
        <w:tc>
          <w:tcPr>
            <w:tcW w:w="766" w:type="dxa"/>
            <w:tcBorders>
              <w:top w:val="single" w:sz="4" w:space="0" w:color="auto"/>
              <w:left w:val="single" w:sz="4" w:space="0" w:color="auto"/>
              <w:bottom w:val="single" w:sz="4" w:space="0" w:color="auto"/>
              <w:right w:val="single" w:sz="4" w:space="0" w:color="auto"/>
            </w:tcBorders>
          </w:tcPr>
          <w:p w:rsidR="005D3ECC" w:rsidRPr="00614ED0" w:rsidRDefault="005D3ECC" w:rsidP="00251784">
            <w:pPr>
              <w:jc w:val="center"/>
              <w:rPr>
                <w:b/>
                <w:i/>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rsidR="005D3ECC" w:rsidRPr="00614ED0" w:rsidRDefault="005D3ECC" w:rsidP="00251784">
            <w:pPr>
              <w:jc w:val="center"/>
              <w:rPr>
                <w:b/>
                <w:i/>
                <w:sz w:val="20"/>
                <w:szCs w:val="20"/>
              </w:rPr>
            </w:pPr>
          </w:p>
        </w:tc>
        <w:tc>
          <w:tcPr>
            <w:tcW w:w="934"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b/>
                <w:sz w:val="20"/>
                <w:szCs w:val="20"/>
              </w:rPr>
            </w:pPr>
            <w:r w:rsidRPr="00614ED0">
              <w:rPr>
                <w:b/>
                <w:sz w:val="20"/>
                <w:szCs w:val="20"/>
              </w:rPr>
              <w:t>10,0</w:t>
            </w:r>
          </w:p>
        </w:tc>
        <w:tc>
          <w:tcPr>
            <w:tcW w:w="992" w:type="dxa"/>
            <w:gridSpan w:val="2"/>
            <w:tcBorders>
              <w:top w:val="single" w:sz="4" w:space="0" w:color="auto"/>
              <w:left w:val="single" w:sz="4" w:space="0" w:color="auto"/>
              <w:bottom w:val="single" w:sz="4" w:space="0" w:color="auto"/>
              <w:right w:val="single" w:sz="4" w:space="0" w:color="auto"/>
            </w:tcBorders>
          </w:tcPr>
          <w:p w:rsidR="005D3ECC" w:rsidRPr="00614ED0" w:rsidRDefault="005D3ECC" w:rsidP="00251784">
            <w:pPr>
              <w:jc w:val="center"/>
              <w:rPr>
                <w:b/>
                <w:i/>
                <w:sz w:val="20"/>
                <w:szCs w:val="20"/>
              </w:rPr>
            </w:pPr>
          </w:p>
        </w:tc>
        <w:tc>
          <w:tcPr>
            <w:tcW w:w="2919" w:type="dxa"/>
            <w:tcBorders>
              <w:top w:val="single" w:sz="4" w:space="0" w:color="auto"/>
              <w:left w:val="single" w:sz="4" w:space="0" w:color="auto"/>
              <w:bottom w:val="single" w:sz="4" w:space="0" w:color="auto"/>
              <w:right w:val="single" w:sz="4" w:space="0" w:color="auto"/>
            </w:tcBorders>
          </w:tcPr>
          <w:p w:rsidR="005D3ECC" w:rsidRPr="00614ED0" w:rsidRDefault="005D3ECC" w:rsidP="00251784">
            <w:pPr>
              <w:rPr>
                <w:b/>
                <w:i/>
                <w:sz w:val="20"/>
                <w:szCs w:val="20"/>
              </w:rPr>
            </w:pPr>
          </w:p>
        </w:tc>
      </w:tr>
      <w:tr w:rsidR="005D3ECC" w:rsidRPr="00614ED0" w:rsidTr="00251784">
        <w:trPr>
          <w:jc w:val="center"/>
        </w:trPr>
        <w:tc>
          <w:tcPr>
            <w:tcW w:w="5070" w:type="dxa"/>
            <w:gridSpan w:val="5"/>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i/>
                <w:sz w:val="20"/>
                <w:szCs w:val="20"/>
              </w:rPr>
            </w:pPr>
            <w:r w:rsidRPr="00614ED0">
              <w:rPr>
                <w:i/>
                <w:sz w:val="20"/>
                <w:szCs w:val="20"/>
              </w:rPr>
              <w:t>Образование</w:t>
            </w:r>
          </w:p>
        </w:tc>
        <w:tc>
          <w:tcPr>
            <w:tcW w:w="2409" w:type="dxa"/>
            <w:gridSpan w:val="2"/>
            <w:tcBorders>
              <w:top w:val="single" w:sz="4" w:space="0" w:color="auto"/>
              <w:left w:val="single" w:sz="4" w:space="0" w:color="auto"/>
              <w:bottom w:val="single" w:sz="4" w:space="0" w:color="auto"/>
              <w:right w:val="single" w:sz="4" w:space="0" w:color="auto"/>
            </w:tcBorders>
          </w:tcPr>
          <w:p w:rsidR="005D3ECC" w:rsidRPr="00614ED0" w:rsidRDefault="005D3ECC" w:rsidP="00251784">
            <w:pPr>
              <w:rPr>
                <w:sz w:val="20"/>
                <w:szCs w:val="20"/>
              </w:rPr>
            </w:pPr>
          </w:p>
        </w:tc>
        <w:tc>
          <w:tcPr>
            <w:tcW w:w="1418" w:type="dxa"/>
            <w:gridSpan w:val="2"/>
            <w:tcBorders>
              <w:top w:val="single" w:sz="4" w:space="0" w:color="auto"/>
              <w:left w:val="single" w:sz="4" w:space="0" w:color="auto"/>
              <w:bottom w:val="single" w:sz="4" w:space="0" w:color="auto"/>
              <w:right w:val="single" w:sz="4" w:space="0" w:color="auto"/>
            </w:tcBorders>
          </w:tcPr>
          <w:p w:rsidR="005D3ECC" w:rsidRPr="00614ED0" w:rsidRDefault="005D3ECC" w:rsidP="00251784">
            <w:pPr>
              <w:jc w:val="center"/>
              <w:rPr>
                <w:sz w:val="20"/>
                <w:szCs w:val="20"/>
              </w:rPr>
            </w:pPr>
          </w:p>
        </w:tc>
        <w:tc>
          <w:tcPr>
            <w:tcW w:w="766" w:type="dxa"/>
            <w:tcBorders>
              <w:top w:val="single" w:sz="4" w:space="0" w:color="auto"/>
              <w:left w:val="single" w:sz="4" w:space="0" w:color="auto"/>
              <w:bottom w:val="single" w:sz="4" w:space="0" w:color="auto"/>
              <w:right w:val="single" w:sz="4" w:space="0" w:color="auto"/>
            </w:tcBorders>
          </w:tcPr>
          <w:p w:rsidR="005D3ECC" w:rsidRPr="00614ED0" w:rsidRDefault="005D3ECC" w:rsidP="00251784">
            <w:pPr>
              <w:jc w:val="center"/>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rsidR="005D3ECC" w:rsidRPr="00614ED0" w:rsidRDefault="005D3ECC" w:rsidP="00251784">
            <w:pPr>
              <w:jc w:val="center"/>
              <w:rPr>
                <w:sz w:val="20"/>
                <w:szCs w:val="20"/>
              </w:rPr>
            </w:pPr>
          </w:p>
        </w:tc>
        <w:tc>
          <w:tcPr>
            <w:tcW w:w="934" w:type="dxa"/>
            <w:gridSpan w:val="2"/>
            <w:tcBorders>
              <w:top w:val="single" w:sz="4" w:space="0" w:color="auto"/>
              <w:left w:val="single" w:sz="4" w:space="0" w:color="auto"/>
              <w:bottom w:val="single" w:sz="4" w:space="0" w:color="auto"/>
              <w:right w:val="single" w:sz="4" w:space="0" w:color="auto"/>
            </w:tcBorders>
          </w:tcPr>
          <w:p w:rsidR="005D3ECC" w:rsidRPr="00614ED0" w:rsidRDefault="005D3ECC" w:rsidP="00251784">
            <w:pPr>
              <w:jc w:val="center"/>
              <w:rPr>
                <w:sz w:val="20"/>
                <w:szCs w:val="20"/>
              </w:rPr>
            </w:pPr>
          </w:p>
        </w:tc>
        <w:tc>
          <w:tcPr>
            <w:tcW w:w="992" w:type="dxa"/>
            <w:gridSpan w:val="2"/>
            <w:tcBorders>
              <w:top w:val="single" w:sz="4" w:space="0" w:color="auto"/>
              <w:left w:val="single" w:sz="4" w:space="0" w:color="auto"/>
              <w:bottom w:val="single" w:sz="4" w:space="0" w:color="auto"/>
              <w:right w:val="single" w:sz="4" w:space="0" w:color="auto"/>
            </w:tcBorders>
          </w:tcPr>
          <w:p w:rsidR="005D3ECC" w:rsidRPr="00614ED0" w:rsidRDefault="005D3ECC" w:rsidP="00251784">
            <w:pPr>
              <w:jc w:val="center"/>
              <w:rPr>
                <w:sz w:val="20"/>
                <w:szCs w:val="20"/>
              </w:rPr>
            </w:pPr>
          </w:p>
        </w:tc>
        <w:tc>
          <w:tcPr>
            <w:tcW w:w="2919" w:type="dxa"/>
            <w:tcBorders>
              <w:top w:val="single" w:sz="4" w:space="0" w:color="auto"/>
              <w:left w:val="single" w:sz="4" w:space="0" w:color="auto"/>
              <w:bottom w:val="single" w:sz="4" w:space="0" w:color="auto"/>
              <w:right w:val="single" w:sz="4" w:space="0" w:color="auto"/>
            </w:tcBorders>
          </w:tcPr>
          <w:p w:rsidR="005D3ECC" w:rsidRPr="00614ED0" w:rsidRDefault="005D3ECC" w:rsidP="00251784">
            <w:pPr>
              <w:rPr>
                <w:sz w:val="20"/>
                <w:szCs w:val="20"/>
              </w:rPr>
            </w:pPr>
          </w:p>
        </w:tc>
      </w:tr>
      <w:tr w:rsidR="005D3ECC" w:rsidRPr="00614ED0" w:rsidTr="00251784">
        <w:trPr>
          <w:jc w:val="center"/>
        </w:trPr>
        <w:tc>
          <w:tcPr>
            <w:tcW w:w="675"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1</w:t>
            </w:r>
          </w:p>
        </w:tc>
        <w:tc>
          <w:tcPr>
            <w:tcW w:w="3261" w:type="dxa"/>
            <w:gridSpan w:val="3"/>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Создание благоприятных условий для выявления, развития и реализации интеллектуального, физического, творческого потенциала детей и подростков</w:t>
            </w:r>
          </w:p>
        </w:tc>
        <w:tc>
          <w:tcPr>
            <w:tcW w:w="1134" w:type="dxa"/>
            <w:vMerge w:val="restart"/>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2017-2020</w:t>
            </w:r>
          </w:p>
        </w:tc>
        <w:tc>
          <w:tcPr>
            <w:tcW w:w="2409"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МКУ Кемский ОМЦ</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МБ -0,216</w:t>
            </w:r>
          </w:p>
        </w:tc>
        <w:tc>
          <w:tcPr>
            <w:tcW w:w="766"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0,054</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0,054</w:t>
            </w:r>
          </w:p>
        </w:tc>
        <w:tc>
          <w:tcPr>
            <w:tcW w:w="934" w:type="dxa"/>
            <w:gridSpan w:val="2"/>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0,054</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0,054</w:t>
            </w:r>
          </w:p>
        </w:tc>
        <w:tc>
          <w:tcPr>
            <w:tcW w:w="2919"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Выявление и поддержка  интеллектуально-одаренных детей</w:t>
            </w:r>
          </w:p>
        </w:tc>
      </w:tr>
      <w:tr w:rsidR="005D3ECC" w:rsidRPr="00614ED0" w:rsidTr="00251784">
        <w:trPr>
          <w:jc w:val="center"/>
        </w:trPr>
        <w:tc>
          <w:tcPr>
            <w:tcW w:w="675"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2</w:t>
            </w:r>
          </w:p>
        </w:tc>
        <w:tc>
          <w:tcPr>
            <w:tcW w:w="3261" w:type="dxa"/>
            <w:gridSpan w:val="3"/>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Временная занятость несовершеннолетних</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rPr>
                <w:sz w:val="20"/>
                <w:szCs w:val="20"/>
              </w:rPr>
            </w:pPr>
          </w:p>
        </w:tc>
        <w:tc>
          <w:tcPr>
            <w:tcW w:w="2409" w:type="dxa"/>
            <w:gridSpan w:val="2"/>
            <w:vMerge w:val="restart"/>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МКУ Кемское УО, общеобразовательные организации, организации дополнительного образования, МКУ Кемский ОМЦ</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МБ – 0,8</w:t>
            </w:r>
          </w:p>
        </w:tc>
        <w:tc>
          <w:tcPr>
            <w:tcW w:w="766"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0,2</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0,2</w:t>
            </w:r>
          </w:p>
        </w:tc>
        <w:tc>
          <w:tcPr>
            <w:tcW w:w="934" w:type="dxa"/>
            <w:gridSpan w:val="2"/>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0,2</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0,2</w:t>
            </w:r>
          </w:p>
        </w:tc>
        <w:tc>
          <w:tcPr>
            <w:tcW w:w="2919"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трудоустройство 68 человек  ежегодно</w:t>
            </w:r>
          </w:p>
        </w:tc>
      </w:tr>
      <w:tr w:rsidR="005D3ECC" w:rsidRPr="00614ED0" w:rsidTr="00251784">
        <w:trPr>
          <w:trHeight w:val="89"/>
          <w:jc w:val="center"/>
        </w:trPr>
        <w:tc>
          <w:tcPr>
            <w:tcW w:w="675"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3</w:t>
            </w:r>
          </w:p>
        </w:tc>
        <w:tc>
          <w:tcPr>
            <w:tcW w:w="3261" w:type="dxa"/>
            <w:gridSpan w:val="3"/>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Работа оздоровительных и профильных лагерей в каникулярное время</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rPr>
                <w:sz w:val="20"/>
                <w:szCs w:val="20"/>
              </w:rPr>
            </w:pPr>
          </w:p>
        </w:tc>
        <w:tc>
          <w:tcPr>
            <w:tcW w:w="2867" w:type="dxa"/>
            <w:gridSpan w:val="2"/>
            <w:vMerge/>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rPr>
                <w:sz w:val="20"/>
                <w:szCs w:val="20"/>
              </w:rPr>
            </w:pP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БРК- 8,8</w:t>
            </w:r>
          </w:p>
          <w:p w:rsidR="005D3ECC" w:rsidRPr="00614ED0" w:rsidRDefault="005D3ECC" w:rsidP="00251784">
            <w:pPr>
              <w:jc w:val="center"/>
              <w:rPr>
                <w:sz w:val="20"/>
                <w:szCs w:val="20"/>
              </w:rPr>
            </w:pPr>
            <w:r w:rsidRPr="00614ED0">
              <w:rPr>
                <w:sz w:val="20"/>
                <w:szCs w:val="20"/>
              </w:rPr>
              <w:t>МБ – 0,88</w:t>
            </w:r>
          </w:p>
        </w:tc>
        <w:tc>
          <w:tcPr>
            <w:tcW w:w="766"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БРК: 2,2</w:t>
            </w:r>
          </w:p>
          <w:p w:rsidR="005D3ECC" w:rsidRPr="00614ED0" w:rsidRDefault="005D3ECC" w:rsidP="00251784">
            <w:pPr>
              <w:jc w:val="center"/>
              <w:rPr>
                <w:sz w:val="20"/>
                <w:szCs w:val="20"/>
              </w:rPr>
            </w:pPr>
            <w:r w:rsidRPr="00614ED0">
              <w:rPr>
                <w:sz w:val="20"/>
                <w:szCs w:val="20"/>
              </w:rPr>
              <w:t>МБ: 0,22</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БРК: 2,2</w:t>
            </w:r>
          </w:p>
          <w:p w:rsidR="005D3ECC" w:rsidRPr="00614ED0" w:rsidRDefault="005D3ECC" w:rsidP="00251784">
            <w:pPr>
              <w:jc w:val="center"/>
              <w:rPr>
                <w:sz w:val="20"/>
                <w:szCs w:val="20"/>
              </w:rPr>
            </w:pPr>
            <w:r w:rsidRPr="00614ED0">
              <w:rPr>
                <w:sz w:val="20"/>
                <w:szCs w:val="20"/>
              </w:rPr>
              <w:t>МБ: 0,22</w:t>
            </w:r>
          </w:p>
        </w:tc>
        <w:tc>
          <w:tcPr>
            <w:tcW w:w="934" w:type="dxa"/>
            <w:gridSpan w:val="2"/>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БРК: 2,2</w:t>
            </w:r>
          </w:p>
          <w:p w:rsidR="005D3ECC" w:rsidRPr="00614ED0" w:rsidRDefault="005D3ECC" w:rsidP="00251784">
            <w:pPr>
              <w:jc w:val="center"/>
              <w:rPr>
                <w:sz w:val="20"/>
                <w:szCs w:val="20"/>
              </w:rPr>
            </w:pPr>
            <w:r w:rsidRPr="00614ED0">
              <w:rPr>
                <w:sz w:val="20"/>
                <w:szCs w:val="20"/>
              </w:rPr>
              <w:t>МБ: 0,22</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БРК: 2,2</w:t>
            </w:r>
          </w:p>
          <w:p w:rsidR="005D3ECC" w:rsidRPr="00614ED0" w:rsidRDefault="005D3ECC" w:rsidP="00251784">
            <w:pPr>
              <w:jc w:val="center"/>
              <w:rPr>
                <w:sz w:val="20"/>
                <w:szCs w:val="20"/>
              </w:rPr>
            </w:pPr>
            <w:r w:rsidRPr="00614ED0">
              <w:rPr>
                <w:sz w:val="20"/>
                <w:szCs w:val="20"/>
              </w:rPr>
              <w:t>МБ: 0,22</w:t>
            </w:r>
          </w:p>
        </w:tc>
        <w:tc>
          <w:tcPr>
            <w:tcW w:w="2919"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не менее 883 отдохнувших детей  и подростков  ежегодно</w:t>
            </w:r>
          </w:p>
        </w:tc>
      </w:tr>
      <w:tr w:rsidR="005D3ECC" w:rsidRPr="00614ED0" w:rsidTr="00251784">
        <w:trPr>
          <w:jc w:val="center"/>
        </w:trPr>
        <w:tc>
          <w:tcPr>
            <w:tcW w:w="675"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4</w:t>
            </w:r>
          </w:p>
        </w:tc>
        <w:tc>
          <w:tcPr>
            <w:tcW w:w="3261" w:type="dxa"/>
            <w:gridSpan w:val="3"/>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Создание условий в загородной базе оздоровления детей и подростков в деревне  Поньгома</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rPr>
                <w:sz w:val="20"/>
                <w:szCs w:val="20"/>
              </w:rPr>
            </w:pPr>
          </w:p>
        </w:tc>
        <w:tc>
          <w:tcPr>
            <w:tcW w:w="2867" w:type="dxa"/>
            <w:gridSpan w:val="2"/>
            <w:vMerge/>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rPr>
                <w:sz w:val="20"/>
                <w:szCs w:val="20"/>
              </w:rPr>
            </w:pP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МБ – 0,4</w:t>
            </w:r>
          </w:p>
        </w:tc>
        <w:tc>
          <w:tcPr>
            <w:tcW w:w="766"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0</w:t>
            </w:r>
          </w:p>
        </w:tc>
        <w:tc>
          <w:tcPr>
            <w:tcW w:w="934" w:type="dxa"/>
            <w:gridSpan w:val="2"/>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0,4</w:t>
            </w:r>
          </w:p>
        </w:tc>
        <w:tc>
          <w:tcPr>
            <w:tcW w:w="2919"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созданы условия, удовлетворяющие санитарно-эпидемиологическим требованиям</w:t>
            </w:r>
          </w:p>
        </w:tc>
      </w:tr>
      <w:tr w:rsidR="005D3ECC" w:rsidRPr="00614ED0" w:rsidTr="00251784">
        <w:trPr>
          <w:jc w:val="center"/>
        </w:trPr>
        <w:tc>
          <w:tcPr>
            <w:tcW w:w="675"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5</w:t>
            </w:r>
          </w:p>
        </w:tc>
        <w:tc>
          <w:tcPr>
            <w:tcW w:w="3261" w:type="dxa"/>
            <w:gridSpan w:val="3"/>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 xml:space="preserve">Доля молодых людей в возрасте от 14 до 25  лет, задействованных в </w:t>
            </w:r>
            <w:r w:rsidRPr="00614ED0">
              <w:rPr>
                <w:sz w:val="20"/>
                <w:szCs w:val="20"/>
              </w:rPr>
              <w:lastRenderedPageBreak/>
              <w:t>мероприятиях, направленных на формирование культуры патриотизма, гражданственности и толерантности от общего количества молодых людей в возрасте от 14 до 25  лет</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rPr>
                <w:sz w:val="20"/>
                <w:szCs w:val="20"/>
              </w:rPr>
            </w:pPr>
          </w:p>
        </w:tc>
        <w:tc>
          <w:tcPr>
            <w:tcW w:w="2409"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 xml:space="preserve">МКУ Кемское УО, общеобразовательные </w:t>
            </w:r>
            <w:r w:rsidRPr="00614ED0">
              <w:rPr>
                <w:sz w:val="20"/>
                <w:szCs w:val="20"/>
              </w:rPr>
              <w:lastRenderedPageBreak/>
              <w:t>организации, организации дополнительного образования, МКУ Кемский ОМЦ</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lastRenderedPageBreak/>
              <w:t>МБ -0,54</w:t>
            </w:r>
          </w:p>
        </w:tc>
        <w:tc>
          <w:tcPr>
            <w:tcW w:w="766"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0,13</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0,13</w:t>
            </w:r>
          </w:p>
        </w:tc>
        <w:tc>
          <w:tcPr>
            <w:tcW w:w="934" w:type="dxa"/>
            <w:gridSpan w:val="2"/>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0,13</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0,13</w:t>
            </w:r>
          </w:p>
        </w:tc>
        <w:tc>
          <w:tcPr>
            <w:tcW w:w="2919"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 xml:space="preserve">- 10 % молодых людей в возрасте от 14 до 25 лет от </w:t>
            </w:r>
            <w:r w:rsidRPr="00614ED0">
              <w:rPr>
                <w:sz w:val="20"/>
                <w:szCs w:val="20"/>
              </w:rPr>
              <w:lastRenderedPageBreak/>
              <w:t xml:space="preserve">общего количества молодых людей данного возраста задействованы в мероприятиях, направленных на формирование культуры патриотизма, гражданственности и толерантности </w:t>
            </w:r>
          </w:p>
        </w:tc>
      </w:tr>
      <w:tr w:rsidR="005D3ECC" w:rsidRPr="00614ED0" w:rsidTr="00251784">
        <w:trPr>
          <w:jc w:val="center"/>
        </w:trPr>
        <w:tc>
          <w:tcPr>
            <w:tcW w:w="675"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lastRenderedPageBreak/>
              <w:t>6</w:t>
            </w:r>
          </w:p>
        </w:tc>
        <w:tc>
          <w:tcPr>
            <w:tcW w:w="3261" w:type="dxa"/>
            <w:gridSpan w:val="3"/>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Текущие ремонты зданий образовательных организаций</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rPr>
                <w:sz w:val="20"/>
                <w:szCs w:val="20"/>
              </w:rPr>
            </w:pPr>
          </w:p>
        </w:tc>
        <w:tc>
          <w:tcPr>
            <w:tcW w:w="2409"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МКУ Кемское УО, образовательные организации</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МБ – 17,8</w:t>
            </w:r>
          </w:p>
        </w:tc>
        <w:tc>
          <w:tcPr>
            <w:tcW w:w="766"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2,5</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rPr>
                <w:sz w:val="20"/>
                <w:szCs w:val="20"/>
              </w:rPr>
            </w:pPr>
            <w:r w:rsidRPr="00614ED0">
              <w:rPr>
                <w:sz w:val="20"/>
                <w:szCs w:val="20"/>
              </w:rPr>
              <w:t>3,8</w:t>
            </w:r>
          </w:p>
        </w:tc>
        <w:tc>
          <w:tcPr>
            <w:tcW w:w="934" w:type="dxa"/>
            <w:gridSpan w:val="2"/>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4,6</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7,5</w:t>
            </w:r>
          </w:p>
        </w:tc>
        <w:tc>
          <w:tcPr>
            <w:tcW w:w="2919"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в 66,6% образовательных организаций созданы условия, отвечающие требованиям санитарно-эпидемиологических правил</w:t>
            </w:r>
          </w:p>
        </w:tc>
      </w:tr>
      <w:tr w:rsidR="005D3ECC" w:rsidRPr="00614ED0" w:rsidTr="00251784">
        <w:trPr>
          <w:jc w:val="center"/>
        </w:trPr>
        <w:tc>
          <w:tcPr>
            <w:tcW w:w="675" w:type="dxa"/>
            <w:vMerge w:val="restart"/>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7</w:t>
            </w:r>
          </w:p>
        </w:tc>
        <w:tc>
          <w:tcPr>
            <w:tcW w:w="1276" w:type="dxa"/>
            <w:gridSpan w:val="2"/>
            <w:vMerge w:val="restart"/>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Развитие образования, в том числе:</w:t>
            </w:r>
          </w:p>
        </w:tc>
        <w:tc>
          <w:tcPr>
            <w:tcW w:w="1985"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дошкольного</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rPr>
                <w:sz w:val="20"/>
                <w:szCs w:val="20"/>
              </w:rPr>
            </w:pPr>
          </w:p>
        </w:tc>
        <w:tc>
          <w:tcPr>
            <w:tcW w:w="2409" w:type="dxa"/>
            <w:gridSpan w:val="2"/>
            <w:vMerge w:val="restart"/>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МКУ Кемское УО, образовательные организации МКУ Кемский ОМЦ</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БРК -164,44</w:t>
            </w:r>
          </w:p>
          <w:p w:rsidR="005D3ECC" w:rsidRPr="00614ED0" w:rsidRDefault="005D3ECC" w:rsidP="00251784">
            <w:pPr>
              <w:jc w:val="center"/>
              <w:rPr>
                <w:sz w:val="20"/>
                <w:szCs w:val="20"/>
              </w:rPr>
            </w:pPr>
            <w:r w:rsidRPr="00614ED0">
              <w:rPr>
                <w:sz w:val="20"/>
                <w:szCs w:val="20"/>
              </w:rPr>
              <w:t>МБ -94,00</w:t>
            </w:r>
          </w:p>
          <w:p w:rsidR="005D3ECC" w:rsidRPr="00614ED0" w:rsidRDefault="005D3ECC" w:rsidP="00251784">
            <w:pPr>
              <w:jc w:val="center"/>
              <w:rPr>
                <w:sz w:val="20"/>
                <w:szCs w:val="20"/>
              </w:rPr>
            </w:pPr>
            <w:r w:rsidRPr="00614ED0">
              <w:rPr>
                <w:sz w:val="20"/>
                <w:szCs w:val="20"/>
              </w:rPr>
              <w:t>ВИ: 49,00</w:t>
            </w:r>
          </w:p>
        </w:tc>
        <w:tc>
          <w:tcPr>
            <w:tcW w:w="766"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36,44</w:t>
            </w:r>
          </w:p>
          <w:p w:rsidR="005D3ECC" w:rsidRPr="00614ED0" w:rsidRDefault="005D3ECC" w:rsidP="00251784">
            <w:pPr>
              <w:jc w:val="center"/>
              <w:rPr>
                <w:sz w:val="20"/>
                <w:szCs w:val="20"/>
              </w:rPr>
            </w:pPr>
            <w:r w:rsidRPr="00614ED0">
              <w:rPr>
                <w:sz w:val="20"/>
                <w:szCs w:val="20"/>
              </w:rPr>
              <w:t>20,00</w:t>
            </w:r>
          </w:p>
          <w:p w:rsidR="005D3ECC" w:rsidRPr="00614ED0" w:rsidRDefault="005D3ECC" w:rsidP="00251784">
            <w:pPr>
              <w:jc w:val="center"/>
              <w:rPr>
                <w:sz w:val="20"/>
                <w:szCs w:val="20"/>
              </w:rPr>
            </w:pPr>
            <w:r w:rsidRPr="00614ED0">
              <w:rPr>
                <w:sz w:val="20"/>
                <w:szCs w:val="20"/>
              </w:rPr>
              <w:t>11,50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40,00</w:t>
            </w:r>
          </w:p>
          <w:p w:rsidR="005D3ECC" w:rsidRPr="00614ED0" w:rsidRDefault="005D3ECC" w:rsidP="00251784">
            <w:pPr>
              <w:jc w:val="center"/>
              <w:rPr>
                <w:sz w:val="20"/>
                <w:szCs w:val="20"/>
              </w:rPr>
            </w:pPr>
            <w:r w:rsidRPr="00614ED0">
              <w:rPr>
                <w:sz w:val="20"/>
                <w:szCs w:val="20"/>
              </w:rPr>
              <w:t>23,00</w:t>
            </w:r>
          </w:p>
          <w:p w:rsidR="005D3ECC" w:rsidRPr="00614ED0" w:rsidRDefault="005D3ECC" w:rsidP="00251784">
            <w:pPr>
              <w:jc w:val="center"/>
              <w:rPr>
                <w:sz w:val="20"/>
                <w:szCs w:val="20"/>
              </w:rPr>
            </w:pPr>
            <w:r w:rsidRPr="00614ED0">
              <w:rPr>
                <w:sz w:val="20"/>
                <w:szCs w:val="20"/>
              </w:rPr>
              <w:t>12,00</w:t>
            </w:r>
          </w:p>
        </w:tc>
        <w:tc>
          <w:tcPr>
            <w:tcW w:w="934" w:type="dxa"/>
            <w:gridSpan w:val="2"/>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43,00</w:t>
            </w:r>
          </w:p>
          <w:p w:rsidR="005D3ECC" w:rsidRPr="00614ED0" w:rsidRDefault="005D3ECC" w:rsidP="00251784">
            <w:pPr>
              <w:jc w:val="center"/>
              <w:rPr>
                <w:sz w:val="20"/>
                <w:szCs w:val="20"/>
              </w:rPr>
            </w:pPr>
            <w:r w:rsidRPr="00614ED0">
              <w:rPr>
                <w:sz w:val="20"/>
                <w:szCs w:val="20"/>
              </w:rPr>
              <w:t>25,00</w:t>
            </w:r>
          </w:p>
          <w:p w:rsidR="005D3ECC" w:rsidRPr="00614ED0" w:rsidRDefault="005D3ECC" w:rsidP="00251784">
            <w:pPr>
              <w:jc w:val="center"/>
              <w:rPr>
                <w:sz w:val="20"/>
                <w:szCs w:val="20"/>
              </w:rPr>
            </w:pPr>
            <w:r w:rsidRPr="00614ED0">
              <w:rPr>
                <w:sz w:val="20"/>
                <w:szCs w:val="20"/>
              </w:rPr>
              <w:t>12,50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45,00</w:t>
            </w:r>
          </w:p>
          <w:p w:rsidR="005D3ECC" w:rsidRPr="00614ED0" w:rsidRDefault="005D3ECC" w:rsidP="00251784">
            <w:pPr>
              <w:jc w:val="center"/>
              <w:rPr>
                <w:sz w:val="20"/>
                <w:szCs w:val="20"/>
              </w:rPr>
            </w:pPr>
            <w:r w:rsidRPr="00614ED0">
              <w:rPr>
                <w:sz w:val="20"/>
                <w:szCs w:val="20"/>
              </w:rPr>
              <w:t>26,00</w:t>
            </w:r>
          </w:p>
          <w:p w:rsidR="005D3ECC" w:rsidRPr="00614ED0" w:rsidRDefault="005D3ECC" w:rsidP="00251784">
            <w:pPr>
              <w:jc w:val="center"/>
              <w:rPr>
                <w:sz w:val="20"/>
                <w:szCs w:val="20"/>
              </w:rPr>
            </w:pPr>
            <w:r w:rsidRPr="00614ED0">
              <w:rPr>
                <w:sz w:val="20"/>
                <w:szCs w:val="20"/>
              </w:rPr>
              <w:t>13,00</w:t>
            </w:r>
          </w:p>
        </w:tc>
        <w:tc>
          <w:tcPr>
            <w:tcW w:w="2919" w:type="dxa"/>
            <w:vMerge w:val="restart"/>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90% участников образовательного процесса удовлетворены качеством предоставления образовательных услуг</w:t>
            </w:r>
          </w:p>
        </w:tc>
      </w:tr>
      <w:tr w:rsidR="005D3ECC" w:rsidRPr="00614ED0" w:rsidTr="00251784">
        <w:trPr>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rPr>
                <w:sz w:val="20"/>
                <w:szCs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rPr>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начального, основного, среднего</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rPr>
                <w:sz w:val="20"/>
                <w:szCs w:val="20"/>
              </w:rPr>
            </w:pPr>
          </w:p>
        </w:tc>
        <w:tc>
          <w:tcPr>
            <w:tcW w:w="2867" w:type="dxa"/>
            <w:gridSpan w:val="2"/>
            <w:vMerge/>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rPr>
                <w:sz w:val="20"/>
                <w:szCs w:val="20"/>
              </w:rPr>
            </w:pP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БРК:551,20</w:t>
            </w:r>
          </w:p>
          <w:p w:rsidR="005D3ECC" w:rsidRPr="00614ED0" w:rsidRDefault="005D3ECC" w:rsidP="00251784">
            <w:pPr>
              <w:jc w:val="center"/>
              <w:rPr>
                <w:sz w:val="20"/>
                <w:szCs w:val="20"/>
              </w:rPr>
            </w:pPr>
            <w:r w:rsidRPr="00614ED0">
              <w:rPr>
                <w:sz w:val="20"/>
                <w:szCs w:val="20"/>
              </w:rPr>
              <w:t>МБ:245,00</w:t>
            </w:r>
          </w:p>
          <w:p w:rsidR="005D3ECC" w:rsidRPr="00614ED0" w:rsidRDefault="005D3ECC" w:rsidP="00251784">
            <w:pPr>
              <w:jc w:val="center"/>
              <w:rPr>
                <w:sz w:val="20"/>
                <w:szCs w:val="20"/>
              </w:rPr>
            </w:pPr>
            <w:r w:rsidRPr="00614ED0">
              <w:rPr>
                <w:sz w:val="20"/>
                <w:szCs w:val="20"/>
              </w:rPr>
              <w:t>ВИ:</w:t>
            </w:r>
          </w:p>
          <w:p w:rsidR="005D3ECC" w:rsidRPr="00614ED0" w:rsidRDefault="005D3ECC" w:rsidP="00251784">
            <w:pPr>
              <w:jc w:val="center"/>
              <w:rPr>
                <w:sz w:val="20"/>
                <w:szCs w:val="20"/>
              </w:rPr>
            </w:pPr>
            <w:r w:rsidRPr="00614ED0">
              <w:rPr>
                <w:sz w:val="20"/>
                <w:szCs w:val="20"/>
              </w:rPr>
              <w:t>36,00</w:t>
            </w:r>
          </w:p>
        </w:tc>
        <w:tc>
          <w:tcPr>
            <w:tcW w:w="766"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135,30</w:t>
            </w:r>
          </w:p>
          <w:p w:rsidR="005D3ECC" w:rsidRPr="00614ED0" w:rsidRDefault="005D3ECC" w:rsidP="00251784">
            <w:pPr>
              <w:jc w:val="center"/>
              <w:rPr>
                <w:sz w:val="20"/>
                <w:szCs w:val="20"/>
              </w:rPr>
            </w:pPr>
            <w:r w:rsidRPr="00614ED0">
              <w:rPr>
                <w:sz w:val="20"/>
                <w:szCs w:val="20"/>
              </w:rPr>
              <w:t>56,00</w:t>
            </w:r>
          </w:p>
          <w:p w:rsidR="005D3ECC" w:rsidRPr="00614ED0" w:rsidRDefault="005D3ECC" w:rsidP="00251784">
            <w:pPr>
              <w:jc w:val="center"/>
              <w:rPr>
                <w:sz w:val="20"/>
                <w:szCs w:val="20"/>
              </w:rPr>
            </w:pPr>
            <w:r w:rsidRPr="00614ED0">
              <w:rPr>
                <w:sz w:val="20"/>
                <w:szCs w:val="20"/>
              </w:rPr>
              <w:t>8,50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135,30</w:t>
            </w:r>
          </w:p>
          <w:p w:rsidR="005D3ECC" w:rsidRPr="00614ED0" w:rsidRDefault="005D3ECC" w:rsidP="00251784">
            <w:pPr>
              <w:jc w:val="center"/>
              <w:rPr>
                <w:sz w:val="20"/>
                <w:szCs w:val="20"/>
              </w:rPr>
            </w:pPr>
            <w:r w:rsidRPr="00614ED0">
              <w:rPr>
                <w:sz w:val="20"/>
                <w:szCs w:val="20"/>
              </w:rPr>
              <w:t>60,00</w:t>
            </w:r>
          </w:p>
          <w:p w:rsidR="005D3ECC" w:rsidRPr="00614ED0" w:rsidRDefault="005D3ECC" w:rsidP="00251784">
            <w:pPr>
              <w:jc w:val="center"/>
              <w:rPr>
                <w:sz w:val="20"/>
                <w:szCs w:val="20"/>
              </w:rPr>
            </w:pPr>
            <w:r w:rsidRPr="00614ED0">
              <w:rPr>
                <w:sz w:val="20"/>
                <w:szCs w:val="20"/>
              </w:rPr>
              <w:t>9,00</w:t>
            </w:r>
          </w:p>
        </w:tc>
        <w:tc>
          <w:tcPr>
            <w:tcW w:w="934" w:type="dxa"/>
            <w:gridSpan w:val="2"/>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140,30</w:t>
            </w:r>
          </w:p>
          <w:p w:rsidR="005D3ECC" w:rsidRPr="00614ED0" w:rsidRDefault="005D3ECC" w:rsidP="00251784">
            <w:pPr>
              <w:jc w:val="center"/>
              <w:rPr>
                <w:sz w:val="20"/>
                <w:szCs w:val="20"/>
              </w:rPr>
            </w:pPr>
            <w:r w:rsidRPr="00614ED0">
              <w:rPr>
                <w:sz w:val="20"/>
                <w:szCs w:val="20"/>
              </w:rPr>
              <w:t>63,00</w:t>
            </w:r>
          </w:p>
          <w:p w:rsidR="005D3ECC" w:rsidRPr="00614ED0" w:rsidRDefault="005D3ECC" w:rsidP="00251784">
            <w:pPr>
              <w:jc w:val="center"/>
              <w:rPr>
                <w:sz w:val="20"/>
                <w:szCs w:val="20"/>
              </w:rPr>
            </w:pPr>
            <w:r w:rsidRPr="00614ED0">
              <w:rPr>
                <w:sz w:val="20"/>
                <w:szCs w:val="20"/>
              </w:rPr>
              <w:t>9,20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140,30</w:t>
            </w:r>
          </w:p>
          <w:p w:rsidR="005D3ECC" w:rsidRPr="00614ED0" w:rsidRDefault="005D3ECC" w:rsidP="00251784">
            <w:pPr>
              <w:jc w:val="center"/>
              <w:rPr>
                <w:sz w:val="20"/>
                <w:szCs w:val="20"/>
              </w:rPr>
            </w:pPr>
            <w:r w:rsidRPr="00614ED0">
              <w:rPr>
                <w:sz w:val="20"/>
                <w:szCs w:val="20"/>
              </w:rPr>
              <w:t>66,00</w:t>
            </w:r>
          </w:p>
          <w:p w:rsidR="005D3ECC" w:rsidRPr="00614ED0" w:rsidRDefault="005D3ECC" w:rsidP="00251784">
            <w:pPr>
              <w:jc w:val="center"/>
              <w:rPr>
                <w:sz w:val="20"/>
                <w:szCs w:val="20"/>
              </w:rPr>
            </w:pPr>
            <w:r w:rsidRPr="00614ED0">
              <w:rPr>
                <w:sz w:val="20"/>
                <w:szCs w:val="20"/>
              </w:rPr>
              <w:t>9,30</w:t>
            </w:r>
          </w:p>
        </w:tc>
        <w:tc>
          <w:tcPr>
            <w:tcW w:w="2919" w:type="dxa"/>
            <w:vMerge/>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rPr>
                <w:sz w:val="20"/>
                <w:szCs w:val="20"/>
              </w:rPr>
            </w:pPr>
          </w:p>
        </w:tc>
      </w:tr>
      <w:tr w:rsidR="005D3ECC" w:rsidRPr="00614ED0" w:rsidTr="00251784">
        <w:trPr>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rPr>
                <w:sz w:val="20"/>
                <w:szCs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rPr>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дополнительного</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rPr>
                <w:sz w:val="20"/>
                <w:szCs w:val="20"/>
              </w:rPr>
            </w:pPr>
          </w:p>
        </w:tc>
        <w:tc>
          <w:tcPr>
            <w:tcW w:w="2867" w:type="dxa"/>
            <w:gridSpan w:val="2"/>
            <w:vMerge/>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rPr>
                <w:sz w:val="20"/>
                <w:szCs w:val="20"/>
              </w:rPr>
            </w:pP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МБ:74,00</w:t>
            </w:r>
          </w:p>
          <w:p w:rsidR="005D3ECC" w:rsidRPr="00614ED0" w:rsidRDefault="005D3ECC" w:rsidP="00251784">
            <w:pPr>
              <w:ind w:left="-108"/>
              <w:jc w:val="center"/>
              <w:rPr>
                <w:sz w:val="20"/>
                <w:szCs w:val="20"/>
              </w:rPr>
            </w:pPr>
            <w:r w:rsidRPr="00614ED0">
              <w:rPr>
                <w:sz w:val="20"/>
                <w:szCs w:val="20"/>
              </w:rPr>
              <w:t>ВИ:8,10</w:t>
            </w:r>
          </w:p>
        </w:tc>
        <w:tc>
          <w:tcPr>
            <w:tcW w:w="766"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17,00</w:t>
            </w:r>
          </w:p>
          <w:p w:rsidR="005D3ECC" w:rsidRPr="00614ED0" w:rsidRDefault="005D3ECC" w:rsidP="00251784">
            <w:pPr>
              <w:jc w:val="center"/>
              <w:rPr>
                <w:sz w:val="20"/>
                <w:szCs w:val="20"/>
              </w:rPr>
            </w:pPr>
            <w:r w:rsidRPr="00614ED0">
              <w:rPr>
                <w:sz w:val="20"/>
                <w:szCs w:val="20"/>
              </w:rPr>
              <w:t>1,80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18,00</w:t>
            </w:r>
          </w:p>
          <w:p w:rsidR="005D3ECC" w:rsidRPr="00614ED0" w:rsidRDefault="005D3ECC" w:rsidP="00251784">
            <w:pPr>
              <w:jc w:val="center"/>
              <w:rPr>
                <w:sz w:val="20"/>
                <w:szCs w:val="20"/>
              </w:rPr>
            </w:pPr>
            <w:r w:rsidRPr="00614ED0">
              <w:rPr>
                <w:sz w:val="20"/>
                <w:szCs w:val="20"/>
              </w:rPr>
              <w:t>1,90</w:t>
            </w:r>
          </w:p>
        </w:tc>
        <w:tc>
          <w:tcPr>
            <w:tcW w:w="934" w:type="dxa"/>
            <w:gridSpan w:val="2"/>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19,00</w:t>
            </w:r>
          </w:p>
          <w:p w:rsidR="005D3ECC" w:rsidRPr="00614ED0" w:rsidRDefault="005D3ECC" w:rsidP="00251784">
            <w:pPr>
              <w:jc w:val="center"/>
              <w:rPr>
                <w:sz w:val="20"/>
                <w:szCs w:val="20"/>
              </w:rPr>
            </w:pPr>
            <w:r w:rsidRPr="00614ED0">
              <w:rPr>
                <w:sz w:val="20"/>
                <w:szCs w:val="20"/>
              </w:rPr>
              <w:t>2,00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20,00</w:t>
            </w:r>
          </w:p>
          <w:p w:rsidR="005D3ECC" w:rsidRPr="00614ED0" w:rsidRDefault="005D3ECC" w:rsidP="00251784">
            <w:pPr>
              <w:jc w:val="center"/>
              <w:rPr>
                <w:sz w:val="20"/>
                <w:szCs w:val="20"/>
              </w:rPr>
            </w:pPr>
            <w:r w:rsidRPr="00614ED0">
              <w:rPr>
                <w:sz w:val="20"/>
                <w:szCs w:val="20"/>
              </w:rPr>
              <w:t>2,40</w:t>
            </w:r>
          </w:p>
        </w:tc>
        <w:tc>
          <w:tcPr>
            <w:tcW w:w="2919" w:type="dxa"/>
            <w:vMerge/>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rPr>
                <w:sz w:val="20"/>
                <w:szCs w:val="20"/>
              </w:rPr>
            </w:pPr>
          </w:p>
        </w:tc>
      </w:tr>
      <w:tr w:rsidR="005D3ECC" w:rsidRPr="00614ED0" w:rsidTr="00251784">
        <w:trPr>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rPr>
                <w:sz w:val="20"/>
                <w:szCs w:val="20"/>
              </w:rPr>
            </w:pPr>
          </w:p>
        </w:tc>
        <w:tc>
          <w:tcPr>
            <w:tcW w:w="3261" w:type="dxa"/>
            <w:gridSpan w:val="3"/>
            <w:tcBorders>
              <w:top w:val="single" w:sz="4" w:space="0" w:color="auto"/>
              <w:left w:val="single" w:sz="4" w:space="0" w:color="auto"/>
              <w:bottom w:val="single" w:sz="4" w:space="0" w:color="auto"/>
              <w:right w:val="single" w:sz="4" w:space="0" w:color="auto"/>
            </w:tcBorders>
          </w:tcPr>
          <w:p w:rsidR="005D3ECC" w:rsidRPr="00614ED0" w:rsidRDefault="005D3ECC" w:rsidP="00251784">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5D3ECC" w:rsidRPr="00614ED0" w:rsidRDefault="005D3ECC" w:rsidP="00251784">
            <w:pPr>
              <w:jc w:val="center"/>
              <w:rPr>
                <w:sz w:val="20"/>
                <w:szCs w:val="20"/>
              </w:rPr>
            </w:pPr>
          </w:p>
        </w:tc>
        <w:tc>
          <w:tcPr>
            <w:tcW w:w="2409"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 xml:space="preserve">Всего: БРК </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715,64</w:t>
            </w:r>
          </w:p>
        </w:tc>
        <w:tc>
          <w:tcPr>
            <w:tcW w:w="766"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171,74</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175,30</w:t>
            </w:r>
          </w:p>
        </w:tc>
        <w:tc>
          <w:tcPr>
            <w:tcW w:w="934" w:type="dxa"/>
            <w:gridSpan w:val="2"/>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183,30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185,30</w:t>
            </w:r>
          </w:p>
        </w:tc>
        <w:tc>
          <w:tcPr>
            <w:tcW w:w="2919" w:type="dxa"/>
            <w:vMerge/>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rPr>
                <w:sz w:val="20"/>
                <w:szCs w:val="20"/>
              </w:rPr>
            </w:pPr>
          </w:p>
        </w:tc>
      </w:tr>
      <w:tr w:rsidR="005D3ECC" w:rsidRPr="00614ED0" w:rsidTr="00251784">
        <w:trPr>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rPr>
                <w:sz w:val="20"/>
                <w:szCs w:val="20"/>
              </w:rPr>
            </w:pPr>
          </w:p>
        </w:tc>
        <w:tc>
          <w:tcPr>
            <w:tcW w:w="3261" w:type="dxa"/>
            <w:gridSpan w:val="3"/>
            <w:tcBorders>
              <w:top w:val="single" w:sz="4" w:space="0" w:color="auto"/>
              <w:left w:val="single" w:sz="4" w:space="0" w:color="auto"/>
              <w:bottom w:val="single" w:sz="4" w:space="0" w:color="auto"/>
              <w:right w:val="single" w:sz="4" w:space="0" w:color="auto"/>
            </w:tcBorders>
          </w:tcPr>
          <w:p w:rsidR="005D3ECC" w:rsidRPr="00614ED0" w:rsidRDefault="005D3ECC" w:rsidP="00251784">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5D3ECC" w:rsidRPr="00614ED0" w:rsidRDefault="005D3ECC" w:rsidP="00251784">
            <w:pPr>
              <w:jc w:val="center"/>
              <w:rPr>
                <w:sz w:val="20"/>
                <w:szCs w:val="20"/>
              </w:rPr>
            </w:pPr>
          </w:p>
        </w:tc>
        <w:tc>
          <w:tcPr>
            <w:tcW w:w="2409"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Всего: МБ</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413,00</w:t>
            </w:r>
          </w:p>
        </w:tc>
        <w:tc>
          <w:tcPr>
            <w:tcW w:w="766"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93,00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101,00</w:t>
            </w:r>
          </w:p>
        </w:tc>
        <w:tc>
          <w:tcPr>
            <w:tcW w:w="934" w:type="dxa"/>
            <w:gridSpan w:val="2"/>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107,00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112,00</w:t>
            </w:r>
          </w:p>
        </w:tc>
        <w:tc>
          <w:tcPr>
            <w:tcW w:w="2919" w:type="dxa"/>
            <w:vMerge/>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rPr>
                <w:sz w:val="20"/>
                <w:szCs w:val="20"/>
              </w:rPr>
            </w:pPr>
          </w:p>
        </w:tc>
      </w:tr>
      <w:tr w:rsidR="005D3ECC" w:rsidRPr="00614ED0" w:rsidTr="00251784">
        <w:trPr>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rPr>
                <w:sz w:val="20"/>
                <w:szCs w:val="20"/>
              </w:rPr>
            </w:pPr>
          </w:p>
        </w:tc>
        <w:tc>
          <w:tcPr>
            <w:tcW w:w="3261" w:type="dxa"/>
            <w:gridSpan w:val="3"/>
            <w:tcBorders>
              <w:top w:val="single" w:sz="4" w:space="0" w:color="auto"/>
              <w:left w:val="single" w:sz="4" w:space="0" w:color="auto"/>
              <w:bottom w:val="single" w:sz="4" w:space="0" w:color="auto"/>
              <w:right w:val="single" w:sz="4" w:space="0" w:color="auto"/>
            </w:tcBorders>
          </w:tcPr>
          <w:p w:rsidR="005D3ECC" w:rsidRPr="00614ED0" w:rsidRDefault="005D3ECC" w:rsidP="00251784">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5D3ECC" w:rsidRPr="00614ED0" w:rsidRDefault="005D3ECC" w:rsidP="00251784">
            <w:pPr>
              <w:jc w:val="center"/>
              <w:rPr>
                <w:sz w:val="20"/>
                <w:szCs w:val="20"/>
              </w:rPr>
            </w:pPr>
          </w:p>
        </w:tc>
        <w:tc>
          <w:tcPr>
            <w:tcW w:w="2409"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Всего: ВИ</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93,10</w:t>
            </w:r>
          </w:p>
        </w:tc>
        <w:tc>
          <w:tcPr>
            <w:tcW w:w="766"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21,80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22,90</w:t>
            </w:r>
          </w:p>
        </w:tc>
        <w:tc>
          <w:tcPr>
            <w:tcW w:w="934" w:type="dxa"/>
            <w:gridSpan w:val="2"/>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23,70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24,70</w:t>
            </w:r>
          </w:p>
        </w:tc>
        <w:tc>
          <w:tcPr>
            <w:tcW w:w="2919" w:type="dxa"/>
            <w:vMerge/>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rPr>
                <w:sz w:val="20"/>
                <w:szCs w:val="20"/>
              </w:rPr>
            </w:pPr>
          </w:p>
        </w:tc>
      </w:tr>
      <w:tr w:rsidR="005D3ECC" w:rsidRPr="00614ED0" w:rsidTr="00251784">
        <w:trPr>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rPr>
                <w:sz w:val="20"/>
                <w:szCs w:val="20"/>
              </w:rPr>
            </w:pPr>
          </w:p>
        </w:tc>
        <w:tc>
          <w:tcPr>
            <w:tcW w:w="6804" w:type="dxa"/>
            <w:gridSpan w:val="6"/>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Итого по п.7:</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b/>
                <w:sz w:val="20"/>
                <w:szCs w:val="20"/>
              </w:rPr>
              <w:t>1221,74</w:t>
            </w:r>
          </w:p>
        </w:tc>
        <w:tc>
          <w:tcPr>
            <w:tcW w:w="766"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286,54</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299,20</w:t>
            </w:r>
          </w:p>
        </w:tc>
        <w:tc>
          <w:tcPr>
            <w:tcW w:w="934" w:type="dxa"/>
            <w:gridSpan w:val="2"/>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314,00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sz w:val="20"/>
                <w:szCs w:val="20"/>
              </w:rPr>
            </w:pPr>
            <w:r w:rsidRPr="00614ED0">
              <w:rPr>
                <w:sz w:val="20"/>
                <w:szCs w:val="20"/>
              </w:rPr>
              <w:t>322,00</w:t>
            </w:r>
          </w:p>
        </w:tc>
        <w:tc>
          <w:tcPr>
            <w:tcW w:w="2919" w:type="dxa"/>
            <w:vMerge/>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rPr>
                <w:sz w:val="20"/>
                <w:szCs w:val="20"/>
              </w:rPr>
            </w:pPr>
          </w:p>
        </w:tc>
      </w:tr>
      <w:tr w:rsidR="005D3ECC" w:rsidRPr="00614ED0" w:rsidTr="00251784">
        <w:trPr>
          <w:jc w:val="center"/>
        </w:trPr>
        <w:tc>
          <w:tcPr>
            <w:tcW w:w="675" w:type="dxa"/>
            <w:tcBorders>
              <w:top w:val="single" w:sz="4" w:space="0" w:color="auto"/>
              <w:left w:val="single" w:sz="4" w:space="0" w:color="auto"/>
              <w:bottom w:val="single" w:sz="4" w:space="0" w:color="auto"/>
              <w:right w:val="single" w:sz="4" w:space="0" w:color="auto"/>
            </w:tcBorders>
          </w:tcPr>
          <w:p w:rsidR="005D3ECC" w:rsidRPr="00614ED0" w:rsidRDefault="005D3ECC" w:rsidP="00251784">
            <w:pPr>
              <w:rPr>
                <w:b/>
                <w:i/>
                <w:sz w:val="20"/>
                <w:szCs w:val="20"/>
              </w:rPr>
            </w:pPr>
          </w:p>
        </w:tc>
        <w:tc>
          <w:tcPr>
            <w:tcW w:w="4395" w:type="dxa"/>
            <w:gridSpan w:val="4"/>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b/>
                <w:i/>
                <w:sz w:val="20"/>
                <w:szCs w:val="20"/>
              </w:rPr>
            </w:pPr>
            <w:r w:rsidRPr="00614ED0">
              <w:rPr>
                <w:b/>
                <w:i/>
                <w:sz w:val="20"/>
                <w:szCs w:val="20"/>
              </w:rPr>
              <w:t>Итого Образование</w:t>
            </w:r>
          </w:p>
        </w:tc>
        <w:tc>
          <w:tcPr>
            <w:tcW w:w="2409"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b/>
                <w:sz w:val="20"/>
                <w:szCs w:val="20"/>
              </w:rPr>
            </w:pPr>
            <w:r w:rsidRPr="00614ED0">
              <w:rPr>
                <w:b/>
                <w:sz w:val="20"/>
                <w:szCs w:val="20"/>
              </w:rPr>
              <w:t>БРК</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b/>
                <w:sz w:val="20"/>
                <w:szCs w:val="20"/>
              </w:rPr>
            </w:pPr>
            <w:r w:rsidRPr="00614ED0">
              <w:rPr>
                <w:b/>
                <w:sz w:val="20"/>
                <w:szCs w:val="20"/>
              </w:rPr>
              <w:t>724,44</w:t>
            </w:r>
          </w:p>
        </w:tc>
        <w:tc>
          <w:tcPr>
            <w:tcW w:w="766"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b/>
                <w:sz w:val="20"/>
                <w:szCs w:val="20"/>
              </w:rPr>
            </w:pPr>
            <w:r w:rsidRPr="00614ED0">
              <w:rPr>
                <w:b/>
                <w:sz w:val="20"/>
                <w:szCs w:val="20"/>
              </w:rPr>
              <w:t>173,94</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b/>
                <w:sz w:val="20"/>
                <w:szCs w:val="20"/>
              </w:rPr>
            </w:pPr>
            <w:r w:rsidRPr="00614ED0">
              <w:rPr>
                <w:b/>
                <w:sz w:val="20"/>
                <w:szCs w:val="20"/>
              </w:rPr>
              <w:t>177,50</w:t>
            </w:r>
          </w:p>
        </w:tc>
        <w:tc>
          <w:tcPr>
            <w:tcW w:w="934" w:type="dxa"/>
            <w:gridSpan w:val="2"/>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b/>
                <w:sz w:val="20"/>
                <w:szCs w:val="20"/>
              </w:rPr>
            </w:pPr>
            <w:r w:rsidRPr="00614ED0">
              <w:rPr>
                <w:b/>
                <w:sz w:val="20"/>
                <w:szCs w:val="20"/>
              </w:rPr>
              <w:t>185,50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b/>
                <w:sz w:val="20"/>
                <w:szCs w:val="20"/>
              </w:rPr>
            </w:pPr>
            <w:r w:rsidRPr="00614ED0">
              <w:rPr>
                <w:b/>
                <w:sz w:val="20"/>
                <w:szCs w:val="20"/>
              </w:rPr>
              <w:t>187,50</w:t>
            </w:r>
          </w:p>
        </w:tc>
        <w:tc>
          <w:tcPr>
            <w:tcW w:w="2919" w:type="dxa"/>
            <w:vMerge w:val="restart"/>
            <w:tcBorders>
              <w:top w:val="single" w:sz="4" w:space="0" w:color="auto"/>
              <w:left w:val="single" w:sz="4" w:space="0" w:color="auto"/>
              <w:bottom w:val="single" w:sz="4" w:space="0" w:color="auto"/>
              <w:right w:val="single" w:sz="4" w:space="0" w:color="auto"/>
            </w:tcBorders>
          </w:tcPr>
          <w:p w:rsidR="005D3ECC" w:rsidRPr="00614ED0" w:rsidRDefault="005D3ECC" w:rsidP="00251784">
            <w:pPr>
              <w:rPr>
                <w:b/>
                <w:i/>
                <w:sz w:val="20"/>
                <w:szCs w:val="20"/>
              </w:rPr>
            </w:pPr>
          </w:p>
        </w:tc>
      </w:tr>
      <w:tr w:rsidR="005D3ECC" w:rsidRPr="00614ED0" w:rsidTr="00251784">
        <w:trPr>
          <w:jc w:val="center"/>
        </w:trPr>
        <w:tc>
          <w:tcPr>
            <w:tcW w:w="675" w:type="dxa"/>
            <w:tcBorders>
              <w:top w:val="single" w:sz="4" w:space="0" w:color="auto"/>
              <w:left w:val="single" w:sz="4" w:space="0" w:color="auto"/>
              <w:bottom w:val="single" w:sz="4" w:space="0" w:color="auto"/>
              <w:right w:val="single" w:sz="4" w:space="0" w:color="auto"/>
            </w:tcBorders>
          </w:tcPr>
          <w:p w:rsidR="005D3ECC" w:rsidRPr="00614ED0" w:rsidRDefault="005D3ECC" w:rsidP="00251784">
            <w:pPr>
              <w:rPr>
                <w:b/>
                <w:i/>
                <w:sz w:val="20"/>
                <w:szCs w:val="20"/>
              </w:rPr>
            </w:pPr>
          </w:p>
        </w:tc>
        <w:tc>
          <w:tcPr>
            <w:tcW w:w="4395" w:type="dxa"/>
            <w:gridSpan w:val="4"/>
            <w:tcBorders>
              <w:top w:val="single" w:sz="4" w:space="0" w:color="auto"/>
              <w:left w:val="single" w:sz="4" w:space="0" w:color="auto"/>
              <w:bottom w:val="single" w:sz="4" w:space="0" w:color="auto"/>
              <w:right w:val="single" w:sz="4" w:space="0" w:color="auto"/>
            </w:tcBorders>
          </w:tcPr>
          <w:p w:rsidR="005D3ECC" w:rsidRPr="00614ED0" w:rsidRDefault="005D3ECC" w:rsidP="00251784">
            <w:pPr>
              <w:rPr>
                <w:b/>
                <w:i/>
                <w:sz w:val="20"/>
                <w:szCs w:val="20"/>
              </w:rPr>
            </w:pPr>
          </w:p>
        </w:tc>
        <w:tc>
          <w:tcPr>
            <w:tcW w:w="2409"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b/>
                <w:sz w:val="20"/>
                <w:szCs w:val="20"/>
              </w:rPr>
            </w:pPr>
            <w:r w:rsidRPr="00614ED0">
              <w:rPr>
                <w:b/>
                <w:sz w:val="20"/>
                <w:szCs w:val="20"/>
              </w:rPr>
              <w:t>МБ</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b/>
                <w:sz w:val="20"/>
                <w:szCs w:val="20"/>
              </w:rPr>
            </w:pPr>
            <w:r w:rsidRPr="00614ED0">
              <w:rPr>
                <w:b/>
                <w:sz w:val="20"/>
                <w:szCs w:val="20"/>
              </w:rPr>
              <w:t>434,23</w:t>
            </w:r>
          </w:p>
        </w:tc>
        <w:tc>
          <w:tcPr>
            <w:tcW w:w="766"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b/>
                <w:sz w:val="20"/>
                <w:szCs w:val="20"/>
              </w:rPr>
            </w:pPr>
            <w:r w:rsidRPr="00614ED0">
              <w:rPr>
                <w:b/>
                <w:sz w:val="20"/>
                <w:szCs w:val="20"/>
              </w:rPr>
              <w:t>96,207</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ind w:left="-166" w:right="-50"/>
              <w:jc w:val="center"/>
              <w:rPr>
                <w:b/>
                <w:sz w:val="20"/>
                <w:szCs w:val="20"/>
              </w:rPr>
            </w:pPr>
            <w:r w:rsidRPr="00614ED0">
              <w:rPr>
                <w:b/>
                <w:sz w:val="20"/>
                <w:szCs w:val="20"/>
              </w:rPr>
              <w:t>105,507</w:t>
            </w:r>
          </w:p>
        </w:tc>
        <w:tc>
          <w:tcPr>
            <w:tcW w:w="934" w:type="dxa"/>
            <w:gridSpan w:val="2"/>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ind w:right="-50"/>
              <w:jc w:val="center"/>
              <w:rPr>
                <w:b/>
                <w:sz w:val="20"/>
                <w:szCs w:val="20"/>
              </w:rPr>
            </w:pPr>
            <w:r w:rsidRPr="00614ED0">
              <w:rPr>
                <w:b/>
                <w:sz w:val="20"/>
                <w:szCs w:val="20"/>
              </w:rPr>
              <w:t>112,307</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ind w:right="-50"/>
              <w:jc w:val="center"/>
              <w:rPr>
                <w:b/>
                <w:sz w:val="20"/>
                <w:szCs w:val="20"/>
              </w:rPr>
            </w:pPr>
            <w:r w:rsidRPr="00614ED0">
              <w:rPr>
                <w:b/>
                <w:sz w:val="20"/>
                <w:szCs w:val="20"/>
              </w:rPr>
              <w:t>120,207</w:t>
            </w:r>
          </w:p>
        </w:tc>
        <w:tc>
          <w:tcPr>
            <w:tcW w:w="2919" w:type="dxa"/>
            <w:vMerge/>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rPr>
                <w:b/>
                <w:i/>
                <w:sz w:val="20"/>
                <w:szCs w:val="20"/>
              </w:rPr>
            </w:pPr>
          </w:p>
        </w:tc>
      </w:tr>
      <w:tr w:rsidR="005D3ECC" w:rsidRPr="00614ED0" w:rsidTr="00251784">
        <w:trPr>
          <w:jc w:val="center"/>
        </w:trPr>
        <w:tc>
          <w:tcPr>
            <w:tcW w:w="675" w:type="dxa"/>
            <w:tcBorders>
              <w:top w:val="single" w:sz="4" w:space="0" w:color="auto"/>
              <w:left w:val="single" w:sz="4" w:space="0" w:color="auto"/>
              <w:bottom w:val="single" w:sz="4" w:space="0" w:color="auto"/>
              <w:right w:val="single" w:sz="4" w:space="0" w:color="auto"/>
            </w:tcBorders>
          </w:tcPr>
          <w:p w:rsidR="005D3ECC" w:rsidRPr="00614ED0" w:rsidRDefault="005D3ECC" w:rsidP="00251784">
            <w:pPr>
              <w:rPr>
                <w:b/>
                <w:i/>
                <w:sz w:val="20"/>
                <w:szCs w:val="20"/>
              </w:rPr>
            </w:pPr>
          </w:p>
        </w:tc>
        <w:tc>
          <w:tcPr>
            <w:tcW w:w="4395" w:type="dxa"/>
            <w:gridSpan w:val="4"/>
            <w:tcBorders>
              <w:top w:val="single" w:sz="4" w:space="0" w:color="auto"/>
              <w:left w:val="single" w:sz="4" w:space="0" w:color="auto"/>
              <w:bottom w:val="single" w:sz="4" w:space="0" w:color="auto"/>
              <w:right w:val="single" w:sz="4" w:space="0" w:color="auto"/>
            </w:tcBorders>
          </w:tcPr>
          <w:p w:rsidR="005D3ECC" w:rsidRPr="00614ED0" w:rsidRDefault="005D3ECC" w:rsidP="00251784">
            <w:pPr>
              <w:rPr>
                <w:b/>
                <w:i/>
                <w:sz w:val="20"/>
                <w:szCs w:val="20"/>
              </w:rPr>
            </w:pPr>
          </w:p>
        </w:tc>
        <w:tc>
          <w:tcPr>
            <w:tcW w:w="2409"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b/>
                <w:sz w:val="20"/>
                <w:szCs w:val="20"/>
              </w:rPr>
            </w:pPr>
            <w:r w:rsidRPr="00614ED0">
              <w:rPr>
                <w:b/>
                <w:sz w:val="20"/>
                <w:szCs w:val="20"/>
              </w:rPr>
              <w:t>ВИ</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b/>
                <w:sz w:val="20"/>
                <w:szCs w:val="20"/>
              </w:rPr>
            </w:pPr>
            <w:r w:rsidRPr="00614ED0">
              <w:rPr>
                <w:b/>
                <w:sz w:val="20"/>
                <w:szCs w:val="20"/>
              </w:rPr>
              <w:t>93,10</w:t>
            </w:r>
          </w:p>
        </w:tc>
        <w:tc>
          <w:tcPr>
            <w:tcW w:w="766"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b/>
                <w:sz w:val="20"/>
                <w:szCs w:val="20"/>
              </w:rPr>
            </w:pPr>
            <w:r w:rsidRPr="00614ED0">
              <w:rPr>
                <w:b/>
                <w:sz w:val="20"/>
                <w:szCs w:val="20"/>
              </w:rPr>
              <w:t>21,80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b/>
                <w:sz w:val="20"/>
                <w:szCs w:val="20"/>
              </w:rPr>
            </w:pPr>
            <w:r w:rsidRPr="00614ED0">
              <w:rPr>
                <w:b/>
                <w:sz w:val="20"/>
                <w:szCs w:val="20"/>
              </w:rPr>
              <w:t>22,90</w:t>
            </w:r>
          </w:p>
        </w:tc>
        <w:tc>
          <w:tcPr>
            <w:tcW w:w="934" w:type="dxa"/>
            <w:gridSpan w:val="2"/>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b/>
                <w:sz w:val="20"/>
                <w:szCs w:val="20"/>
              </w:rPr>
            </w:pPr>
            <w:r w:rsidRPr="00614ED0">
              <w:rPr>
                <w:b/>
                <w:sz w:val="20"/>
                <w:szCs w:val="20"/>
              </w:rPr>
              <w:t>23,70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b/>
                <w:sz w:val="20"/>
                <w:szCs w:val="20"/>
              </w:rPr>
            </w:pPr>
            <w:r w:rsidRPr="00614ED0">
              <w:rPr>
                <w:b/>
                <w:sz w:val="20"/>
                <w:szCs w:val="20"/>
              </w:rPr>
              <w:t>24,70</w:t>
            </w:r>
          </w:p>
        </w:tc>
        <w:tc>
          <w:tcPr>
            <w:tcW w:w="2919" w:type="dxa"/>
            <w:vMerge/>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rPr>
                <w:b/>
                <w:i/>
                <w:sz w:val="20"/>
                <w:szCs w:val="20"/>
              </w:rPr>
            </w:pPr>
          </w:p>
        </w:tc>
      </w:tr>
      <w:tr w:rsidR="005D3ECC" w:rsidRPr="00614ED0" w:rsidTr="00251784">
        <w:trPr>
          <w:jc w:val="center"/>
        </w:trPr>
        <w:tc>
          <w:tcPr>
            <w:tcW w:w="7479" w:type="dxa"/>
            <w:gridSpan w:val="7"/>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b/>
                <w:sz w:val="20"/>
                <w:szCs w:val="20"/>
              </w:rPr>
            </w:pPr>
            <w:r w:rsidRPr="00614ED0">
              <w:rPr>
                <w:b/>
                <w:sz w:val="20"/>
                <w:szCs w:val="20"/>
              </w:rPr>
              <w:t>ИТОГО ОБРАЗОВАНИЕ</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b/>
                <w:sz w:val="20"/>
                <w:szCs w:val="20"/>
              </w:rPr>
            </w:pPr>
            <w:r w:rsidRPr="00614ED0">
              <w:rPr>
                <w:b/>
                <w:sz w:val="20"/>
                <w:szCs w:val="20"/>
              </w:rPr>
              <w:t>1251,771</w:t>
            </w:r>
          </w:p>
        </w:tc>
        <w:tc>
          <w:tcPr>
            <w:tcW w:w="766" w:type="dxa"/>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ind w:right="-192"/>
              <w:rPr>
                <w:b/>
                <w:sz w:val="20"/>
                <w:szCs w:val="20"/>
              </w:rPr>
            </w:pPr>
            <w:r w:rsidRPr="00614ED0">
              <w:rPr>
                <w:b/>
                <w:sz w:val="20"/>
                <w:szCs w:val="20"/>
              </w:rPr>
              <w:t>291,947</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ind w:right="-192"/>
              <w:rPr>
                <w:b/>
                <w:sz w:val="20"/>
                <w:szCs w:val="20"/>
              </w:rPr>
            </w:pPr>
            <w:r w:rsidRPr="00614ED0">
              <w:rPr>
                <w:b/>
                <w:sz w:val="20"/>
                <w:szCs w:val="20"/>
              </w:rPr>
              <w:t>305,908</w:t>
            </w:r>
          </w:p>
        </w:tc>
        <w:tc>
          <w:tcPr>
            <w:tcW w:w="934" w:type="dxa"/>
            <w:gridSpan w:val="2"/>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ind w:right="-108"/>
              <w:rPr>
                <w:b/>
                <w:sz w:val="20"/>
                <w:szCs w:val="20"/>
              </w:rPr>
            </w:pPr>
            <w:r w:rsidRPr="00614ED0">
              <w:rPr>
                <w:b/>
                <w:sz w:val="20"/>
                <w:szCs w:val="20"/>
              </w:rPr>
              <w:t>321,508</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jc w:val="center"/>
              <w:rPr>
                <w:b/>
                <w:sz w:val="20"/>
                <w:szCs w:val="20"/>
              </w:rPr>
            </w:pPr>
            <w:r w:rsidRPr="00614ED0">
              <w:rPr>
                <w:b/>
                <w:sz w:val="20"/>
                <w:szCs w:val="20"/>
              </w:rPr>
              <w:t>332,408</w:t>
            </w:r>
          </w:p>
        </w:tc>
        <w:tc>
          <w:tcPr>
            <w:tcW w:w="2919" w:type="dxa"/>
            <w:vMerge/>
            <w:tcBorders>
              <w:top w:val="single" w:sz="4" w:space="0" w:color="auto"/>
              <w:left w:val="single" w:sz="4" w:space="0" w:color="auto"/>
              <w:bottom w:val="single" w:sz="4" w:space="0" w:color="auto"/>
              <w:right w:val="single" w:sz="4" w:space="0" w:color="auto"/>
            </w:tcBorders>
            <w:vAlign w:val="center"/>
            <w:hideMark/>
          </w:tcPr>
          <w:p w:rsidR="005D3ECC" w:rsidRPr="00614ED0" w:rsidRDefault="005D3ECC" w:rsidP="00251784">
            <w:pPr>
              <w:rPr>
                <w:b/>
                <w:i/>
                <w:sz w:val="20"/>
                <w:szCs w:val="20"/>
              </w:rPr>
            </w:pPr>
          </w:p>
        </w:tc>
      </w:tr>
      <w:tr w:rsidR="005D3ECC" w:rsidRPr="00614ED0" w:rsidTr="00251784">
        <w:trPr>
          <w:jc w:val="center"/>
        </w:trPr>
        <w:tc>
          <w:tcPr>
            <w:tcW w:w="5070" w:type="dxa"/>
            <w:gridSpan w:val="5"/>
            <w:tcBorders>
              <w:top w:val="single" w:sz="4" w:space="0" w:color="auto"/>
              <w:left w:val="single" w:sz="4" w:space="0" w:color="auto"/>
              <w:bottom w:val="single" w:sz="4" w:space="0" w:color="auto"/>
              <w:right w:val="single" w:sz="4" w:space="0" w:color="auto"/>
            </w:tcBorders>
          </w:tcPr>
          <w:p w:rsidR="005D3ECC" w:rsidRPr="00614ED0" w:rsidRDefault="005D3ECC" w:rsidP="00251784">
            <w:pPr>
              <w:rPr>
                <w:i/>
                <w:sz w:val="20"/>
                <w:szCs w:val="20"/>
              </w:rPr>
            </w:pPr>
          </w:p>
        </w:tc>
        <w:tc>
          <w:tcPr>
            <w:tcW w:w="2409" w:type="dxa"/>
            <w:gridSpan w:val="2"/>
            <w:tcBorders>
              <w:top w:val="single" w:sz="4" w:space="0" w:color="auto"/>
              <w:left w:val="single" w:sz="4" w:space="0" w:color="auto"/>
              <w:bottom w:val="single" w:sz="4" w:space="0" w:color="auto"/>
              <w:right w:val="single" w:sz="4" w:space="0" w:color="auto"/>
            </w:tcBorders>
          </w:tcPr>
          <w:p w:rsidR="005D3ECC" w:rsidRPr="00614ED0" w:rsidRDefault="005D3ECC" w:rsidP="00251784">
            <w:pPr>
              <w:rPr>
                <w:sz w:val="20"/>
                <w:szCs w:val="20"/>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5D3ECC" w:rsidRPr="00614ED0" w:rsidRDefault="005D3ECC" w:rsidP="00251784">
            <w:pPr>
              <w:jc w:val="center"/>
              <w:rPr>
                <w:sz w:val="20"/>
                <w:szCs w:val="20"/>
              </w:rPr>
            </w:pPr>
          </w:p>
        </w:tc>
        <w:tc>
          <w:tcPr>
            <w:tcW w:w="766" w:type="dxa"/>
            <w:tcBorders>
              <w:top w:val="single" w:sz="4" w:space="0" w:color="auto"/>
              <w:left w:val="single" w:sz="4" w:space="0" w:color="auto"/>
              <w:bottom w:val="single" w:sz="4" w:space="0" w:color="auto"/>
              <w:right w:val="single" w:sz="4" w:space="0" w:color="auto"/>
            </w:tcBorders>
            <w:vAlign w:val="center"/>
          </w:tcPr>
          <w:p w:rsidR="005D3ECC" w:rsidRPr="00614ED0" w:rsidRDefault="005D3ECC" w:rsidP="00251784">
            <w:pPr>
              <w:jc w:val="center"/>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5D3ECC" w:rsidRPr="00614ED0" w:rsidRDefault="005D3ECC" w:rsidP="00251784">
            <w:pPr>
              <w:jc w:val="center"/>
              <w:rPr>
                <w:sz w:val="20"/>
                <w:szCs w:val="20"/>
              </w:rPr>
            </w:pPr>
          </w:p>
        </w:tc>
        <w:tc>
          <w:tcPr>
            <w:tcW w:w="934" w:type="dxa"/>
            <w:gridSpan w:val="2"/>
            <w:tcBorders>
              <w:top w:val="single" w:sz="4" w:space="0" w:color="auto"/>
              <w:left w:val="single" w:sz="4" w:space="0" w:color="auto"/>
              <w:bottom w:val="single" w:sz="4" w:space="0" w:color="auto"/>
              <w:right w:val="single" w:sz="4" w:space="0" w:color="auto"/>
            </w:tcBorders>
            <w:vAlign w:val="center"/>
          </w:tcPr>
          <w:p w:rsidR="005D3ECC" w:rsidRPr="00614ED0" w:rsidRDefault="005D3ECC" w:rsidP="00251784">
            <w:pPr>
              <w:jc w:val="center"/>
              <w:rPr>
                <w:sz w:val="20"/>
                <w:szCs w:val="2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5D3ECC" w:rsidRPr="00614ED0" w:rsidRDefault="005D3ECC" w:rsidP="00251784">
            <w:pPr>
              <w:jc w:val="center"/>
              <w:rPr>
                <w:sz w:val="20"/>
                <w:szCs w:val="20"/>
              </w:rPr>
            </w:pPr>
          </w:p>
        </w:tc>
        <w:tc>
          <w:tcPr>
            <w:tcW w:w="2919" w:type="dxa"/>
            <w:tcBorders>
              <w:top w:val="single" w:sz="4" w:space="0" w:color="auto"/>
              <w:left w:val="single" w:sz="4" w:space="0" w:color="auto"/>
              <w:bottom w:val="single" w:sz="4" w:space="0" w:color="auto"/>
              <w:right w:val="single" w:sz="4" w:space="0" w:color="auto"/>
            </w:tcBorders>
          </w:tcPr>
          <w:p w:rsidR="005D3ECC" w:rsidRPr="00614ED0" w:rsidRDefault="005D3ECC" w:rsidP="00251784">
            <w:pPr>
              <w:rPr>
                <w:sz w:val="20"/>
                <w:szCs w:val="20"/>
              </w:rPr>
            </w:pPr>
          </w:p>
        </w:tc>
      </w:tr>
      <w:tr w:rsidR="005D3ECC" w:rsidRPr="00614ED0" w:rsidTr="00251784">
        <w:trPr>
          <w:jc w:val="center"/>
        </w:trPr>
        <w:tc>
          <w:tcPr>
            <w:tcW w:w="716"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1</w:t>
            </w:r>
          </w:p>
        </w:tc>
        <w:tc>
          <w:tcPr>
            <w:tcW w:w="3220"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 xml:space="preserve">Реализация муниципальной программы «Обеспечение жильем </w:t>
            </w:r>
            <w:r w:rsidRPr="00614ED0">
              <w:rPr>
                <w:sz w:val="20"/>
                <w:szCs w:val="20"/>
              </w:rPr>
              <w:lastRenderedPageBreak/>
              <w:t>молодых семей в Кемском муниципальном районе на 2016-2020 годы»</w:t>
            </w:r>
          </w:p>
        </w:tc>
        <w:tc>
          <w:tcPr>
            <w:tcW w:w="1134"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lastRenderedPageBreak/>
              <w:t>2017-2020</w:t>
            </w:r>
          </w:p>
        </w:tc>
        <w:tc>
          <w:tcPr>
            <w:tcW w:w="2409"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администрация Кемского муниципального района</w:t>
            </w:r>
          </w:p>
        </w:tc>
        <w:tc>
          <w:tcPr>
            <w:tcW w:w="1418"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14,408</w:t>
            </w:r>
          </w:p>
          <w:p w:rsidR="005D3ECC" w:rsidRPr="00614ED0" w:rsidRDefault="005D3ECC" w:rsidP="00251784">
            <w:pPr>
              <w:ind w:left="-108" w:right="-51"/>
              <w:jc w:val="center"/>
              <w:rPr>
                <w:sz w:val="20"/>
                <w:szCs w:val="20"/>
              </w:rPr>
            </w:pPr>
            <w:r w:rsidRPr="00614ED0">
              <w:rPr>
                <w:sz w:val="20"/>
                <w:szCs w:val="20"/>
              </w:rPr>
              <w:t>ФБ - 4,38</w:t>
            </w:r>
          </w:p>
          <w:p w:rsidR="005D3ECC" w:rsidRPr="00614ED0" w:rsidRDefault="005D3ECC" w:rsidP="00251784">
            <w:pPr>
              <w:ind w:left="-108" w:right="-51"/>
              <w:jc w:val="center"/>
              <w:rPr>
                <w:sz w:val="20"/>
                <w:szCs w:val="20"/>
              </w:rPr>
            </w:pPr>
            <w:r w:rsidRPr="00614ED0">
              <w:rPr>
                <w:sz w:val="20"/>
                <w:szCs w:val="20"/>
              </w:rPr>
              <w:lastRenderedPageBreak/>
              <w:t>БРК - 9,31</w:t>
            </w:r>
          </w:p>
          <w:p w:rsidR="005D3ECC" w:rsidRPr="00614ED0" w:rsidRDefault="005D3ECC" w:rsidP="00251784">
            <w:pPr>
              <w:ind w:left="-108" w:right="-51"/>
              <w:jc w:val="center"/>
              <w:rPr>
                <w:sz w:val="20"/>
                <w:szCs w:val="20"/>
              </w:rPr>
            </w:pPr>
            <w:r w:rsidRPr="00614ED0">
              <w:rPr>
                <w:sz w:val="20"/>
                <w:szCs w:val="20"/>
              </w:rPr>
              <w:t>МБ - 0,72</w:t>
            </w:r>
          </w:p>
        </w:tc>
        <w:tc>
          <w:tcPr>
            <w:tcW w:w="766"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lastRenderedPageBreak/>
              <w:t>3,034</w:t>
            </w:r>
          </w:p>
        </w:tc>
        <w:tc>
          <w:tcPr>
            <w:tcW w:w="851"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3,034</w:t>
            </w:r>
          </w:p>
        </w:tc>
        <w:tc>
          <w:tcPr>
            <w:tcW w:w="934"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3,79</w:t>
            </w:r>
          </w:p>
        </w:tc>
        <w:tc>
          <w:tcPr>
            <w:tcW w:w="992"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4,55</w:t>
            </w:r>
          </w:p>
        </w:tc>
        <w:tc>
          <w:tcPr>
            <w:tcW w:w="2919"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Обеспечение жильем молодых семей</w:t>
            </w:r>
          </w:p>
        </w:tc>
      </w:tr>
      <w:tr w:rsidR="005D3ECC" w:rsidRPr="00614ED0" w:rsidTr="00251784">
        <w:trPr>
          <w:jc w:val="center"/>
        </w:trPr>
        <w:tc>
          <w:tcPr>
            <w:tcW w:w="7479" w:type="dxa"/>
            <w:gridSpan w:val="7"/>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b/>
                <w:i/>
                <w:sz w:val="20"/>
                <w:szCs w:val="20"/>
              </w:rPr>
              <w:lastRenderedPageBreak/>
              <w:t>Итого Социальное развитие</w:t>
            </w:r>
          </w:p>
        </w:tc>
        <w:tc>
          <w:tcPr>
            <w:tcW w:w="1418"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ind w:left="-108" w:right="-51"/>
              <w:jc w:val="center"/>
              <w:rPr>
                <w:b/>
                <w:sz w:val="20"/>
                <w:szCs w:val="20"/>
              </w:rPr>
            </w:pPr>
            <w:r w:rsidRPr="00614ED0">
              <w:rPr>
                <w:b/>
                <w:sz w:val="20"/>
                <w:szCs w:val="20"/>
              </w:rPr>
              <w:t>Всего 1276,18</w:t>
            </w:r>
          </w:p>
          <w:p w:rsidR="005D3ECC" w:rsidRPr="00614ED0" w:rsidRDefault="005D3ECC" w:rsidP="00251784">
            <w:pPr>
              <w:ind w:left="-108" w:right="-51"/>
              <w:jc w:val="center"/>
              <w:rPr>
                <w:b/>
                <w:sz w:val="20"/>
                <w:szCs w:val="20"/>
              </w:rPr>
            </w:pPr>
            <w:r w:rsidRPr="00614ED0">
              <w:rPr>
                <w:b/>
                <w:sz w:val="20"/>
                <w:szCs w:val="20"/>
              </w:rPr>
              <w:t>ФБ – 14,38</w:t>
            </w:r>
          </w:p>
          <w:p w:rsidR="005D3ECC" w:rsidRPr="00614ED0" w:rsidRDefault="005D3ECC" w:rsidP="00251784">
            <w:pPr>
              <w:ind w:left="-108" w:right="-51"/>
              <w:jc w:val="center"/>
              <w:rPr>
                <w:b/>
                <w:sz w:val="20"/>
                <w:szCs w:val="20"/>
              </w:rPr>
            </w:pPr>
            <w:r w:rsidRPr="00614ED0">
              <w:rPr>
                <w:b/>
                <w:sz w:val="20"/>
                <w:szCs w:val="20"/>
              </w:rPr>
              <w:t>БРК – 733,75</w:t>
            </w:r>
          </w:p>
          <w:p w:rsidR="005D3ECC" w:rsidRPr="00614ED0" w:rsidRDefault="005D3ECC" w:rsidP="00251784">
            <w:pPr>
              <w:jc w:val="center"/>
              <w:rPr>
                <w:b/>
                <w:sz w:val="20"/>
                <w:szCs w:val="20"/>
              </w:rPr>
            </w:pPr>
            <w:r w:rsidRPr="00614ED0">
              <w:rPr>
                <w:b/>
                <w:sz w:val="20"/>
                <w:szCs w:val="20"/>
              </w:rPr>
              <w:t>МБ – 434,95</w:t>
            </w:r>
          </w:p>
          <w:p w:rsidR="005D3ECC" w:rsidRPr="00614ED0" w:rsidRDefault="005D3ECC" w:rsidP="00251784">
            <w:pPr>
              <w:jc w:val="center"/>
              <w:rPr>
                <w:sz w:val="20"/>
                <w:szCs w:val="20"/>
              </w:rPr>
            </w:pPr>
            <w:r w:rsidRPr="00614ED0">
              <w:rPr>
                <w:b/>
                <w:sz w:val="20"/>
                <w:szCs w:val="20"/>
              </w:rPr>
              <w:t>ВИ – 93,1</w:t>
            </w:r>
          </w:p>
        </w:tc>
        <w:tc>
          <w:tcPr>
            <w:tcW w:w="766"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ind w:right="-51"/>
              <w:jc w:val="center"/>
              <w:rPr>
                <w:b/>
                <w:sz w:val="20"/>
                <w:szCs w:val="20"/>
              </w:rPr>
            </w:pPr>
            <w:r w:rsidRPr="00614ED0">
              <w:rPr>
                <w:b/>
                <w:sz w:val="20"/>
                <w:szCs w:val="20"/>
              </w:rPr>
              <w:t>294,981</w:t>
            </w:r>
          </w:p>
        </w:tc>
        <w:tc>
          <w:tcPr>
            <w:tcW w:w="851"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b/>
                <w:sz w:val="20"/>
                <w:szCs w:val="20"/>
              </w:rPr>
            </w:pPr>
            <w:r w:rsidRPr="00614ED0">
              <w:rPr>
                <w:b/>
                <w:sz w:val="20"/>
                <w:szCs w:val="20"/>
              </w:rPr>
              <w:t>308,942</w:t>
            </w:r>
          </w:p>
        </w:tc>
        <w:tc>
          <w:tcPr>
            <w:tcW w:w="934"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b/>
                <w:sz w:val="20"/>
                <w:szCs w:val="20"/>
              </w:rPr>
            </w:pPr>
            <w:r w:rsidRPr="00614ED0">
              <w:rPr>
                <w:b/>
                <w:sz w:val="20"/>
                <w:szCs w:val="20"/>
              </w:rPr>
              <w:t>335,298</w:t>
            </w:r>
          </w:p>
        </w:tc>
        <w:tc>
          <w:tcPr>
            <w:tcW w:w="992"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b/>
                <w:sz w:val="20"/>
                <w:szCs w:val="20"/>
              </w:rPr>
            </w:pPr>
            <w:r w:rsidRPr="00614ED0">
              <w:rPr>
                <w:b/>
                <w:sz w:val="20"/>
                <w:szCs w:val="20"/>
              </w:rPr>
              <w:t>336,958</w:t>
            </w:r>
          </w:p>
        </w:tc>
        <w:tc>
          <w:tcPr>
            <w:tcW w:w="2919" w:type="dxa"/>
            <w:tcBorders>
              <w:top w:val="single" w:sz="4" w:space="0" w:color="auto"/>
              <w:left w:val="single" w:sz="4" w:space="0" w:color="auto"/>
              <w:bottom w:val="single" w:sz="4" w:space="0" w:color="auto"/>
              <w:right w:val="single" w:sz="4" w:space="0" w:color="auto"/>
            </w:tcBorders>
          </w:tcPr>
          <w:p w:rsidR="005D3ECC" w:rsidRPr="00614ED0" w:rsidRDefault="005D3ECC" w:rsidP="00251784">
            <w:pPr>
              <w:rPr>
                <w:sz w:val="20"/>
                <w:szCs w:val="20"/>
              </w:rPr>
            </w:pPr>
          </w:p>
        </w:tc>
      </w:tr>
      <w:tr w:rsidR="005D3ECC" w:rsidRPr="00614ED0" w:rsidTr="00251784">
        <w:trPr>
          <w:jc w:val="center"/>
        </w:trPr>
        <w:tc>
          <w:tcPr>
            <w:tcW w:w="5070" w:type="dxa"/>
            <w:gridSpan w:val="5"/>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i/>
                <w:sz w:val="20"/>
                <w:szCs w:val="20"/>
              </w:rPr>
            </w:pPr>
            <w:r w:rsidRPr="00614ED0">
              <w:rPr>
                <w:i/>
                <w:sz w:val="20"/>
                <w:szCs w:val="20"/>
              </w:rPr>
              <w:t>Туризм</w:t>
            </w:r>
          </w:p>
        </w:tc>
        <w:tc>
          <w:tcPr>
            <w:tcW w:w="2409" w:type="dxa"/>
            <w:gridSpan w:val="2"/>
            <w:tcBorders>
              <w:top w:val="single" w:sz="4" w:space="0" w:color="auto"/>
              <w:left w:val="single" w:sz="4" w:space="0" w:color="auto"/>
              <w:bottom w:val="single" w:sz="4" w:space="0" w:color="auto"/>
              <w:right w:val="single" w:sz="4" w:space="0" w:color="auto"/>
            </w:tcBorders>
          </w:tcPr>
          <w:p w:rsidR="005D3ECC" w:rsidRPr="00614ED0" w:rsidRDefault="005D3ECC" w:rsidP="00251784">
            <w:pPr>
              <w:rPr>
                <w:sz w:val="20"/>
                <w:szCs w:val="20"/>
              </w:rPr>
            </w:pPr>
          </w:p>
        </w:tc>
        <w:tc>
          <w:tcPr>
            <w:tcW w:w="1418" w:type="dxa"/>
            <w:gridSpan w:val="2"/>
            <w:tcBorders>
              <w:top w:val="single" w:sz="4" w:space="0" w:color="auto"/>
              <w:left w:val="single" w:sz="4" w:space="0" w:color="auto"/>
              <w:bottom w:val="single" w:sz="4" w:space="0" w:color="auto"/>
              <w:right w:val="single" w:sz="4" w:space="0" w:color="auto"/>
            </w:tcBorders>
          </w:tcPr>
          <w:p w:rsidR="005D3ECC" w:rsidRPr="00614ED0" w:rsidRDefault="005D3ECC" w:rsidP="00251784">
            <w:pPr>
              <w:jc w:val="center"/>
              <w:rPr>
                <w:sz w:val="20"/>
                <w:szCs w:val="20"/>
              </w:rPr>
            </w:pPr>
          </w:p>
        </w:tc>
        <w:tc>
          <w:tcPr>
            <w:tcW w:w="766" w:type="dxa"/>
            <w:tcBorders>
              <w:top w:val="single" w:sz="4" w:space="0" w:color="auto"/>
              <w:left w:val="single" w:sz="4" w:space="0" w:color="auto"/>
              <w:bottom w:val="single" w:sz="4" w:space="0" w:color="auto"/>
              <w:right w:val="single" w:sz="4" w:space="0" w:color="auto"/>
            </w:tcBorders>
          </w:tcPr>
          <w:p w:rsidR="005D3ECC" w:rsidRPr="00614ED0" w:rsidRDefault="005D3ECC" w:rsidP="00251784">
            <w:pPr>
              <w:jc w:val="center"/>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rsidR="005D3ECC" w:rsidRPr="00614ED0" w:rsidRDefault="005D3ECC" w:rsidP="00251784">
            <w:pPr>
              <w:jc w:val="center"/>
              <w:rPr>
                <w:sz w:val="20"/>
                <w:szCs w:val="20"/>
              </w:rPr>
            </w:pPr>
          </w:p>
        </w:tc>
        <w:tc>
          <w:tcPr>
            <w:tcW w:w="934" w:type="dxa"/>
            <w:gridSpan w:val="2"/>
            <w:tcBorders>
              <w:top w:val="single" w:sz="4" w:space="0" w:color="auto"/>
              <w:left w:val="single" w:sz="4" w:space="0" w:color="auto"/>
              <w:bottom w:val="single" w:sz="4" w:space="0" w:color="auto"/>
              <w:right w:val="single" w:sz="4" w:space="0" w:color="auto"/>
            </w:tcBorders>
          </w:tcPr>
          <w:p w:rsidR="005D3ECC" w:rsidRPr="00614ED0" w:rsidRDefault="005D3ECC" w:rsidP="00251784">
            <w:pPr>
              <w:jc w:val="center"/>
              <w:rPr>
                <w:sz w:val="20"/>
                <w:szCs w:val="20"/>
              </w:rPr>
            </w:pPr>
          </w:p>
        </w:tc>
        <w:tc>
          <w:tcPr>
            <w:tcW w:w="992" w:type="dxa"/>
            <w:gridSpan w:val="2"/>
            <w:tcBorders>
              <w:top w:val="single" w:sz="4" w:space="0" w:color="auto"/>
              <w:left w:val="single" w:sz="4" w:space="0" w:color="auto"/>
              <w:bottom w:val="single" w:sz="4" w:space="0" w:color="auto"/>
              <w:right w:val="single" w:sz="4" w:space="0" w:color="auto"/>
            </w:tcBorders>
          </w:tcPr>
          <w:p w:rsidR="005D3ECC" w:rsidRPr="00614ED0" w:rsidRDefault="005D3ECC" w:rsidP="00251784">
            <w:pPr>
              <w:jc w:val="center"/>
              <w:rPr>
                <w:sz w:val="20"/>
                <w:szCs w:val="20"/>
              </w:rPr>
            </w:pPr>
          </w:p>
        </w:tc>
        <w:tc>
          <w:tcPr>
            <w:tcW w:w="2919" w:type="dxa"/>
            <w:tcBorders>
              <w:top w:val="single" w:sz="4" w:space="0" w:color="auto"/>
              <w:left w:val="single" w:sz="4" w:space="0" w:color="auto"/>
              <w:bottom w:val="single" w:sz="4" w:space="0" w:color="auto"/>
              <w:right w:val="single" w:sz="4" w:space="0" w:color="auto"/>
            </w:tcBorders>
          </w:tcPr>
          <w:p w:rsidR="005D3ECC" w:rsidRPr="00614ED0" w:rsidRDefault="005D3ECC" w:rsidP="00251784">
            <w:pPr>
              <w:rPr>
                <w:sz w:val="20"/>
                <w:szCs w:val="20"/>
              </w:rPr>
            </w:pPr>
          </w:p>
        </w:tc>
      </w:tr>
      <w:tr w:rsidR="005D3ECC" w:rsidRPr="00614ED0" w:rsidTr="00251784">
        <w:trPr>
          <w:jc w:val="center"/>
        </w:trPr>
        <w:tc>
          <w:tcPr>
            <w:tcW w:w="675"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1</w:t>
            </w:r>
          </w:p>
        </w:tc>
        <w:tc>
          <w:tcPr>
            <w:tcW w:w="3261" w:type="dxa"/>
            <w:gridSpan w:val="3"/>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Завершение восстановительных работ на Благовещенском соборе</w:t>
            </w:r>
          </w:p>
        </w:tc>
        <w:tc>
          <w:tcPr>
            <w:tcW w:w="1134"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2016-2019</w:t>
            </w:r>
          </w:p>
        </w:tc>
        <w:tc>
          <w:tcPr>
            <w:tcW w:w="2409"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color w:val="000000"/>
                <w:sz w:val="20"/>
                <w:szCs w:val="20"/>
              </w:rPr>
              <w:t>Министерство культуры Республики Карелия, администрация Кемского  муниципального района</w:t>
            </w:r>
          </w:p>
        </w:tc>
        <w:tc>
          <w:tcPr>
            <w:tcW w:w="1418"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ВИ 90,0</w:t>
            </w:r>
          </w:p>
        </w:tc>
        <w:tc>
          <w:tcPr>
            <w:tcW w:w="766"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45,0</w:t>
            </w:r>
          </w:p>
        </w:tc>
        <w:tc>
          <w:tcPr>
            <w:tcW w:w="851"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22,5</w:t>
            </w:r>
          </w:p>
        </w:tc>
        <w:tc>
          <w:tcPr>
            <w:tcW w:w="934"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22,5</w:t>
            </w:r>
          </w:p>
        </w:tc>
        <w:tc>
          <w:tcPr>
            <w:tcW w:w="992"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w:t>
            </w:r>
          </w:p>
        </w:tc>
        <w:tc>
          <w:tcPr>
            <w:tcW w:w="2919"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Сохранение культурного наследия, привлечение туристов</w:t>
            </w:r>
          </w:p>
        </w:tc>
      </w:tr>
      <w:tr w:rsidR="005D3ECC" w:rsidRPr="00614ED0" w:rsidTr="00251784">
        <w:trPr>
          <w:jc w:val="center"/>
        </w:trPr>
        <w:tc>
          <w:tcPr>
            <w:tcW w:w="675"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2</w:t>
            </w:r>
          </w:p>
        </w:tc>
        <w:tc>
          <w:tcPr>
            <w:tcW w:w="3261" w:type="dxa"/>
            <w:gridSpan w:val="3"/>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Реконструкция Успенского собора</w:t>
            </w:r>
          </w:p>
        </w:tc>
        <w:tc>
          <w:tcPr>
            <w:tcW w:w="1134"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2016-2018</w:t>
            </w:r>
          </w:p>
        </w:tc>
        <w:tc>
          <w:tcPr>
            <w:tcW w:w="2409"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Министерство культуры Республики Карелия</w:t>
            </w:r>
          </w:p>
          <w:p w:rsidR="005D3ECC" w:rsidRPr="00614ED0" w:rsidRDefault="005D3ECC" w:rsidP="00251784">
            <w:pPr>
              <w:rPr>
                <w:sz w:val="20"/>
                <w:szCs w:val="20"/>
              </w:rPr>
            </w:pPr>
            <w:r w:rsidRPr="00614ED0">
              <w:rPr>
                <w:color w:val="000000"/>
                <w:sz w:val="20"/>
                <w:szCs w:val="20"/>
              </w:rPr>
              <w:t>администрация Кемского  муниципального района</w:t>
            </w:r>
          </w:p>
        </w:tc>
        <w:tc>
          <w:tcPr>
            <w:tcW w:w="1418"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ФБ 100,00</w:t>
            </w:r>
          </w:p>
        </w:tc>
        <w:tc>
          <w:tcPr>
            <w:tcW w:w="766"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50,0</w:t>
            </w:r>
          </w:p>
        </w:tc>
        <w:tc>
          <w:tcPr>
            <w:tcW w:w="851"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50,0</w:t>
            </w:r>
          </w:p>
        </w:tc>
        <w:tc>
          <w:tcPr>
            <w:tcW w:w="934"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w:t>
            </w:r>
          </w:p>
        </w:tc>
        <w:tc>
          <w:tcPr>
            <w:tcW w:w="992"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w:t>
            </w:r>
          </w:p>
        </w:tc>
        <w:tc>
          <w:tcPr>
            <w:tcW w:w="2919"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Сохранение культурного наследия, привлечение туристов</w:t>
            </w:r>
          </w:p>
        </w:tc>
      </w:tr>
      <w:tr w:rsidR="005D3ECC" w:rsidRPr="00614ED0" w:rsidTr="00251784">
        <w:trPr>
          <w:jc w:val="center"/>
        </w:trPr>
        <w:tc>
          <w:tcPr>
            <w:tcW w:w="675"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3</w:t>
            </w:r>
          </w:p>
        </w:tc>
        <w:tc>
          <w:tcPr>
            <w:tcW w:w="3261" w:type="dxa"/>
            <w:gridSpan w:val="3"/>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 xml:space="preserve">Развитие водно-спортивного туризма </w:t>
            </w:r>
          </w:p>
        </w:tc>
        <w:tc>
          <w:tcPr>
            <w:tcW w:w="1134"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2017-2020</w:t>
            </w:r>
          </w:p>
        </w:tc>
        <w:tc>
          <w:tcPr>
            <w:tcW w:w="2409"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Министерство по делам молодежи, физической культуре и спорту Республики Карелия</w:t>
            </w:r>
          </w:p>
          <w:p w:rsidR="005D3ECC" w:rsidRPr="00614ED0" w:rsidRDefault="005D3ECC" w:rsidP="00251784">
            <w:pPr>
              <w:rPr>
                <w:sz w:val="20"/>
                <w:szCs w:val="20"/>
              </w:rPr>
            </w:pPr>
            <w:r w:rsidRPr="00614ED0">
              <w:rPr>
                <w:sz w:val="20"/>
                <w:szCs w:val="20"/>
              </w:rPr>
              <w:t>администрация Кемского муницпального района</w:t>
            </w:r>
          </w:p>
        </w:tc>
        <w:tc>
          <w:tcPr>
            <w:tcW w:w="1418" w:type="dxa"/>
            <w:gridSpan w:val="2"/>
            <w:tcBorders>
              <w:top w:val="single" w:sz="4" w:space="0" w:color="auto"/>
              <w:left w:val="single" w:sz="4" w:space="0" w:color="auto"/>
              <w:bottom w:val="single" w:sz="4" w:space="0" w:color="auto"/>
              <w:right w:val="single" w:sz="4" w:space="0" w:color="auto"/>
            </w:tcBorders>
          </w:tcPr>
          <w:p w:rsidR="005D3ECC" w:rsidRPr="00614ED0" w:rsidRDefault="005D3ECC" w:rsidP="00251784">
            <w:pPr>
              <w:jc w:val="center"/>
              <w:rPr>
                <w:sz w:val="20"/>
                <w:szCs w:val="20"/>
              </w:rPr>
            </w:pPr>
          </w:p>
        </w:tc>
        <w:tc>
          <w:tcPr>
            <w:tcW w:w="3543" w:type="dxa"/>
            <w:gridSpan w:val="7"/>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данные будут уточняться</w:t>
            </w:r>
          </w:p>
        </w:tc>
        <w:tc>
          <w:tcPr>
            <w:tcW w:w="2919"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 xml:space="preserve">Повышение туристкой привлекательности </w:t>
            </w:r>
          </w:p>
        </w:tc>
      </w:tr>
      <w:tr w:rsidR="005D3ECC" w:rsidRPr="00614ED0" w:rsidTr="00251784">
        <w:trPr>
          <w:jc w:val="center"/>
        </w:trPr>
        <w:tc>
          <w:tcPr>
            <w:tcW w:w="675"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4</w:t>
            </w:r>
          </w:p>
        </w:tc>
        <w:tc>
          <w:tcPr>
            <w:tcW w:w="3261" w:type="dxa"/>
            <w:gridSpan w:val="3"/>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Совершенствование организации туристской деятельности в деревнях Гридино и Калгалакша</w:t>
            </w:r>
          </w:p>
        </w:tc>
        <w:tc>
          <w:tcPr>
            <w:tcW w:w="1134"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2017-2020</w:t>
            </w:r>
          </w:p>
        </w:tc>
        <w:tc>
          <w:tcPr>
            <w:tcW w:w="2409"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color w:val="000000"/>
                <w:sz w:val="20"/>
                <w:szCs w:val="20"/>
              </w:rPr>
              <w:t>администрация Кемского  муниципального района</w:t>
            </w:r>
          </w:p>
        </w:tc>
        <w:tc>
          <w:tcPr>
            <w:tcW w:w="1418" w:type="dxa"/>
            <w:gridSpan w:val="2"/>
            <w:tcBorders>
              <w:top w:val="single" w:sz="4" w:space="0" w:color="auto"/>
              <w:left w:val="single" w:sz="4" w:space="0" w:color="auto"/>
              <w:bottom w:val="single" w:sz="4" w:space="0" w:color="auto"/>
              <w:right w:val="single" w:sz="4" w:space="0" w:color="auto"/>
            </w:tcBorders>
          </w:tcPr>
          <w:p w:rsidR="005D3ECC" w:rsidRPr="00614ED0" w:rsidRDefault="005D3ECC" w:rsidP="00251784">
            <w:pPr>
              <w:jc w:val="center"/>
              <w:rPr>
                <w:sz w:val="20"/>
                <w:szCs w:val="20"/>
              </w:rPr>
            </w:pPr>
          </w:p>
        </w:tc>
        <w:tc>
          <w:tcPr>
            <w:tcW w:w="3543" w:type="dxa"/>
            <w:gridSpan w:val="7"/>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данные будут уточняться</w:t>
            </w:r>
          </w:p>
        </w:tc>
        <w:tc>
          <w:tcPr>
            <w:tcW w:w="2919" w:type="dxa"/>
            <w:tcBorders>
              <w:top w:val="single" w:sz="4" w:space="0" w:color="auto"/>
              <w:left w:val="single" w:sz="4" w:space="0" w:color="auto"/>
              <w:bottom w:val="single" w:sz="4" w:space="0" w:color="auto"/>
              <w:right w:val="single" w:sz="4" w:space="0" w:color="auto"/>
            </w:tcBorders>
          </w:tcPr>
          <w:p w:rsidR="005D3ECC" w:rsidRPr="00614ED0" w:rsidRDefault="005D3ECC" w:rsidP="00251784">
            <w:pPr>
              <w:rPr>
                <w:sz w:val="20"/>
                <w:szCs w:val="20"/>
              </w:rPr>
            </w:pPr>
          </w:p>
        </w:tc>
      </w:tr>
      <w:tr w:rsidR="005D3ECC" w:rsidRPr="00614ED0" w:rsidTr="00251784">
        <w:trPr>
          <w:jc w:val="center"/>
        </w:trPr>
        <w:tc>
          <w:tcPr>
            <w:tcW w:w="675"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5</w:t>
            </w:r>
          </w:p>
        </w:tc>
        <w:tc>
          <w:tcPr>
            <w:tcW w:w="3261" w:type="dxa"/>
            <w:gridSpan w:val="3"/>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Проведение мероприятий, направленных на сохранение архитектурных, исторических и других памятников, для включения их в туристские маршруты</w:t>
            </w:r>
          </w:p>
        </w:tc>
        <w:tc>
          <w:tcPr>
            <w:tcW w:w="1134"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2017-2020</w:t>
            </w:r>
          </w:p>
        </w:tc>
        <w:tc>
          <w:tcPr>
            <w:tcW w:w="2409"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color w:val="000000"/>
                <w:sz w:val="20"/>
                <w:szCs w:val="20"/>
              </w:rPr>
              <w:t>Министерство культуры Республики Карелия, администрация Кемского  муниципального района</w:t>
            </w:r>
          </w:p>
        </w:tc>
        <w:tc>
          <w:tcPr>
            <w:tcW w:w="1418" w:type="dxa"/>
            <w:gridSpan w:val="2"/>
            <w:tcBorders>
              <w:top w:val="single" w:sz="4" w:space="0" w:color="auto"/>
              <w:left w:val="single" w:sz="4" w:space="0" w:color="auto"/>
              <w:bottom w:val="single" w:sz="4" w:space="0" w:color="auto"/>
              <w:right w:val="single" w:sz="4" w:space="0" w:color="auto"/>
            </w:tcBorders>
          </w:tcPr>
          <w:p w:rsidR="005D3ECC" w:rsidRPr="00614ED0" w:rsidRDefault="005D3ECC" w:rsidP="00251784">
            <w:pPr>
              <w:jc w:val="center"/>
              <w:rPr>
                <w:sz w:val="20"/>
                <w:szCs w:val="20"/>
              </w:rPr>
            </w:pPr>
          </w:p>
        </w:tc>
        <w:tc>
          <w:tcPr>
            <w:tcW w:w="3543" w:type="dxa"/>
            <w:gridSpan w:val="7"/>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данные будут уточняться</w:t>
            </w:r>
          </w:p>
        </w:tc>
        <w:tc>
          <w:tcPr>
            <w:tcW w:w="2919"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color w:val="000000"/>
                <w:sz w:val="20"/>
                <w:szCs w:val="20"/>
              </w:rPr>
              <w:t>Сохранение и приумножение культурного потенциала поморских сел</w:t>
            </w:r>
          </w:p>
        </w:tc>
      </w:tr>
      <w:tr w:rsidR="005D3ECC" w:rsidRPr="00614ED0" w:rsidTr="00251784">
        <w:trPr>
          <w:jc w:val="center"/>
        </w:trPr>
        <w:tc>
          <w:tcPr>
            <w:tcW w:w="3936" w:type="dxa"/>
            <w:gridSpan w:val="4"/>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b/>
                <w:i/>
                <w:sz w:val="20"/>
                <w:szCs w:val="20"/>
              </w:rPr>
            </w:pPr>
            <w:r w:rsidRPr="00614ED0">
              <w:rPr>
                <w:b/>
                <w:i/>
                <w:sz w:val="20"/>
                <w:szCs w:val="20"/>
              </w:rPr>
              <w:t>Итого туризм</w:t>
            </w:r>
          </w:p>
        </w:tc>
        <w:tc>
          <w:tcPr>
            <w:tcW w:w="1134" w:type="dxa"/>
            <w:tcBorders>
              <w:top w:val="single" w:sz="4" w:space="0" w:color="auto"/>
              <w:left w:val="single" w:sz="4" w:space="0" w:color="auto"/>
              <w:bottom w:val="single" w:sz="4" w:space="0" w:color="auto"/>
              <w:right w:val="single" w:sz="4" w:space="0" w:color="auto"/>
            </w:tcBorders>
          </w:tcPr>
          <w:p w:rsidR="005D3ECC" w:rsidRPr="00614ED0" w:rsidRDefault="005D3ECC" w:rsidP="00251784">
            <w:pPr>
              <w:jc w:val="center"/>
              <w:rPr>
                <w:b/>
                <w:i/>
                <w:sz w:val="20"/>
                <w:szCs w:val="20"/>
              </w:rPr>
            </w:pPr>
          </w:p>
        </w:tc>
        <w:tc>
          <w:tcPr>
            <w:tcW w:w="2409" w:type="dxa"/>
            <w:gridSpan w:val="2"/>
            <w:tcBorders>
              <w:top w:val="single" w:sz="4" w:space="0" w:color="auto"/>
              <w:left w:val="single" w:sz="4" w:space="0" w:color="auto"/>
              <w:bottom w:val="single" w:sz="4" w:space="0" w:color="auto"/>
              <w:right w:val="single" w:sz="4" w:space="0" w:color="auto"/>
            </w:tcBorders>
          </w:tcPr>
          <w:p w:rsidR="005D3ECC" w:rsidRPr="00614ED0" w:rsidRDefault="005D3ECC" w:rsidP="00251784">
            <w:pPr>
              <w:rPr>
                <w:b/>
                <w:i/>
                <w:sz w:val="20"/>
                <w:szCs w:val="20"/>
              </w:rPr>
            </w:pPr>
          </w:p>
        </w:tc>
        <w:tc>
          <w:tcPr>
            <w:tcW w:w="1418"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b/>
                <w:sz w:val="20"/>
                <w:szCs w:val="20"/>
              </w:rPr>
            </w:pPr>
            <w:r w:rsidRPr="00614ED0">
              <w:rPr>
                <w:b/>
                <w:sz w:val="20"/>
                <w:szCs w:val="20"/>
              </w:rPr>
              <w:t>Всего 190,0</w:t>
            </w:r>
          </w:p>
          <w:p w:rsidR="005D3ECC" w:rsidRPr="00614ED0" w:rsidRDefault="005D3ECC" w:rsidP="00251784">
            <w:pPr>
              <w:jc w:val="center"/>
              <w:rPr>
                <w:b/>
                <w:sz w:val="20"/>
                <w:szCs w:val="20"/>
              </w:rPr>
            </w:pPr>
            <w:r w:rsidRPr="00614ED0">
              <w:rPr>
                <w:b/>
                <w:sz w:val="20"/>
                <w:szCs w:val="20"/>
              </w:rPr>
              <w:t>ФБ – 100,0;</w:t>
            </w:r>
          </w:p>
          <w:p w:rsidR="005D3ECC" w:rsidRPr="00614ED0" w:rsidRDefault="005D3ECC" w:rsidP="00251784">
            <w:pPr>
              <w:jc w:val="center"/>
              <w:rPr>
                <w:b/>
                <w:sz w:val="20"/>
                <w:szCs w:val="20"/>
              </w:rPr>
            </w:pPr>
            <w:r w:rsidRPr="00614ED0">
              <w:rPr>
                <w:b/>
                <w:sz w:val="20"/>
                <w:szCs w:val="20"/>
              </w:rPr>
              <w:lastRenderedPageBreak/>
              <w:t>БРК – 0;</w:t>
            </w:r>
          </w:p>
          <w:p w:rsidR="005D3ECC" w:rsidRPr="00614ED0" w:rsidRDefault="005D3ECC" w:rsidP="00251784">
            <w:pPr>
              <w:jc w:val="center"/>
              <w:rPr>
                <w:b/>
                <w:sz w:val="20"/>
                <w:szCs w:val="20"/>
              </w:rPr>
            </w:pPr>
            <w:r w:rsidRPr="00614ED0">
              <w:rPr>
                <w:b/>
                <w:sz w:val="20"/>
                <w:szCs w:val="20"/>
              </w:rPr>
              <w:t>МБ – 0</w:t>
            </w:r>
          </w:p>
          <w:p w:rsidR="005D3ECC" w:rsidRPr="00614ED0" w:rsidRDefault="005D3ECC" w:rsidP="00251784">
            <w:pPr>
              <w:jc w:val="center"/>
              <w:rPr>
                <w:b/>
                <w:i/>
                <w:sz w:val="20"/>
                <w:szCs w:val="20"/>
              </w:rPr>
            </w:pPr>
            <w:r w:rsidRPr="00614ED0">
              <w:rPr>
                <w:b/>
                <w:sz w:val="20"/>
                <w:szCs w:val="20"/>
              </w:rPr>
              <w:t>ВИ – 90,0</w:t>
            </w:r>
          </w:p>
        </w:tc>
        <w:tc>
          <w:tcPr>
            <w:tcW w:w="766"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b/>
                <w:sz w:val="20"/>
                <w:szCs w:val="20"/>
              </w:rPr>
            </w:pPr>
            <w:r w:rsidRPr="00614ED0">
              <w:rPr>
                <w:b/>
                <w:sz w:val="20"/>
                <w:szCs w:val="20"/>
              </w:rPr>
              <w:lastRenderedPageBreak/>
              <w:t>95,0</w:t>
            </w:r>
          </w:p>
        </w:tc>
        <w:tc>
          <w:tcPr>
            <w:tcW w:w="851"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b/>
                <w:sz w:val="20"/>
                <w:szCs w:val="20"/>
              </w:rPr>
            </w:pPr>
            <w:r w:rsidRPr="00614ED0">
              <w:rPr>
                <w:b/>
                <w:sz w:val="20"/>
                <w:szCs w:val="20"/>
              </w:rPr>
              <w:t>72,5</w:t>
            </w:r>
          </w:p>
        </w:tc>
        <w:tc>
          <w:tcPr>
            <w:tcW w:w="934"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b/>
                <w:sz w:val="20"/>
                <w:szCs w:val="20"/>
              </w:rPr>
            </w:pPr>
            <w:r w:rsidRPr="00614ED0">
              <w:rPr>
                <w:b/>
                <w:sz w:val="20"/>
                <w:szCs w:val="20"/>
              </w:rPr>
              <w:t>22,5</w:t>
            </w:r>
          </w:p>
        </w:tc>
        <w:tc>
          <w:tcPr>
            <w:tcW w:w="992"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b/>
                <w:sz w:val="20"/>
                <w:szCs w:val="20"/>
              </w:rPr>
            </w:pPr>
            <w:r w:rsidRPr="00614ED0">
              <w:rPr>
                <w:b/>
                <w:sz w:val="20"/>
                <w:szCs w:val="20"/>
              </w:rPr>
              <w:t>-</w:t>
            </w:r>
          </w:p>
        </w:tc>
        <w:tc>
          <w:tcPr>
            <w:tcW w:w="2919" w:type="dxa"/>
            <w:tcBorders>
              <w:top w:val="single" w:sz="4" w:space="0" w:color="auto"/>
              <w:left w:val="single" w:sz="4" w:space="0" w:color="auto"/>
              <w:bottom w:val="single" w:sz="4" w:space="0" w:color="auto"/>
              <w:right w:val="single" w:sz="4" w:space="0" w:color="auto"/>
            </w:tcBorders>
          </w:tcPr>
          <w:p w:rsidR="005D3ECC" w:rsidRPr="00614ED0" w:rsidRDefault="005D3ECC" w:rsidP="00251784">
            <w:pPr>
              <w:rPr>
                <w:b/>
                <w:i/>
                <w:sz w:val="20"/>
                <w:szCs w:val="20"/>
              </w:rPr>
            </w:pPr>
          </w:p>
        </w:tc>
      </w:tr>
      <w:tr w:rsidR="005D3ECC" w:rsidRPr="00614ED0" w:rsidTr="00251784">
        <w:trPr>
          <w:jc w:val="center"/>
        </w:trPr>
        <w:tc>
          <w:tcPr>
            <w:tcW w:w="5070" w:type="dxa"/>
            <w:gridSpan w:val="5"/>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b/>
                <w:i/>
                <w:sz w:val="20"/>
                <w:szCs w:val="20"/>
              </w:rPr>
            </w:pPr>
            <w:r w:rsidRPr="00614ED0">
              <w:rPr>
                <w:i/>
                <w:sz w:val="20"/>
                <w:szCs w:val="20"/>
              </w:rPr>
              <w:lastRenderedPageBreak/>
              <w:t>Малое и среднее предпринимательство</w:t>
            </w:r>
          </w:p>
        </w:tc>
        <w:tc>
          <w:tcPr>
            <w:tcW w:w="2409" w:type="dxa"/>
            <w:gridSpan w:val="2"/>
            <w:tcBorders>
              <w:top w:val="single" w:sz="4" w:space="0" w:color="auto"/>
              <w:left w:val="single" w:sz="4" w:space="0" w:color="auto"/>
              <w:bottom w:val="single" w:sz="4" w:space="0" w:color="auto"/>
              <w:right w:val="single" w:sz="4" w:space="0" w:color="auto"/>
            </w:tcBorders>
          </w:tcPr>
          <w:p w:rsidR="005D3ECC" w:rsidRPr="00614ED0" w:rsidRDefault="005D3ECC" w:rsidP="00251784">
            <w:pPr>
              <w:rPr>
                <w:b/>
                <w:i/>
                <w:sz w:val="20"/>
                <w:szCs w:val="20"/>
              </w:rPr>
            </w:pPr>
          </w:p>
        </w:tc>
        <w:tc>
          <w:tcPr>
            <w:tcW w:w="1418" w:type="dxa"/>
            <w:gridSpan w:val="2"/>
            <w:tcBorders>
              <w:top w:val="single" w:sz="4" w:space="0" w:color="auto"/>
              <w:left w:val="single" w:sz="4" w:space="0" w:color="auto"/>
              <w:bottom w:val="single" w:sz="4" w:space="0" w:color="auto"/>
              <w:right w:val="single" w:sz="4" w:space="0" w:color="auto"/>
            </w:tcBorders>
          </w:tcPr>
          <w:p w:rsidR="005D3ECC" w:rsidRPr="00614ED0" w:rsidRDefault="005D3ECC" w:rsidP="00251784">
            <w:pPr>
              <w:jc w:val="center"/>
              <w:rPr>
                <w:b/>
                <w:i/>
                <w:sz w:val="20"/>
                <w:szCs w:val="20"/>
              </w:rPr>
            </w:pPr>
          </w:p>
        </w:tc>
        <w:tc>
          <w:tcPr>
            <w:tcW w:w="766" w:type="dxa"/>
            <w:tcBorders>
              <w:top w:val="single" w:sz="4" w:space="0" w:color="auto"/>
              <w:left w:val="single" w:sz="4" w:space="0" w:color="auto"/>
              <w:bottom w:val="single" w:sz="4" w:space="0" w:color="auto"/>
              <w:right w:val="single" w:sz="4" w:space="0" w:color="auto"/>
            </w:tcBorders>
          </w:tcPr>
          <w:p w:rsidR="005D3ECC" w:rsidRPr="00614ED0" w:rsidRDefault="005D3ECC" w:rsidP="00251784">
            <w:pPr>
              <w:jc w:val="center"/>
              <w:rPr>
                <w:b/>
                <w:i/>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rsidR="005D3ECC" w:rsidRPr="00614ED0" w:rsidRDefault="005D3ECC" w:rsidP="00251784">
            <w:pPr>
              <w:jc w:val="center"/>
              <w:rPr>
                <w:b/>
                <w:i/>
                <w:sz w:val="20"/>
                <w:szCs w:val="20"/>
              </w:rPr>
            </w:pPr>
          </w:p>
        </w:tc>
        <w:tc>
          <w:tcPr>
            <w:tcW w:w="934" w:type="dxa"/>
            <w:gridSpan w:val="2"/>
            <w:tcBorders>
              <w:top w:val="single" w:sz="4" w:space="0" w:color="auto"/>
              <w:left w:val="single" w:sz="4" w:space="0" w:color="auto"/>
              <w:bottom w:val="single" w:sz="4" w:space="0" w:color="auto"/>
              <w:right w:val="single" w:sz="4" w:space="0" w:color="auto"/>
            </w:tcBorders>
          </w:tcPr>
          <w:p w:rsidR="005D3ECC" w:rsidRPr="00614ED0" w:rsidRDefault="005D3ECC" w:rsidP="00251784">
            <w:pPr>
              <w:jc w:val="center"/>
              <w:rPr>
                <w:b/>
                <w:i/>
                <w:sz w:val="20"/>
                <w:szCs w:val="20"/>
              </w:rPr>
            </w:pPr>
          </w:p>
        </w:tc>
        <w:tc>
          <w:tcPr>
            <w:tcW w:w="992" w:type="dxa"/>
            <w:gridSpan w:val="2"/>
            <w:tcBorders>
              <w:top w:val="single" w:sz="4" w:space="0" w:color="auto"/>
              <w:left w:val="single" w:sz="4" w:space="0" w:color="auto"/>
              <w:bottom w:val="single" w:sz="4" w:space="0" w:color="auto"/>
              <w:right w:val="single" w:sz="4" w:space="0" w:color="auto"/>
            </w:tcBorders>
          </w:tcPr>
          <w:p w:rsidR="005D3ECC" w:rsidRPr="00614ED0" w:rsidRDefault="005D3ECC" w:rsidP="00251784">
            <w:pPr>
              <w:jc w:val="center"/>
              <w:rPr>
                <w:b/>
                <w:i/>
                <w:sz w:val="20"/>
                <w:szCs w:val="20"/>
              </w:rPr>
            </w:pPr>
          </w:p>
        </w:tc>
        <w:tc>
          <w:tcPr>
            <w:tcW w:w="2919" w:type="dxa"/>
            <w:tcBorders>
              <w:top w:val="single" w:sz="4" w:space="0" w:color="auto"/>
              <w:left w:val="single" w:sz="4" w:space="0" w:color="auto"/>
              <w:bottom w:val="single" w:sz="4" w:space="0" w:color="auto"/>
              <w:right w:val="single" w:sz="4" w:space="0" w:color="auto"/>
            </w:tcBorders>
          </w:tcPr>
          <w:p w:rsidR="005D3ECC" w:rsidRPr="00614ED0" w:rsidRDefault="005D3ECC" w:rsidP="00251784">
            <w:pPr>
              <w:rPr>
                <w:b/>
                <w:i/>
                <w:sz w:val="20"/>
                <w:szCs w:val="20"/>
              </w:rPr>
            </w:pPr>
          </w:p>
        </w:tc>
      </w:tr>
      <w:tr w:rsidR="005D3ECC" w:rsidRPr="00614ED0" w:rsidTr="00251784">
        <w:trPr>
          <w:jc w:val="center"/>
        </w:trPr>
        <w:tc>
          <w:tcPr>
            <w:tcW w:w="675"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1</w:t>
            </w:r>
          </w:p>
        </w:tc>
        <w:tc>
          <w:tcPr>
            <w:tcW w:w="3261" w:type="dxa"/>
            <w:gridSpan w:val="3"/>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Реализация муниципальной программы «Развитие и поддержка малого и среднего предпринимательства в Кемском муниципальном районе на 2016-2020 годы»</w:t>
            </w:r>
          </w:p>
        </w:tc>
        <w:tc>
          <w:tcPr>
            <w:tcW w:w="1134"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2017-2020</w:t>
            </w:r>
          </w:p>
        </w:tc>
        <w:tc>
          <w:tcPr>
            <w:tcW w:w="2409"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администрация Кемского муниципального района</w:t>
            </w:r>
          </w:p>
        </w:tc>
        <w:tc>
          <w:tcPr>
            <w:tcW w:w="1418"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4,2</w:t>
            </w:r>
          </w:p>
          <w:p w:rsidR="005D3ECC" w:rsidRPr="00614ED0" w:rsidRDefault="005D3ECC" w:rsidP="00251784">
            <w:pPr>
              <w:jc w:val="center"/>
              <w:rPr>
                <w:sz w:val="20"/>
                <w:szCs w:val="20"/>
              </w:rPr>
            </w:pPr>
            <w:r w:rsidRPr="00614ED0">
              <w:rPr>
                <w:sz w:val="20"/>
                <w:szCs w:val="20"/>
              </w:rPr>
              <w:t>ФБ 3,5</w:t>
            </w:r>
          </w:p>
          <w:p w:rsidR="005D3ECC" w:rsidRPr="00614ED0" w:rsidRDefault="005D3ECC" w:rsidP="00251784">
            <w:pPr>
              <w:jc w:val="center"/>
              <w:rPr>
                <w:sz w:val="20"/>
                <w:szCs w:val="20"/>
              </w:rPr>
            </w:pPr>
            <w:r w:rsidRPr="00614ED0">
              <w:rPr>
                <w:sz w:val="20"/>
                <w:szCs w:val="20"/>
              </w:rPr>
              <w:t>БРК 0,4</w:t>
            </w:r>
          </w:p>
          <w:p w:rsidR="005D3ECC" w:rsidRPr="00614ED0" w:rsidRDefault="005D3ECC" w:rsidP="00251784">
            <w:pPr>
              <w:jc w:val="center"/>
              <w:rPr>
                <w:sz w:val="20"/>
                <w:szCs w:val="20"/>
              </w:rPr>
            </w:pPr>
            <w:r w:rsidRPr="00614ED0">
              <w:rPr>
                <w:sz w:val="20"/>
                <w:szCs w:val="20"/>
              </w:rPr>
              <w:t>МБ 0,3</w:t>
            </w:r>
          </w:p>
        </w:tc>
        <w:tc>
          <w:tcPr>
            <w:tcW w:w="766"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0,65</w:t>
            </w:r>
          </w:p>
        </w:tc>
        <w:tc>
          <w:tcPr>
            <w:tcW w:w="851"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0,65</w:t>
            </w:r>
          </w:p>
        </w:tc>
        <w:tc>
          <w:tcPr>
            <w:tcW w:w="934"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1,2</w:t>
            </w:r>
          </w:p>
        </w:tc>
        <w:tc>
          <w:tcPr>
            <w:tcW w:w="992"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1,7</w:t>
            </w:r>
          </w:p>
        </w:tc>
        <w:tc>
          <w:tcPr>
            <w:tcW w:w="2919"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Увеличение количества рабочих мест, налоговых поступлений</w:t>
            </w:r>
          </w:p>
        </w:tc>
      </w:tr>
      <w:tr w:rsidR="005D3ECC" w:rsidRPr="00614ED0" w:rsidTr="00251784">
        <w:trPr>
          <w:jc w:val="center"/>
        </w:trPr>
        <w:tc>
          <w:tcPr>
            <w:tcW w:w="675"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2</w:t>
            </w:r>
          </w:p>
        </w:tc>
        <w:tc>
          <w:tcPr>
            <w:tcW w:w="3261" w:type="dxa"/>
            <w:gridSpan w:val="3"/>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Возмещение части затрат на выполнение работ, связанных с осуществлением регулярных перевозок по регулируемым тарифам</w:t>
            </w:r>
          </w:p>
        </w:tc>
        <w:tc>
          <w:tcPr>
            <w:tcW w:w="1134"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2017-2020</w:t>
            </w:r>
          </w:p>
        </w:tc>
        <w:tc>
          <w:tcPr>
            <w:tcW w:w="2409"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администрация Кемского муниципального района</w:t>
            </w:r>
          </w:p>
        </w:tc>
        <w:tc>
          <w:tcPr>
            <w:tcW w:w="1418"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МБ 2,396</w:t>
            </w:r>
          </w:p>
        </w:tc>
        <w:tc>
          <w:tcPr>
            <w:tcW w:w="766"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0,599</w:t>
            </w:r>
          </w:p>
        </w:tc>
        <w:tc>
          <w:tcPr>
            <w:tcW w:w="851"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0,599</w:t>
            </w:r>
          </w:p>
        </w:tc>
        <w:tc>
          <w:tcPr>
            <w:tcW w:w="934"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0,599</w:t>
            </w:r>
          </w:p>
        </w:tc>
        <w:tc>
          <w:tcPr>
            <w:tcW w:w="992"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0,599</w:t>
            </w:r>
          </w:p>
        </w:tc>
        <w:tc>
          <w:tcPr>
            <w:tcW w:w="2919"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 xml:space="preserve">Доступность транспортных услуг </w:t>
            </w:r>
          </w:p>
        </w:tc>
      </w:tr>
      <w:tr w:rsidR="005D3ECC" w:rsidRPr="00614ED0" w:rsidTr="00251784">
        <w:trPr>
          <w:jc w:val="center"/>
        </w:trPr>
        <w:tc>
          <w:tcPr>
            <w:tcW w:w="675"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3</w:t>
            </w:r>
          </w:p>
        </w:tc>
        <w:tc>
          <w:tcPr>
            <w:tcW w:w="3261" w:type="dxa"/>
            <w:gridSpan w:val="3"/>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pStyle w:val="affb"/>
              <w:spacing w:line="240" w:lineRule="auto"/>
              <w:ind w:firstLine="0"/>
              <w:rPr>
                <w:color w:val="000000"/>
                <w:sz w:val="20"/>
                <w:szCs w:val="20"/>
              </w:rPr>
            </w:pPr>
            <w:r w:rsidRPr="00614ED0">
              <w:rPr>
                <w:color w:val="000000"/>
                <w:sz w:val="20"/>
                <w:szCs w:val="20"/>
              </w:rPr>
              <w:t>Возмещение Кемскому РАЙПО расходов по доставке товаров первой необходимости в отдаленные поморские села Гридино и Калгалакша</w:t>
            </w:r>
          </w:p>
        </w:tc>
        <w:tc>
          <w:tcPr>
            <w:tcW w:w="1134"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2017-2020</w:t>
            </w:r>
          </w:p>
        </w:tc>
        <w:tc>
          <w:tcPr>
            <w:tcW w:w="2409"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администрация Кемского муниципального района</w:t>
            </w:r>
          </w:p>
        </w:tc>
        <w:tc>
          <w:tcPr>
            <w:tcW w:w="1418"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МБ 0,24</w:t>
            </w:r>
          </w:p>
        </w:tc>
        <w:tc>
          <w:tcPr>
            <w:tcW w:w="766"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0,06</w:t>
            </w:r>
          </w:p>
        </w:tc>
        <w:tc>
          <w:tcPr>
            <w:tcW w:w="851"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0,06</w:t>
            </w:r>
          </w:p>
        </w:tc>
        <w:tc>
          <w:tcPr>
            <w:tcW w:w="934"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0,06</w:t>
            </w:r>
          </w:p>
        </w:tc>
        <w:tc>
          <w:tcPr>
            <w:tcW w:w="992"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0,06</w:t>
            </w:r>
          </w:p>
        </w:tc>
        <w:tc>
          <w:tcPr>
            <w:tcW w:w="2919"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Доставка товаров первой необходимости населению отдаленных сел Кемского  района</w:t>
            </w:r>
          </w:p>
        </w:tc>
      </w:tr>
      <w:tr w:rsidR="005D3ECC" w:rsidRPr="00614ED0" w:rsidTr="00251784">
        <w:trPr>
          <w:jc w:val="center"/>
        </w:trPr>
        <w:tc>
          <w:tcPr>
            <w:tcW w:w="7479" w:type="dxa"/>
            <w:gridSpan w:val="7"/>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b/>
                <w:i/>
                <w:sz w:val="20"/>
                <w:szCs w:val="20"/>
              </w:rPr>
              <w:t>Итого Малое и среднее предпринимательство</w:t>
            </w:r>
          </w:p>
        </w:tc>
        <w:tc>
          <w:tcPr>
            <w:tcW w:w="1418"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b/>
                <w:sz w:val="20"/>
                <w:szCs w:val="20"/>
              </w:rPr>
            </w:pPr>
            <w:r w:rsidRPr="00614ED0">
              <w:rPr>
                <w:b/>
                <w:sz w:val="20"/>
                <w:szCs w:val="20"/>
              </w:rPr>
              <w:t>Всего – 6,836</w:t>
            </w:r>
          </w:p>
          <w:p w:rsidR="005D3ECC" w:rsidRPr="00614ED0" w:rsidRDefault="005D3ECC" w:rsidP="00251784">
            <w:pPr>
              <w:jc w:val="center"/>
              <w:rPr>
                <w:b/>
                <w:sz w:val="20"/>
                <w:szCs w:val="20"/>
              </w:rPr>
            </w:pPr>
            <w:r w:rsidRPr="00614ED0">
              <w:rPr>
                <w:b/>
                <w:sz w:val="20"/>
                <w:szCs w:val="20"/>
              </w:rPr>
              <w:t>ФБ – 3,5</w:t>
            </w:r>
          </w:p>
          <w:p w:rsidR="005D3ECC" w:rsidRPr="00614ED0" w:rsidRDefault="005D3ECC" w:rsidP="00251784">
            <w:pPr>
              <w:jc w:val="center"/>
              <w:rPr>
                <w:b/>
                <w:sz w:val="20"/>
                <w:szCs w:val="20"/>
              </w:rPr>
            </w:pPr>
            <w:r w:rsidRPr="00614ED0">
              <w:rPr>
                <w:b/>
                <w:sz w:val="20"/>
                <w:szCs w:val="20"/>
              </w:rPr>
              <w:t>БРК – 0,4</w:t>
            </w:r>
          </w:p>
          <w:p w:rsidR="005D3ECC" w:rsidRPr="00614ED0" w:rsidRDefault="005D3ECC" w:rsidP="00251784">
            <w:pPr>
              <w:jc w:val="center"/>
              <w:rPr>
                <w:b/>
                <w:sz w:val="20"/>
                <w:szCs w:val="20"/>
              </w:rPr>
            </w:pPr>
            <w:r w:rsidRPr="00614ED0">
              <w:rPr>
                <w:b/>
                <w:sz w:val="20"/>
                <w:szCs w:val="20"/>
              </w:rPr>
              <w:t>МБ – 2,936</w:t>
            </w:r>
          </w:p>
        </w:tc>
        <w:tc>
          <w:tcPr>
            <w:tcW w:w="766"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b/>
                <w:sz w:val="20"/>
                <w:szCs w:val="20"/>
              </w:rPr>
            </w:pPr>
            <w:r w:rsidRPr="00614ED0">
              <w:rPr>
                <w:b/>
                <w:sz w:val="20"/>
                <w:szCs w:val="20"/>
              </w:rPr>
              <w:t>1,309</w:t>
            </w:r>
          </w:p>
        </w:tc>
        <w:tc>
          <w:tcPr>
            <w:tcW w:w="851"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b/>
                <w:sz w:val="20"/>
                <w:szCs w:val="20"/>
              </w:rPr>
            </w:pPr>
            <w:r w:rsidRPr="00614ED0">
              <w:rPr>
                <w:b/>
                <w:sz w:val="20"/>
                <w:szCs w:val="20"/>
              </w:rPr>
              <w:t>1,309</w:t>
            </w:r>
          </w:p>
        </w:tc>
        <w:tc>
          <w:tcPr>
            <w:tcW w:w="934"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b/>
                <w:sz w:val="20"/>
                <w:szCs w:val="20"/>
              </w:rPr>
            </w:pPr>
            <w:r w:rsidRPr="00614ED0">
              <w:rPr>
                <w:b/>
                <w:sz w:val="20"/>
                <w:szCs w:val="20"/>
              </w:rPr>
              <w:t>1,859</w:t>
            </w:r>
          </w:p>
        </w:tc>
        <w:tc>
          <w:tcPr>
            <w:tcW w:w="992"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b/>
                <w:sz w:val="20"/>
                <w:szCs w:val="20"/>
              </w:rPr>
            </w:pPr>
            <w:r w:rsidRPr="00614ED0">
              <w:rPr>
                <w:b/>
                <w:sz w:val="20"/>
                <w:szCs w:val="20"/>
              </w:rPr>
              <w:t>2,359</w:t>
            </w:r>
          </w:p>
        </w:tc>
        <w:tc>
          <w:tcPr>
            <w:tcW w:w="2919" w:type="dxa"/>
            <w:tcBorders>
              <w:top w:val="single" w:sz="4" w:space="0" w:color="auto"/>
              <w:left w:val="single" w:sz="4" w:space="0" w:color="auto"/>
              <w:bottom w:val="single" w:sz="4" w:space="0" w:color="auto"/>
              <w:right w:val="single" w:sz="4" w:space="0" w:color="auto"/>
            </w:tcBorders>
          </w:tcPr>
          <w:p w:rsidR="005D3ECC" w:rsidRPr="00614ED0" w:rsidRDefault="005D3ECC" w:rsidP="00251784">
            <w:pPr>
              <w:rPr>
                <w:sz w:val="20"/>
                <w:szCs w:val="20"/>
              </w:rPr>
            </w:pPr>
          </w:p>
        </w:tc>
      </w:tr>
      <w:tr w:rsidR="005D3ECC" w:rsidRPr="00614ED0" w:rsidTr="00251784">
        <w:trPr>
          <w:jc w:val="center"/>
        </w:trPr>
        <w:tc>
          <w:tcPr>
            <w:tcW w:w="8897" w:type="dxa"/>
            <w:gridSpan w:val="9"/>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i/>
                <w:sz w:val="20"/>
                <w:szCs w:val="20"/>
              </w:rPr>
              <w:t>Содействие социально-экономическому развитию поморских сел Кемского района</w:t>
            </w:r>
          </w:p>
        </w:tc>
        <w:tc>
          <w:tcPr>
            <w:tcW w:w="766" w:type="dxa"/>
            <w:tcBorders>
              <w:top w:val="single" w:sz="4" w:space="0" w:color="auto"/>
              <w:left w:val="single" w:sz="4" w:space="0" w:color="auto"/>
              <w:bottom w:val="single" w:sz="4" w:space="0" w:color="auto"/>
              <w:right w:val="single" w:sz="4" w:space="0" w:color="auto"/>
            </w:tcBorders>
          </w:tcPr>
          <w:p w:rsidR="005D3ECC" w:rsidRPr="00614ED0" w:rsidRDefault="005D3ECC" w:rsidP="00251784">
            <w:pPr>
              <w:jc w:val="center"/>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rsidR="005D3ECC" w:rsidRPr="00614ED0" w:rsidRDefault="005D3ECC" w:rsidP="00251784">
            <w:pPr>
              <w:jc w:val="center"/>
              <w:rPr>
                <w:sz w:val="20"/>
                <w:szCs w:val="20"/>
              </w:rPr>
            </w:pPr>
          </w:p>
        </w:tc>
        <w:tc>
          <w:tcPr>
            <w:tcW w:w="934" w:type="dxa"/>
            <w:gridSpan w:val="2"/>
            <w:tcBorders>
              <w:top w:val="single" w:sz="4" w:space="0" w:color="auto"/>
              <w:left w:val="single" w:sz="4" w:space="0" w:color="auto"/>
              <w:bottom w:val="single" w:sz="4" w:space="0" w:color="auto"/>
              <w:right w:val="single" w:sz="4" w:space="0" w:color="auto"/>
            </w:tcBorders>
          </w:tcPr>
          <w:p w:rsidR="005D3ECC" w:rsidRPr="00614ED0" w:rsidRDefault="005D3ECC" w:rsidP="00251784">
            <w:pPr>
              <w:jc w:val="center"/>
              <w:rPr>
                <w:sz w:val="20"/>
                <w:szCs w:val="20"/>
              </w:rPr>
            </w:pPr>
          </w:p>
        </w:tc>
        <w:tc>
          <w:tcPr>
            <w:tcW w:w="992" w:type="dxa"/>
            <w:gridSpan w:val="2"/>
            <w:tcBorders>
              <w:top w:val="single" w:sz="4" w:space="0" w:color="auto"/>
              <w:left w:val="single" w:sz="4" w:space="0" w:color="auto"/>
              <w:bottom w:val="single" w:sz="4" w:space="0" w:color="auto"/>
              <w:right w:val="single" w:sz="4" w:space="0" w:color="auto"/>
            </w:tcBorders>
          </w:tcPr>
          <w:p w:rsidR="005D3ECC" w:rsidRPr="00614ED0" w:rsidRDefault="005D3ECC" w:rsidP="00251784">
            <w:pPr>
              <w:jc w:val="center"/>
              <w:rPr>
                <w:sz w:val="20"/>
                <w:szCs w:val="20"/>
              </w:rPr>
            </w:pPr>
          </w:p>
        </w:tc>
        <w:tc>
          <w:tcPr>
            <w:tcW w:w="2919" w:type="dxa"/>
            <w:tcBorders>
              <w:top w:val="single" w:sz="4" w:space="0" w:color="auto"/>
              <w:left w:val="single" w:sz="4" w:space="0" w:color="auto"/>
              <w:bottom w:val="single" w:sz="4" w:space="0" w:color="auto"/>
              <w:right w:val="single" w:sz="4" w:space="0" w:color="auto"/>
            </w:tcBorders>
          </w:tcPr>
          <w:p w:rsidR="005D3ECC" w:rsidRPr="00614ED0" w:rsidRDefault="005D3ECC" w:rsidP="00251784">
            <w:pPr>
              <w:rPr>
                <w:sz w:val="20"/>
                <w:szCs w:val="20"/>
              </w:rPr>
            </w:pPr>
          </w:p>
        </w:tc>
      </w:tr>
      <w:tr w:rsidR="005D3ECC" w:rsidRPr="00614ED0" w:rsidTr="00251784">
        <w:trPr>
          <w:jc w:val="center"/>
        </w:trPr>
        <w:tc>
          <w:tcPr>
            <w:tcW w:w="716"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1</w:t>
            </w:r>
          </w:p>
        </w:tc>
        <w:tc>
          <w:tcPr>
            <w:tcW w:w="3220"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Капитальный ремонт автомобильных дорог регионального значения:</w:t>
            </w:r>
          </w:p>
          <w:p w:rsidR="005D3ECC" w:rsidRPr="00614ED0" w:rsidRDefault="005D3ECC" w:rsidP="00251784">
            <w:pPr>
              <w:rPr>
                <w:sz w:val="20"/>
                <w:szCs w:val="20"/>
              </w:rPr>
            </w:pPr>
            <w:r w:rsidRPr="00614ED0">
              <w:rPr>
                <w:sz w:val="20"/>
                <w:szCs w:val="20"/>
              </w:rPr>
              <w:t>«Подъезд к д. Панозеро»;</w:t>
            </w:r>
          </w:p>
          <w:p w:rsidR="005D3ECC" w:rsidRPr="00614ED0" w:rsidRDefault="005D3ECC" w:rsidP="00251784">
            <w:pPr>
              <w:rPr>
                <w:sz w:val="20"/>
                <w:szCs w:val="20"/>
              </w:rPr>
            </w:pPr>
            <w:r w:rsidRPr="00614ED0">
              <w:rPr>
                <w:sz w:val="20"/>
                <w:szCs w:val="20"/>
              </w:rPr>
              <w:t>«Кола - Поньгома»;</w:t>
            </w:r>
          </w:p>
          <w:p w:rsidR="005D3ECC" w:rsidRPr="00614ED0" w:rsidRDefault="005D3ECC" w:rsidP="00251784">
            <w:pPr>
              <w:rPr>
                <w:sz w:val="20"/>
                <w:szCs w:val="20"/>
              </w:rPr>
            </w:pPr>
            <w:r w:rsidRPr="00614ED0">
              <w:rPr>
                <w:sz w:val="20"/>
                <w:szCs w:val="20"/>
              </w:rPr>
              <w:t>«Кола-Энгозеро-Гридино»;</w:t>
            </w:r>
          </w:p>
          <w:p w:rsidR="005D3ECC" w:rsidRPr="00614ED0" w:rsidRDefault="005D3ECC" w:rsidP="00251784">
            <w:pPr>
              <w:rPr>
                <w:sz w:val="20"/>
                <w:szCs w:val="20"/>
              </w:rPr>
            </w:pPr>
            <w:r w:rsidRPr="00614ED0">
              <w:rPr>
                <w:sz w:val="20"/>
                <w:szCs w:val="20"/>
              </w:rPr>
              <w:t>«Подъезд к с. Калгалакша»</w:t>
            </w:r>
          </w:p>
        </w:tc>
        <w:tc>
          <w:tcPr>
            <w:tcW w:w="1134"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2017-2020</w:t>
            </w:r>
          </w:p>
        </w:tc>
        <w:tc>
          <w:tcPr>
            <w:tcW w:w="2409"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color w:val="000000"/>
                <w:sz w:val="20"/>
                <w:szCs w:val="20"/>
              </w:rPr>
              <w:t xml:space="preserve">Министерство строительства, ЖКХ и энергетики Республики Карелия, </w:t>
            </w:r>
            <w:r w:rsidRPr="00614ED0">
              <w:rPr>
                <w:rStyle w:val="menu3br"/>
                <w:sz w:val="20"/>
                <w:szCs w:val="20"/>
              </w:rPr>
              <w:t>Государственный комитет Республики Карелия по дорожному хозяйству, транспорту и связи</w:t>
            </w:r>
          </w:p>
        </w:tc>
        <w:tc>
          <w:tcPr>
            <w:tcW w:w="1418" w:type="dxa"/>
            <w:gridSpan w:val="2"/>
            <w:tcBorders>
              <w:top w:val="single" w:sz="4" w:space="0" w:color="auto"/>
              <w:left w:val="single" w:sz="4" w:space="0" w:color="auto"/>
              <w:bottom w:val="single" w:sz="4" w:space="0" w:color="auto"/>
              <w:right w:val="single" w:sz="4" w:space="0" w:color="auto"/>
            </w:tcBorders>
          </w:tcPr>
          <w:p w:rsidR="005D3ECC" w:rsidRPr="00614ED0" w:rsidRDefault="005D3ECC" w:rsidP="00251784">
            <w:pPr>
              <w:jc w:val="center"/>
              <w:rPr>
                <w:sz w:val="20"/>
                <w:szCs w:val="20"/>
              </w:rPr>
            </w:pPr>
          </w:p>
        </w:tc>
        <w:tc>
          <w:tcPr>
            <w:tcW w:w="3543" w:type="dxa"/>
            <w:gridSpan w:val="7"/>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данные будут уточняться</w:t>
            </w:r>
          </w:p>
        </w:tc>
        <w:tc>
          <w:tcPr>
            <w:tcW w:w="2919"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Обеспечение безопасности перевозок пассажиров, в т. ч школьников, организация транспортного обслуживания населения в отдалённых поморских сёлах, возможность оказания населению медицинских услуг</w:t>
            </w:r>
          </w:p>
        </w:tc>
      </w:tr>
      <w:tr w:rsidR="005D3ECC" w:rsidRPr="00614ED0" w:rsidTr="00251784">
        <w:trPr>
          <w:jc w:val="center"/>
        </w:trPr>
        <w:tc>
          <w:tcPr>
            <w:tcW w:w="716"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lastRenderedPageBreak/>
              <w:t>2</w:t>
            </w:r>
          </w:p>
        </w:tc>
        <w:tc>
          <w:tcPr>
            <w:tcW w:w="3220"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pStyle w:val="affb"/>
              <w:spacing w:line="240" w:lineRule="auto"/>
              <w:ind w:firstLine="0"/>
              <w:rPr>
                <w:color w:val="000000"/>
                <w:sz w:val="20"/>
                <w:szCs w:val="20"/>
              </w:rPr>
            </w:pPr>
            <w:r w:rsidRPr="00614ED0">
              <w:rPr>
                <w:sz w:val="20"/>
                <w:szCs w:val="20"/>
              </w:rPr>
              <w:t>Обеспечение устойчивым радио и телевизионным вещанием, услугами электросвязи и почтовой связи, обеспечение доступа к информационно-телекоммуникационной сети Интернет сел Гридино, Калгалакша, п. Кузема, д. Поньгома</w:t>
            </w:r>
          </w:p>
        </w:tc>
        <w:tc>
          <w:tcPr>
            <w:tcW w:w="1134"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2017-2020</w:t>
            </w:r>
          </w:p>
        </w:tc>
        <w:tc>
          <w:tcPr>
            <w:tcW w:w="2409"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ПАО «Ростелеком»</w:t>
            </w:r>
          </w:p>
        </w:tc>
        <w:tc>
          <w:tcPr>
            <w:tcW w:w="1418"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БРК – средства уточняются</w:t>
            </w:r>
          </w:p>
          <w:p w:rsidR="005D3ECC" w:rsidRPr="00614ED0" w:rsidRDefault="005D3ECC" w:rsidP="00251784">
            <w:pPr>
              <w:jc w:val="center"/>
              <w:rPr>
                <w:sz w:val="20"/>
                <w:szCs w:val="20"/>
              </w:rPr>
            </w:pPr>
            <w:r w:rsidRPr="00614ED0">
              <w:rPr>
                <w:sz w:val="20"/>
                <w:szCs w:val="20"/>
              </w:rPr>
              <w:t>ПАО «Ростелеком» - средства уточняются</w:t>
            </w:r>
          </w:p>
        </w:tc>
        <w:tc>
          <w:tcPr>
            <w:tcW w:w="766" w:type="dxa"/>
            <w:tcBorders>
              <w:top w:val="single" w:sz="4" w:space="0" w:color="auto"/>
              <w:left w:val="single" w:sz="4" w:space="0" w:color="auto"/>
              <w:bottom w:val="single" w:sz="4" w:space="0" w:color="auto"/>
              <w:right w:val="single" w:sz="4" w:space="0" w:color="auto"/>
            </w:tcBorders>
          </w:tcPr>
          <w:p w:rsidR="005D3ECC" w:rsidRPr="00614ED0" w:rsidRDefault="005D3ECC" w:rsidP="00251784">
            <w:pPr>
              <w:jc w:val="center"/>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rsidR="005D3ECC" w:rsidRPr="00614ED0" w:rsidRDefault="005D3ECC" w:rsidP="00251784">
            <w:pPr>
              <w:jc w:val="center"/>
              <w:rPr>
                <w:sz w:val="20"/>
                <w:szCs w:val="20"/>
              </w:rPr>
            </w:pPr>
          </w:p>
        </w:tc>
        <w:tc>
          <w:tcPr>
            <w:tcW w:w="934" w:type="dxa"/>
            <w:gridSpan w:val="2"/>
            <w:tcBorders>
              <w:top w:val="single" w:sz="4" w:space="0" w:color="auto"/>
              <w:left w:val="single" w:sz="4" w:space="0" w:color="auto"/>
              <w:bottom w:val="single" w:sz="4" w:space="0" w:color="auto"/>
              <w:right w:val="single" w:sz="4" w:space="0" w:color="auto"/>
            </w:tcBorders>
          </w:tcPr>
          <w:p w:rsidR="005D3ECC" w:rsidRPr="00614ED0" w:rsidRDefault="005D3ECC" w:rsidP="00251784">
            <w:pPr>
              <w:jc w:val="center"/>
              <w:rPr>
                <w:sz w:val="20"/>
                <w:szCs w:val="20"/>
              </w:rPr>
            </w:pPr>
          </w:p>
        </w:tc>
        <w:tc>
          <w:tcPr>
            <w:tcW w:w="992" w:type="dxa"/>
            <w:gridSpan w:val="2"/>
            <w:tcBorders>
              <w:top w:val="single" w:sz="4" w:space="0" w:color="auto"/>
              <w:left w:val="single" w:sz="4" w:space="0" w:color="auto"/>
              <w:bottom w:val="single" w:sz="4" w:space="0" w:color="auto"/>
              <w:right w:val="single" w:sz="4" w:space="0" w:color="auto"/>
            </w:tcBorders>
          </w:tcPr>
          <w:p w:rsidR="005D3ECC" w:rsidRPr="00614ED0" w:rsidRDefault="005D3ECC" w:rsidP="00251784">
            <w:pPr>
              <w:jc w:val="center"/>
              <w:rPr>
                <w:sz w:val="20"/>
                <w:szCs w:val="20"/>
              </w:rPr>
            </w:pPr>
          </w:p>
        </w:tc>
        <w:tc>
          <w:tcPr>
            <w:tcW w:w="2919" w:type="dxa"/>
            <w:tcBorders>
              <w:top w:val="single" w:sz="4" w:space="0" w:color="auto"/>
              <w:left w:val="single" w:sz="4" w:space="0" w:color="auto"/>
              <w:bottom w:val="single" w:sz="4" w:space="0" w:color="auto"/>
              <w:right w:val="single" w:sz="4" w:space="0" w:color="auto"/>
            </w:tcBorders>
          </w:tcPr>
          <w:p w:rsidR="005D3ECC" w:rsidRPr="00614ED0" w:rsidRDefault="005D3ECC" w:rsidP="00251784">
            <w:pPr>
              <w:rPr>
                <w:sz w:val="20"/>
                <w:szCs w:val="20"/>
              </w:rPr>
            </w:pPr>
          </w:p>
        </w:tc>
      </w:tr>
      <w:tr w:rsidR="005D3ECC" w:rsidRPr="00614ED0" w:rsidTr="00251784">
        <w:trPr>
          <w:jc w:val="center"/>
        </w:trPr>
        <w:tc>
          <w:tcPr>
            <w:tcW w:w="716"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3</w:t>
            </w:r>
          </w:p>
        </w:tc>
        <w:tc>
          <w:tcPr>
            <w:tcW w:w="3220"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pStyle w:val="affb"/>
              <w:spacing w:line="240" w:lineRule="auto"/>
              <w:ind w:firstLine="0"/>
              <w:rPr>
                <w:sz w:val="20"/>
                <w:szCs w:val="20"/>
              </w:rPr>
            </w:pPr>
            <w:r w:rsidRPr="00614ED0">
              <w:rPr>
                <w:sz w:val="20"/>
                <w:szCs w:val="20"/>
              </w:rPr>
              <w:t>Бурение скважин для обеспечения жителей с. Гридино, Калгалакша и Поньгома питьевой водой</w:t>
            </w:r>
          </w:p>
        </w:tc>
        <w:tc>
          <w:tcPr>
            <w:tcW w:w="1134"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2017-2020</w:t>
            </w:r>
          </w:p>
        </w:tc>
        <w:tc>
          <w:tcPr>
            <w:tcW w:w="2409" w:type="dxa"/>
            <w:gridSpan w:val="2"/>
            <w:tcBorders>
              <w:top w:val="single" w:sz="4" w:space="0" w:color="auto"/>
              <w:left w:val="single" w:sz="4" w:space="0" w:color="auto"/>
              <w:bottom w:val="single" w:sz="4" w:space="0" w:color="auto"/>
              <w:right w:val="single" w:sz="4" w:space="0" w:color="auto"/>
            </w:tcBorders>
          </w:tcPr>
          <w:p w:rsidR="005D3ECC" w:rsidRPr="00614ED0" w:rsidRDefault="005D3ECC" w:rsidP="00251784">
            <w:pPr>
              <w:rPr>
                <w:sz w:val="20"/>
                <w:szCs w:val="20"/>
              </w:rPr>
            </w:pPr>
            <w:r w:rsidRPr="00614ED0">
              <w:rPr>
                <w:sz w:val="20"/>
                <w:szCs w:val="20"/>
              </w:rPr>
              <w:t>Администрация Кемского муниципального района, администрация Куземского сельского поселения</w:t>
            </w:r>
          </w:p>
          <w:p w:rsidR="005D3ECC" w:rsidRPr="00614ED0" w:rsidRDefault="005D3ECC" w:rsidP="00251784">
            <w:pPr>
              <w:rPr>
                <w:sz w:val="20"/>
                <w:szCs w:val="20"/>
              </w:rPr>
            </w:pPr>
          </w:p>
        </w:tc>
        <w:tc>
          <w:tcPr>
            <w:tcW w:w="1418"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МБ 0,6</w:t>
            </w:r>
          </w:p>
        </w:tc>
        <w:tc>
          <w:tcPr>
            <w:tcW w:w="766"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w:t>
            </w:r>
          </w:p>
        </w:tc>
        <w:tc>
          <w:tcPr>
            <w:tcW w:w="851"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0,2</w:t>
            </w:r>
          </w:p>
        </w:tc>
        <w:tc>
          <w:tcPr>
            <w:tcW w:w="934"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0,2</w:t>
            </w:r>
          </w:p>
        </w:tc>
        <w:tc>
          <w:tcPr>
            <w:tcW w:w="992"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0,2</w:t>
            </w:r>
          </w:p>
        </w:tc>
        <w:tc>
          <w:tcPr>
            <w:tcW w:w="2919"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pStyle w:val="affb"/>
              <w:spacing w:line="240" w:lineRule="auto"/>
              <w:ind w:firstLine="0"/>
              <w:rPr>
                <w:sz w:val="20"/>
                <w:szCs w:val="20"/>
              </w:rPr>
            </w:pPr>
            <w:r w:rsidRPr="00614ED0">
              <w:rPr>
                <w:color w:val="000000"/>
                <w:sz w:val="20"/>
                <w:szCs w:val="20"/>
              </w:rPr>
              <w:t>Обеспечение жителей поморских сел питьевой водой нормативного качества</w:t>
            </w:r>
          </w:p>
        </w:tc>
      </w:tr>
      <w:tr w:rsidR="005D3ECC" w:rsidRPr="00614ED0" w:rsidTr="00251784">
        <w:trPr>
          <w:jc w:val="center"/>
        </w:trPr>
        <w:tc>
          <w:tcPr>
            <w:tcW w:w="716"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4</w:t>
            </w:r>
          </w:p>
        </w:tc>
        <w:tc>
          <w:tcPr>
            <w:tcW w:w="3220"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pStyle w:val="affb"/>
              <w:spacing w:line="240" w:lineRule="auto"/>
              <w:ind w:firstLine="0"/>
              <w:rPr>
                <w:color w:val="000000"/>
                <w:sz w:val="20"/>
                <w:szCs w:val="20"/>
              </w:rPr>
            </w:pPr>
            <w:r w:rsidRPr="00614ED0">
              <w:rPr>
                <w:color w:val="000000"/>
                <w:sz w:val="20"/>
                <w:szCs w:val="20"/>
              </w:rPr>
              <w:t>Создание и внедрение мобильных многофункциональных культурных центров с возможностями обеспечения цифрового контента, доступа к библиотечным и музейным фондам, кинопоказа</w:t>
            </w:r>
          </w:p>
        </w:tc>
        <w:tc>
          <w:tcPr>
            <w:tcW w:w="1134"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2017-2020</w:t>
            </w:r>
          </w:p>
        </w:tc>
        <w:tc>
          <w:tcPr>
            <w:tcW w:w="2409"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Министерство культуры Республики Карелия</w:t>
            </w:r>
          </w:p>
        </w:tc>
        <w:tc>
          <w:tcPr>
            <w:tcW w:w="1418" w:type="dxa"/>
            <w:gridSpan w:val="2"/>
            <w:tcBorders>
              <w:top w:val="single" w:sz="4" w:space="0" w:color="auto"/>
              <w:left w:val="single" w:sz="4" w:space="0" w:color="auto"/>
              <w:bottom w:val="single" w:sz="4" w:space="0" w:color="auto"/>
              <w:right w:val="single" w:sz="4" w:space="0" w:color="auto"/>
            </w:tcBorders>
          </w:tcPr>
          <w:p w:rsidR="005D3ECC" w:rsidRPr="00614ED0" w:rsidRDefault="005D3ECC" w:rsidP="00251784">
            <w:pPr>
              <w:jc w:val="center"/>
              <w:rPr>
                <w:sz w:val="20"/>
                <w:szCs w:val="20"/>
              </w:rPr>
            </w:pPr>
          </w:p>
        </w:tc>
        <w:tc>
          <w:tcPr>
            <w:tcW w:w="766" w:type="dxa"/>
            <w:tcBorders>
              <w:top w:val="single" w:sz="4" w:space="0" w:color="auto"/>
              <w:left w:val="single" w:sz="4" w:space="0" w:color="auto"/>
              <w:bottom w:val="single" w:sz="4" w:space="0" w:color="auto"/>
              <w:right w:val="single" w:sz="4" w:space="0" w:color="auto"/>
            </w:tcBorders>
          </w:tcPr>
          <w:p w:rsidR="005D3ECC" w:rsidRPr="00614ED0" w:rsidRDefault="005D3ECC" w:rsidP="00251784">
            <w:pPr>
              <w:jc w:val="center"/>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rsidR="005D3ECC" w:rsidRPr="00614ED0" w:rsidRDefault="005D3ECC" w:rsidP="00251784">
            <w:pPr>
              <w:jc w:val="center"/>
              <w:rPr>
                <w:sz w:val="20"/>
                <w:szCs w:val="20"/>
              </w:rPr>
            </w:pPr>
          </w:p>
        </w:tc>
        <w:tc>
          <w:tcPr>
            <w:tcW w:w="934" w:type="dxa"/>
            <w:gridSpan w:val="2"/>
            <w:tcBorders>
              <w:top w:val="single" w:sz="4" w:space="0" w:color="auto"/>
              <w:left w:val="single" w:sz="4" w:space="0" w:color="auto"/>
              <w:bottom w:val="single" w:sz="4" w:space="0" w:color="auto"/>
              <w:right w:val="single" w:sz="4" w:space="0" w:color="auto"/>
            </w:tcBorders>
          </w:tcPr>
          <w:p w:rsidR="005D3ECC" w:rsidRPr="00614ED0" w:rsidRDefault="005D3ECC" w:rsidP="00251784">
            <w:pPr>
              <w:jc w:val="center"/>
              <w:rPr>
                <w:sz w:val="20"/>
                <w:szCs w:val="20"/>
              </w:rPr>
            </w:pPr>
          </w:p>
        </w:tc>
        <w:tc>
          <w:tcPr>
            <w:tcW w:w="992" w:type="dxa"/>
            <w:gridSpan w:val="2"/>
            <w:tcBorders>
              <w:top w:val="single" w:sz="4" w:space="0" w:color="auto"/>
              <w:left w:val="single" w:sz="4" w:space="0" w:color="auto"/>
              <w:bottom w:val="single" w:sz="4" w:space="0" w:color="auto"/>
              <w:right w:val="single" w:sz="4" w:space="0" w:color="auto"/>
            </w:tcBorders>
          </w:tcPr>
          <w:p w:rsidR="005D3ECC" w:rsidRPr="00614ED0" w:rsidRDefault="005D3ECC" w:rsidP="00251784">
            <w:pPr>
              <w:jc w:val="center"/>
              <w:rPr>
                <w:sz w:val="20"/>
                <w:szCs w:val="20"/>
              </w:rPr>
            </w:pPr>
          </w:p>
        </w:tc>
        <w:tc>
          <w:tcPr>
            <w:tcW w:w="2919" w:type="dxa"/>
            <w:tcBorders>
              <w:top w:val="single" w:sz="4" w:space="0" w:color="auto"/>
              <w:left w:val="single" w:sz="4" w:space="0" w:color="auto"/>
              <w:bottom w:val="single" w:sz="4" w:space="0" w:color="auto"/>
              <w:right w:val="single" w:sz="4" w:space="0" w:color="auto"/>
            </w:tcBorders>
          </w:tcPr>
          <w:p w:rsidR="005D3ECC" w:rsidRPr="00614ED0" w:rsidRDefault="005D3ECC" w:rsidP="00251784">
            <w:pPr>
              <w:pStyle w:val="affb"/>
              <w:spacing w:line="240" w:lineRule="auto"/>
              <w:ind w:firstLine="0"/>
              <w:rPr>
                <w:color w:val="000000"/>
                <w:sz w:val="20"/>
                <w:szCs w:val="20"/>
              </w:rPr>
            </w:pPr>
          </w:p>
        </w:tc>
      </w:tr>
      <w:tr w:rsidR="005D3ECC" w:rsidRPr="00614ED0" w:rsidTr="00251784">
        <w:trPr>
          <w:jc w:val="center"/>
        </w:trPr>
        <w:tc>
          <w:tcPr>
            <w:tcW w:w="7479" w:type="dxa"/>
            <w:gridSpan w:val="7"/>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b/>
                <w:i/>
                <w:sz w:val="20"/>
                <w:szCs w:val="20"/>
              </w:rPr>
            </w:pPr>
            <w:r w:rsidRPr="00614ED0">
              <w:rPr>
                <w:b/>
                <w:i/>
                <w:sz w:val="20"/>
                <w:szCs w:val="20"/>
              </w:rPr>
              <w:t xml:space="preserve">Итого Содействие социально-экономическому развитию поморских сел </w:t>
            </w:r>
          </w:p>
          <w:p w:rsidR="005D3ECC" w:rsidRPr="00614ED0" w:rsidRDefault="005D3ECC" w:rsidP="00251784">
            <w:pPr>
              <w:rPr>
                <w:b/>
                <w:i/>
                <w:sz w:val="20"/>
                <w:szCs w:val="20"/>
              </w:rPr>
            </w:pPr>
            <w:r w:rsidRPr="00614ED0">
              <w:rPr>
                <w:b/>
                <w:i/>
                <w:sz w:val="20"/>
                <w:szCs w:val="20"/>
              </w:rPr>
              <w:t>Кемского муниципального  района</w:t>
            </w:r>
          </w:p>
        </w:tc>
        <w:tc>
          <w:tcPr>
            <w:tcW w:w="1418"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b/>
                <w:sz w:val="20"/>
                <w:szCs w:val="20"/>
              </w:rPr>
            </w:pPr>
            <w:r w:rsidRPr="00614ED0">
              <w:rPr>
                <w:b/>
                <w:sz w:val="20"/>
                <w:szCs w:val="20"/>
              </w:rPr>
              <w:t>Всего 0,6</w:t>
            </w:r>
          </w:p>
          <w:p w:rsidR="005D3ECC" w:rsidRPr="00614ED0" w:rsidRDefault="005D3ECC" w:rsidP="00251784">
            <w:pPr>
              <w:jc w:val="center"/>
              <w:rPr>
                <w:b/>
                <w:sz w:val="20"/>
                <w:szCs w:val="20"/>
              </w:rPr>
            </w:pPr>
            <w:r w:rsidRPr="00614ED0">
              <w:rPr>
                <w:b/>
                <w:sz w:val="20"/>
                <w:szCs w:val="20"/>
              </w:rPr>
              <w:t>ФБ – 0</w:t>
            </w:r>
          </w:p>
          <w:p w:rsidR="005D3ECC" w:rsidRPr="00614ED0" w:rsidRDefault="005D3ECC" w:rsidP="00251784">
            <w:pPr>
              <w:jc w:val="center"/>
              <w:rPr>
                <w:b/>
                <w:sz w:val="20"/>
                <w:szCs w:val="20"/>
              </w:rPr>
            </w:pPr>
            <w:r w:rsidRPr="00614ED0">
              <w:rPr>
                <w:b/>
                <w:sz w:val="20"/>
                <w:szCs w:val="20"/>
              </w:rPr>
              <w:t>БРК – 0</w:t>
            </w:r>
          </w:p>
          <w:p w:rsidR="005D3ECC" w:rsidRPr="00614ED0" w:rsidRDefault="005D3ECC" w:rsidP="00251784">
            <w:pPr>
              <w:jc w:val="center"/>
              <w:rPr>
                <w:b/>
                <w:i/>
                <w:sz w:val="20"/>
                <w:szCs w:val="20"/>
              </w:rPr>
            </w:pPr>
            <w:r w:rsidRPr="00614ED0">
              <w:rPr>
                <w:b/>
                <w:sz w:val="20"/>
                <w:szCs w:val="20"/>
              </w:rPr>
              <w:t>МБ – 0,6</w:t>
            </w:r>
          </w:p>
        </w:tc>
        <w:tc>
          <w:tcPr>
            <w:tcW w:w="766" w:type="dxa"/>
            <w:tcBorders>
              <w:top w:val="single" w:sz="4" w:space="0" w:color="auto"/>
              <w:left w:val="single" w:sz="4" w:space="0" w:color="auto"/>
              <w:bottom w:val="single" w:sz="4" w:space="0" w:color="auto"/>
              <w:right w:val="single" w:sz="4" w:space="0" w:color="auto"/>
            </w:tcBorders>
          </w:tcPr>
          <w:p w:rsidR="005D3ECC" w:rsidRPr="00614ED0" w:rsidRDefault="005D3ECC" w:rsidP="00251784">
            <w:pPr>
              <w:jc w:val="center"/>
              <w:rPr>
                <w:b/>
                <w:i/>
                <w:sz w:val="20"/>
                <w:szCs w:val="20"/>
              </w:rPr>
            </w:pPr>
          </w:p>
        </w:tc>
        <w:tc>
          <w:tcPr>
            <w:tcW w:w="851"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b/>
                <w:sz w:val="20"/>
                <w:szCs w:val="20"/>
              </w:rPr>
            </w:pPr>
            <w:r w:rsidRPr="00614ED0">
              <w:rPr>
                <w:b/>
                <w:sz w:val="20"/>
                <w:szCs w:val="20"/>
              </w:rPr>
              <w:t>0,2</w:t>
            </w:r>
          </w:p>
        </w:tc>
        <w:tc>
          <w:tcPr>
            <w:tcW w:w="934"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b/>
                <w:sz w:val="20"/>
                <w:szCs w:val="20"/>
              </w:rPr>
            </w:pPr>
            <w:r w:rsidRPr="00614ED0">
              <w:rPr>
                <w:b/>
                <w:sz w:val="20"/>
                <w:szCs w:val="20"/>
              </w:rPr>
              <w:t>0,2</w:t>
            </w:r>
          </w:p>
        </w:tc>
        <w:tc>
          <w:tcPr>
            <w:tcW w:w="992"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b/>
                <w:sz w:val="20"/>
                <w:szCs w:val="20"/>
              </w:rPr>
            </w:pPr>
            <w:r w:rsidRPr="00614ED0">
              <w:rPr>
                <w:b/>
                <w:sz w:val="20"/>
                <w:szCs w:val="20"/>
              </w:rPr>
              <w:t>0,2</w:t>
            </w:r>
          </w:p>
        </w:tc>
        <w:tc>
          <w:tcPr>
            <w:tcW w:w="2919" w:type="dxa"/>
            <w:tcBorders>
              <w:top w:val="single" w:sz="4" w:space="0" w:color="auto"/>
              <w:left w:val="single" w:sz="4" w:space="0" w:color="auto"/>
              <w:bottom w:val="single" w:sz="4" w:space="0" w:color="auto"/>
              <w:right w:val="single" w:sz="4" w:space="0" w:color="auto"/>
            </w:tcBorders>
          </w:tcPr>
          <w:p w:rsidR="005D3ECC" w:rsidRPr="00614ED0" w:rsidRDefault="005D3ECC" w:rsidP="00251784">
            <w:pPr>
              <w:pStyle w:val="affb"/>
              <w:spacing w:line="240" w:lineRule="auto"/>
              <w:ind w:firstLine="0"/>
              <w:rPr>
                <w:color w:val="000000"/>
                <w:sz w:val="20"/>
                <w:szCs w:val="20"/>
              </w:rPr>
            </w:pPr>
          </w:p>
        </w:tc>
      </w:tr>
      <w:tr w:rsidR="005D3ECC" w:rsidRPr="00614ED0" w:rsidTr="00251784">
        <w:trPr>
          <w:jc w:val="center"/>
        </w:trPr>
        <w:tc>
          <w:tcPr>
            <w:tcW w:w="7479" w:type="dxa"/>
            <w:gridSpan w:val="7"/>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i/>
                <w:sz w:val="20"/>
                <w:szCs w:val="20"/>
              </w:rPr>
            </w:pPr>
            <w:r w:rsidRPr="00614ED0">
              <w:rPr>
                <w:i/>
                <w:sz w:val="20"/>
                <w:szCs w:val="20"/>
              </w:rPr>
              <w:t>Профилактика экстремизма</w:t>
            </w:r>
          </w:p>
        </w:tc>
        <w:tc>
          <w:tcPr>
            <w:tcW w:w="1418" w:type="dxa"/>
            <w:gridSpan w:val="2"/>
            <w:tcBorders>
              <w:top w:val="single" w:sz="4" w:space="0" w:color="auto"/>
              <w:left w:val="single" w:sz="4" w:space="0" w:color="auto"/>
              <w:bottom w:val="single" w:sz="4" w:space="0" w:color="auto"/>
              <w:right w:val="single" w:sz="4" w:space="0" w:color="auto"/>
            </w:tcBorders>
          </w:tcPr>
          <w:p w:rsidR="005D3ECC" w:rsidRPr="00614ED0" w:rsidRDefault="005D3ECC" w:rsidP="00251784">
            <w:pPr>
              <w:jc w:val="center"/>
              <w:rPr>
                <w:sz w:val="20"/>
                <w:szCs w:val="20"/>
              </w:rPr>
            </w:pPr>
          </w:p>
        </w:tc>
        <w:tc>
          <w:tcPr>
            <w:tcW w:w="766" w:type="dxa"/>
            <w:tcBorders>
              <w:top w:val="single" w:sz="4" w:space="0" w:color="auto"/>
              <w:left w:val="single" w:sz="4" w:space="0" w:color="auto"/>
              <w:bottom w:val="single" w:sz="4" w:space="0" w:color="auto"/>
              <w:right w:val="single" w:sz="4" w:space="0" w:color="auto"/>
            </w:tcBorders>
          </w:tcPr>
          <w:p w:rsidR="005D3ECC" w:rsidRPr="00614ED0" w:rsidRDefault="005D3ECC" w:rsidP="00251784">
            <w:pPr>
              <w:jc w:val="center"/>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rsidR="005D3ECC" w:rsidRPr="00614ED0" w:rsidRDefault="005D3ECC" w:rsidP="00251784">
            <w:pPr>
              <w:jc w:val="center"/>
              <w:rPr>
                <w:sz w:val="20"/>
                <w:szCs w:val="20"/>
              </w:rPr>
            </w:pPr>
          </w:p>
        </w:tc>
        <w:tc>
          <w:tcPr>
            <w:tcW w:w="934" w:type="dxa"/>
            <w:gridSpan w:val="2"/>
            <w:tcBorders>
              <w:top w:val="single" w:sz="4" w:space="0" w:color="auto"/>
              <w:left w:val="single" w:sz="4" w:space="0" w:color="auto"/>
              <w:bottom w:val="single" w:sz="4" w:space="0" w:color="auto"/>
              <w:right w:val="single" w:sz="4" w:space="0" w:color="auto"/>
            </w:tcBorders>
          </w:tcPr>
          <w:p w:rsidR="005D3ECC" w:rsidRPr="00614ED0" w:rsidRDefault="005D3ECC" w:rsidP="00251784">
            <w:pPr>
              <w:jc w:val="center"/>
              <w:rPr>
                <w:sz w:val="20"/>
                <w:szCs w:val="20"/>
              </w:rPr>
            </w:pPr>
          </w:p>
        </w:tc>
        <w:tc>
          <w:tcPr>
            <w:tcW w:w="992" w:type="dxa"/>
            <w:gridSpan w:val="2"/>
            <w:tcBorders>
              <w:top w:val="single" w:sz="4" w:space="0" w:color="auto"/>
              <w:left w:val="single" w:sz="4" w:space="0" w:color="auto"/>
              <w:bottom w:val="single" w:sz="4" w:space="0" w:color="auto"/>
              <w:right w:val="single" w:sz="4" w:space="0" w:color="auto"/>
            </w:tcBorders>
          </w:tcPr>
          <w:p w:rsidR="005D3ECC" w:rsidRPr="00614ED0" w:rsidRDefault="005D3ECC" w:rsidP="00251784">
            <w:pPr>
              <w:jc w:val="center"/>
              <w:rPr>
                <w:sz w:val="20"/>
                <w:szCs w:val="20"/>
              </w:rPr>
            </w:pPr>
          </w:p>
        </w:tc>
        <w:tc>
          <w:tcPr>
            <w:tcW w:w="2919" w:type="dxa"/>
            <w:tcBorders>
              <w:top w:val="single" w:sz="4" w:space="0" w:color="auto"/>
              <w:left w:val="single" w:sz="4" w:space="0" w:color="auto"/>
              <w:bottom w:val="single" w:sz="4" w:space="0" w:color="auto"/>
              <w:right w:val="single" w:sz="4" w:space="0" w:color="auto"/>
            </w:tcBorders>
          </w:tcPr>
          <w:p w:rsidR="005D3ECC" w:rsidRPr="00614ED0" w:rsidRDefault="005D3ECC" w:rsidP="00251784">
            <w:pPr>
              <w:pStyle w:val="affb"/>
              <w:spacing w:line="240" w:lineRule="auto"/>
              <w:ind w:firstLine="0"/>
              <w:rPr>
                <w:color w:val="000000"/>
                <w:sz w:val="20"/>
                <w:szCs w:val="20"/>
              </w:rPr>
            </w:pPr>
          </w:p>
        </w:tc>
      </w:tr>
      <w:tr w:rsidR="005D3ECC" w:rsidRPr="00614ED0" w:rsidTr="00251784">
        <w:trPr>
          <w:jc w:val="center"/>
        </w:trPr>
        <w:tc>
          <w:tcPr>
            <w:tcW w:w="716"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1</w:t>
            </w:r>
          </w:p>
        </w:tc>
        <w:tc>
          <w:tcPr>
            <w:tcW w:w="3220" w:type="dxa"/>
            <w:gridSpan w:val="2"/>
            <w:tcBorders>
              <w:top w:val="single" w:sz="4" w:space="0" w:color="auto"/>
              <w:left w:val="single" w:sz="4" w:space="0" w:color="auto"/>
              <w:bottom w:val="single" w:sz="4" w:space="0" w:color="auto"/>
              <w:right w:val="single" w:sz="4" w:space="0" w:color="auto"/>
            </w:tcBorders>
          </w:tcPr>
          <w:p w:rsidR="005D3ECC" w:rsidRPr="00614ED0" w:rsidRDefault="005D3ECC" w:rsidP="00251784">
            <w:pPr>
              <w:pStyle w:val="affb"/>
              <w:spacing w:line="240" w:lineRule="auto"/>
              <w:ind w:firstLine="0"/>
              <w:rPr>
                <w:color w:val="000000"/>
                <w:sz w:val="20"/>
                <w:szCs w:val="20"/>
              </w:rPr>
            </w:pPr>
            <w:r w:rsidRPr="00614ED0">
              <w:rPr>
                <w:color w:val="000000"/>
                <w:sz w:val="20"/>
                <w:szCs w:val="20"/>
              </w:rPr>
              <w:t>Проведение семинаров, круглых столов;</w:t>
            </w:r>
          </w:p>
          <w:p w:rsidR="005D3ECC" w:rsidRPr="00614ED0" w:rsidRDefault="005D3ECC" w:rsidP="00251784">
            <w:pPr>
              <w:pStyle w:val="affb"/>
              <w:spacing w:line="240" w:lineRule="auto"/>
              <w:ind w:firstLine="0"/>
              <w:rPr>
                <w:color w:val="000000"/>
                <w:sz w:val="20"/>
                <w:szCs w:val="20"/>
              </w:rPr>
            </w:pPr>
            <w:r w:rsidRPr="00614ED0">
              <w:rPr>
                <w:color w:val="000000"/>
                <w:sz w:val="20"/>
                <w:szCs w:val="20"/>
              </w:rPr>
              <w:t>Профессиональная подготовка работников образовательных учреждений;</w:t>
            </w:r>
          </w:p>
          <w:p w:rsidR="005D3ECC" w:rsidRPr="00614ED0" w:rsidRDefault="005D3ECC" w:rsidP="00251784">
            <w:pPr>
              <w:pStyle w:val="affb"/>
              <w:spacing w:line="240" w:lineRule="auto"/>
              <w:ind w:firstLine="0"/>
              <w:rPr>
                <w:color w:val="000000"/>
                <w:sz w:val="20"/>
                <w:szCs w:val="20"/>
              </w:rPr>
            </w:pPr>
            <w:r w:rsidRPr="00614ED0">
              <w:rPr>
                <w:color w:val="000000"/>
                <w:sz w:val="20"/>
                <w:szCs w:val="20"/>
              </w:rPr>
              <w:t>Комплектование фондов библиотек спецлитературой;</w:t>
            </w:r>
          </w:p>
          <w:p w:rsidR="005D3ECC" w:rsidRPr="00614ED0" w:rsidRDefault="005D3ECC" w:rsidP="00251784">
            <w:pPr>
              <w:pStyle w:val="affb"/>
              <w:spacing w:line="240" w:lineRule="auto"/>
              <w:ind w:firstLine="0"/>
              <w:rPr>
                <w:color w:val="000000"/>
                <w:sz w:val="20"/>
                <w:szCs w:val="20"/>
              </w:rPr>
            </w:pPr>
            <w:r w:rsidRPr="00614ED0">
              <w:rPr>
                <w:color w:val="000000"/>
                <w:sz w:val="20"/>
                <w:szCs w:val="20"/>
              </w:rPr>
              <w:t xml:space="preserve">Информирование населения в средствах СМИ, официальном </w:t>
            </w:r>
            <w:r w:rsidRPr="00614ED0">
              <w:rPr>
                <w:color w:val="000000"/>
                <w:sz w:val="20"/>
                <w:szCs w:val="20"/>
              </w:rPr>
              <w:lastRenderedPageBreak/>
              <w:t>сайте;</w:t>
            </w:r>
          </w:p>
          <w:p w:rsidR="005D3ECC" w:rsidRPr="00614ED0" w:rsidRDefault="005D3ECC" w:rsidP="00251784">
            <w:pPr>
              <w:pStyle w:val="affb"/>
              <w:spacing w:line="240" w:lineRule="auto"/>
              <w:ind w:firstLine="0"/>
              <w:rPr>
                <w:color w:val="000000"/>
                <w:sz w:val="20"/>
                <w:szCs w:val="20"/>
              </w:rPr>
            </w:pPr>
            <w:r w:rsidRPr="00614ED0">
              <w:rPr>
                <w:color w:val="000000"/>
                <w:sz w:val="20"/>
                <w:szCs w:val="20"/>
              </w:rPr>
              <w:t>Проведение соцопроса граждан;</w:t>
            </w:r>
          </w:p>
          <w:p w:rsidR="005D3ECC" w:rsidRPr="00614ED0" w:rsidRDefault="005D3ECC" w:rsidP="00251784">
            <w:pPr>
              <w:pStyle w:val="affb"/>
              <w:spacing w:line="240" w:lineRule="auto"/>
              <w:ind w:firstLine="0"/>
              <w:rPr>
                <w:color w:val="000000"/>
                <w:sz w:val="20"/>
                <w:szCs w:val="20"/>
              </w:rPr>
            </w:pPr>
            <w:r w:rsidRPr="00614ED0">
              <w:rPr>
                <w:color w:val="000000"/>
                <w:sz w:val="20"/>
                <w:szCs w:val="20"/>
              </w:rPr>
              <w:t>Организация контроля за соблюдением мер по подготовке объектов к проведению массовых мероприятий;</w:t>
            </w:r>
          </w:p>
          <w:p w:rsidR="005D3ECC" w:rsidRPr="00614ED0" w:rsidRDefault="005D3ECC" w:rsidP="00251784">
            <w:pPr>
              <w:pStyle w:val="affb"/>
              <w:spacing w:line="240" w:lineRule="auto"/>
              <w:ind w:firstLine="0"/>
              <w:rPr>
                <w:color w:val="000000"/>
                <w:sz w:val="20"/>
                <w:szCs w:val="20"/>
              </w:rPr>
            </w:pPr>
            <w:r w:rsidRPr="00614ED0">
              <w:rPr>
                <w:color w:val="000000"/>
                <w:sz w:val="20"/>
                <w:szCs w:val="20"/>
              </w:rPr>
              <w:t>Пропаганда здорового образа жизни</w:t>
            </w:r>
          </w:p>
          <w:p w:rsidR="005D3ECC" w:rsidRPr="00614ED0" w:rsidRDefault="005D3ECC" w:rsidP="00251784">
            <w:pPr>
              <w:pStyle w:val="ConsPlusNormal"/>
              <w:ind w:firstLine="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lastRenderedPageBreak/>
              <w:t>2017-2020</w:t>
            </w:r>
          </w:p>
        </w:tc>
        <w:tc>
          <w:tcPr>
            <w:tcW w:w="2409"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rPr>
                <w:sz w:val="20"/>
                <w:szCs w:val="20"/>
              </w:rPr>
            </w:pPr>
            <w:r w:rsidRPr="00614ED0">
              <w:rPr>
                <w:sz w:val="20"/>
                <w:szCs w:val="20"/>
              </w:rPr>
              <w:t>Администрация Кемского муниципального района</w:t>
            </w:r>
          </w:p>
          <w:p w:rsidR="005D3ECC" w:rsidRPr="00614ED0" w:rsidRDefault="005D3ECC" w:rsidP="00251784">
            <w:pPr>
              <w:rPr>
                <w:sz w:val="20"/>
                <w:szCs w:val="20"/>
              </w:rPr>
            </w:pPr>
            <w:r w:rsidRPr="00614ED0">
              <w:rPr>
                <w:sz w:val="20"/>
                <w:szCs w:val="20"/>
              </w:rPr>
              <w:t>МКУ Кемское УО</w:t>
            </w:r>
          </w:p>
          <w:p w:rsidR="005D3ECC" w:rsidRPr="00614ED0" w:rsidRDefault="005D3ECC" w:rsidP="00251784">
            <w:pPr>
              <w:rPr>
                <w:sz w:val="20"/>
                <w:szCs w:val="20"/>
              </w:rPr>
            </w:pPr>
            <w:r w:rsidRPr="00614ED0">
              <w:rPr>
                <w:sz w:val="20"/>
                <w:szCs w:val="20"/>
              </w:rPr>
              <w:t>МКУ Кемское УКиС</w:t>
            </w:r>
          </w:p>
        </w:tc>
        <w:tc>
          <w:tcPr>
            <w:tcW w:w="1418"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sz w:val="20"/>
                <w:szCs w:val="20"/>
              </w:rPr>
            </w:pPr>
            <w:r w:rsidRPr="00614ED0">
              <w:rPr>
                <w:sz w:val="20"/>
                <w:szCs w:val="20"/>
              </w:rPr>
              <w:t>Не требуется</w:t>
            </w:r>
          </w:p>
        </w:tc>
        <w:tc>
          <w:tcPr>
            <w:tcW w:w="766" w:type="dxa"/>
            <w:tcBorders>
              <w:top w:val="single" w:sz="4" w:space="0" w:color="auto"/>
              <w:left w:val="single" w:sz="4" w:space="0" w:color="auto"/>
              <w:bottom w:val="single" w:sz="4" w:space="0" w:color="auto"/>
              <w:right w:val="single" w:sz="4" w:space="0" w:color="auto"/>
            </w:tcBorders>
          </w:tcPr>
          <w:p w:rsidR="005D3ECC" w:rsidRPr="00614ED0" w:rsidRDefault="005D3ECC" w:rsidP="00251784">
            <w:pPr>
              <w:jc w:val="center"/>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rsidR="005D3ECC" w:rsidRPr="00614ED0" w:rsidRDefault="005D3ECC" w:rsidP="00251784">
            <w:pPr>
              <w:jc w:val="center"/>
              <w:rPr>
                <w:sz w:val="20"/>
                <w:szCs w:val="20"/>
              </w:rPr>
            </w:pPr>
          </w:p>
        </w:tc>
        <w:tc>
          <w:tcPr>
            <w:tcW w:w="934" w:type="dxa"/>
            <w:gridSpan w:val="2"/>
            <w:tcBorders>
              <w:top w:val="single" w:sz="4" w:space="0" w:color="auto"/>
              <w:left w:val="single" w:sz="4" w:space="0" w:color="auto"/>
              <w:bottom w:val="single" w:sz="4" w:space="0" w:color="auto"/>
              <w:right w:val="single" w:sz="4" w:space="0" w:color="auto"/>
            </w:tcBorders>
          </w:tcPr>
          <w:p w:rsidR="005D3ECC" w:rsidRPr="00614ED0" w:rsidRDefault="005D3ECC" w:rsidP="00251784">
            <w:pPr>
              <w:jc w:val="center"/>
              <w:rPr>
                <w:sz w:val="20"/>
                <w:szCs w:val="20"/>
              </w:rPr>
            </w:pPr>
          </w:p>
        </w:tc>
        <w:tc>
          <w:tcPr>
            <w:tcW w:w="992" w:type="dxa"/>
            <w:gridSpan w:val="2"/>
            <w:tcBorders>
              <w:top w:val="single" w:sz="4" w:space="0" w:color="auto"/>
              <w:left w:val="single" w:sz="4" w:space="0" w:color="auto"/>
              <w:bottom w:val="single" w:sz="4" w:space="0" w:color="auto"/>
              <w:right w:val="single" w:sz="4" w:space="0" w:color="auto"/>
            </w:tcBorders>
          </w:tcPr>
          <w:p w:rsidR="005D3ECC" w:rsidRPr="00614ED0" w:rsidRDefault="005D3ECC" w:rsidP="00251784">
            <w:pPr>
              <w:jc w:val="center"/>
              <w:rPr>
                <w:sz w:val="20"/>
                <w:szCs w:val="20"/>
              </w:rPr>
            </w:pPr>
          </w:p>
        </w:tc>
        <w:tc>
          <w:tcPr>
            <w:tcW w:w="2919" w:type="dxa"/>
            <w:tcBorders>
              <w:top w:val="single" w:sz="4" w:space="0" w:color="auto"/>
              <w:left w:val="single" w:sz="4" w:space="0" w:color="auto"/>
              <w:bottom w:val="single" w:sz="4" w:space="0" w:color="auto"/>
              <w:right w:val="single" w:sz="4" w:space="0" w:color="auto"/>
            </w:tcBorders>
          </w:tcPr>
          <w:p w:rsidR="005D3ECC" w:rsidRPr="00614ED0" w:rsidRDefault="005D3ECC" w:rsidP="00251784">
            <w:pPr>
              <w:pStyle w:val="affb"/>
              <w:spacing w:line="240" w:lineRule="auto"/>
              <w:ind w:firstLine="0"/>
              <w:rPr>
                <w:color w:val="000000"/>
                <w:sz w:val="20"/>
                <w:szCs w:val="20"/>
              </w:rPr>
            </w:pPr>
          </w:p>
        </w:tc>
      </w:tr>
      <w:tr w:rsidR="005D3ECC" w:rsidRPr="00614ED0" w:rsidTr="00251784">
        <w:trPr>
          <w:jc w:val="center"/>
        </w:trPr>
        <w:tc>
          <w:tcPr>
            <w:tcW w:w="7479" w:type="dxa"/>
            <w:gridSpan w:val="7"/>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pStyle w:val="ConsPlusNormal"/>
              <w:ind w:firstLine="0"/>
              <w:jc w:val="both"/>
              <w:rPr>
                <w:rFonts w:ascii="Times New Roman" w:hAnsi="Times New Roman" w:cs="Times New Roman"/>
                <w:b/>
              </w:rPr>
            </w:pPr>
            <w:r w:rsidRPr="00614ED0">
              <w:rPr>
                <w:rFonts w:ascii="Times New Roman" w:hAnsi="Times New Roman" w:cs="Times New Roman"/>
                <w:b/>
              </w:rPr>
              <w:lastRenderedPageBreak/>
              <w:t>Итого по Программе</w:t>
            </w:r>
          </w:p>
        </w:tc>
        <w:tc>
          <w:tcPr>
            <w:tcW w:w="1418"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b/>
                <w:sz w:val="20"/>
                <w:szCs w:val="20"/>
              </w:rPr>
            </w:pPr>
            <w:r w:rsidRPr="00614ED0">
              <w:rPr>
                <w:b/>
                <w:sz w:val="20"/>
                <w:szCs w:val="20"/>
              </w:rPr>
              <w:t>Всего – 20986,536</w:t>
            </w:r>
          </w:p>
          <w:p w:rsidR="005D3ECC" w:rsidRPr="00614ED0" w:rsidRDefault="005D3ECC" w:rsidP="00251784">
            <w:pPr>
              <w:jc w:val="center"/>
              <w:rPr>
                <w:b/>
                <w:sz w:val="20"/>
                <w:szCs w:val="20"/>
              </w:rPr>
            </w:pPr>
            <w:r w:rsidRPr="00614ED0">
              <w:rPr>
                <w:b/>
                <w:sz w:val="20"/>
                <w:szCs w:val="20"/>
              </w:rPr>
              <w:t>ФБ – 427,78</w:t>
            </w:r>
          </w:p>
          <w:p w:rsidR="005D3ECC" w:rsidRPr="00614ED0" w:rsidRDefault="005D3ECC" w:rsidP="00251784">
            <w:pPr>
              <w:jc w:val="center"/>
              <w:rPr>
                <w:b/>
                <w:sz w:val="20"/>
                <w:szCs w:val="20"/>
              </w:rPr>
            </w:pPr>
            <w:r w:rsidRPr="00614ED0">
              <w:rPr>
                <w:b/>
                <w:sz w:val="20"/>
                <w:szCs w:val="20"/>
              </w:rPr>
              <w:t>БРК – 1672,15</w:t>
            </w:r>
          </w:p>
          <w:p w:rsidR="005D3ECC" w:rsidRPr="00614ED0" w:rsidRDefault="005D3ECC" w:rsidP="00251784">
            <w:pPr>
              <w:jc w:val="center"/>
              <w:rPr>
                <w:b/>
                <w:sz w:val="20"/>
                <w:szCs w:val="20"/>
              </w:rPr>
            </w:pPr>
            <w:r w:rsidRPr="00614ED0">
              <w:rPr>
                <w:b/>
                <w:sz w:val="20"/>
                <w:szCs w:val="20"/>
              </w:rPr>
              <w:t>МБ – 470,406</w:t>
            </w:r>
          </w:p>
          <w:p w:rsidR="005D3ECC" w:rsidRPr="00614ED0" w:rsidRDefault="005D3ECC" w:rsidP="00251784">
            <w:pPr>
              <w:jc w:val="center"/>
              <w:rPr>
                <w:b/>
                <w:sz w:val="20"/>
                <w:szCs w:val="20"/>
                <w:u w:val="single"/>
              </w:rPr>
            </w:pPr>
            <w:r w:rsidRPr="00614ED0">
              <w:rPr>
                <w:b/>
                <w:sz w:val="20"/>
                <w:szCs w:val="20"/>
              </w:rPr>
              <w:t>ВИ – 18416,2</w:t>
            </w:r>
          </w:p>
        </w:tc>
        <w:tc>
          <w:tcPr>
            <w:tcW w:w="766" w:type="dxa"/>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ind w:right="-51"/>
              <w:rPr>
                <w:b/>
                <w:sz w:val="20"/>
                <w:szCs w:val="20"/>
              </w:rPr>
            </w:pPr>
            <w:r w:rsidRPr="00614ED0">
              <w:rPr>
                <w:b/>
                <w:sz w:val="20"/>
                <w:szCs w:val="20"/>
              </w:rPr>
              <w:t>6033,42</w:t>
            </w:r>
          </w:p>
        </w:tc>
        <w:tc>
          <w:tcPr>
            <w:tcW w:w="851"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ind w:right="-50"/>
              <w:jc w:val="center"/>
              <w:rPr>
                <w:b/>
                <w:sz w:val="20"/>
                <w:szCs w:val="20"/>
              </w:rPr>
            </w:pPr>
            <w:r w:rsidRPr="00614ED0">
              <w:rPr>
                <w:b/>
                <w:sz w:val="20"/>
                <w:szCs w:val="20"/>
              </w:rPr>
              <w:t>6035,581</w:t>
            </w:r>
          </w:p>
        </w:tc>
        <w:tc>
          <w:tcPr>
            <w:tcW w:w="934"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b/>
                <w:sz w:val="20"/>
                <w:szCs w:val="20"/>
              </w:rPr>
            </w:pPr>
            <w:r w:rsidRPr="00614ED0">
              <w:rPr>
                <w:b/>
                <w:sz w:val="20"/>
                <w:szCs w:val="20"/>
              </w:rPr>
              <w:t>6450,487</w:t>
            </w:r>
          </w:p>
        </w:tc>
        <w:tc>
          <w:tcPr>
            <w:tcW w:w="992" w:type="dxa"/>
            <w:gridSpan w:val="2"/>
            <w:tcBorders>
              <w:top w:val="single" w:sz="4" w:space="0" w:color="auto"/>
              <w:left w:val="single" w:sz="4" w:space="0" w:color="auto"/>
              <w:bottom w:val="single" w:sz="4" w:space="0" w:color="auto"/>
              <w:right w:val="single" w:sz="4" w:space="0" w:color="auto"/>
            </w:tcBorders>
            <w:hideMark/>
          </w:tcPr>
          <w:p w:rsidR="005D3ECC" w:rsidRPr="00614ED0" w:rsidRDefault="005D3ECC" w:rsidP="00251784">
            <w:pPr>
              <w:jc w:val="center"/>
              <w:rPr>
                <w:b/>
                <w:sz w:val="20"/>
                <w:szCs w:val="20"/>
              </w:rPr>
            </w:pPr>
            <w:r w:rsidRPr="00614ED0">
              <w:rPr>
                <w:b/>
                <w:sz w:val="20"/>
                <w:szCs w:val="20"/>
              </w:rPr>
              <w:t>2467,047</w:t>
            </w:r>
          </w:p>
        </w:tc>
        <w:tc>
          <w:tcPr>
            <w:tcW w:w="2919" w:type="dxa"/>
            <w:tcBorders>
              <w:top w:val="single" w:sz="4" w:space="0" w:color="auto"/>
              <w:left w:val="single" w:sz="4" w:space="0" w:color="auto"/>
              <w:bottom w:val="single" w:sz="4" w:space="0" w:color="auto"/>
              <w:right w:val="single" w:sz="4" w:space="0" w:color="auto"/>
            </w:tcBorders>
          </w:tcPr>
          <w:p w:rsidR="005D3ECC" w:rsidRPr="00614ED0" w:rsidRDefault="005D3ECC" w:rsidP="00251784">
            <w:pPr>
              <w:pStyle w:val="affb"/>
              <w:spacing w:line="240" w:lineRule="auto"/>
              <w:ind w:firstLine="0"/>
              <w:rPr>
                <w:b/>
                <w:color w:val="000000"/>
                <w:sz w:val="20"/>
                <w:szCs w:val="20"/>
              </w:rPr>
            </w:pPr>
          </w:p>
        </w:tc>
      </w:tr>
    </w:tbl>
    <w:p w:rsidR="005D3ECC" w:rsidRPr="00614ED0" w:rsidRDefault="005D3ECC" w:rsidP="005D3ECC">
      <w:pPr>
        <w:ind w:left="11199"/>
        <w:jc w:val="center"/>
        <w:rPr>
          <w:sz w:val="20"/>
          <w:szCs w:val="20"/>
        </w:rPr>
      </w:pPr>
    </w:p>
    <w:p w:rsidR="005D3ECC" w:rsidRPr="00614ED0" w:rsidRDefault="005D3ECC" w:rsidP="005D3ECC">
      <w:pPr>
        <w:rPr>
          <w:b/>
          <w:sz w:val="20"/>
          <w:szCs w:val="20"/>
        </w:rPr>
      </w:pPr>
    </w:p>
    <w:p w:rsidR="005D3ECC" w:rsidRPr="00614ED0" w:rsidRDefault="005D3ECC" w:rsidP="005D3ECC">
      <w:pPr>
        <w:rPr>
          <w:b/>
          <w:sz w:val="20"/>
          <w:szCs w:val="20"/>
        </w:rPr>
      </w:pPr>
    </w:p>
    <w:p w:rsidR="005D3ECC" w:rsidRPr="00614ED0" w:rsidRDefault="005D3ECC" w:rsidP="005D3ECC">
      <w:pPr>
        <w:rPr>
          <w:b/>
          <w:sz w:val="20"/>
          <w:szCs w:val="20"/>
        </w:rPr>
      </w:pPr>
    </w:p>
    <w:p w:rsidR="005D3ECC" w:rsidRPr="00614ED0" w:rsidRDefault="005D3ECC" w:rsidP="005D3ECC">
      <w:pPr>
        <w:rPr>
          <w:b/>
          <w:sz w:val="20"/>
          <w:szCs w:val="20"/>
        </w:rPr>
      </w:pPr>
    </w:p>
    <w:p w:rsidR="00D655D4" w:rsidRDefault="00D655D4"/>
    <w:sectPr w:rsidR="00D655D4" w:rsidSect="005D3ECC">
      <w:pgSz w:w="16838" w:h="11906" w:orient="landscape"/>
      <w:pgMar w:top="1134"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658C" w:rsidRDefault="00B3658C" w:rsidP="005D3ECC">
      <w:pPr>
        <w:spacing w:line="240" w:lineRule="auto"/>
      </w:pPr>
      <w:r>
        <w:separator/>
      </w:r>
    </w:p>
  </w:endnote>
  <w:endnote w:type="continuationSeparator" w:id="0">
    <w:p w:rsidR="00B3658C" w:rsidRDefault="00B3658C" w:rsidP="005D3E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658C" w:rsidRDefault="00B3658C" w:rsidP="005D3ECC">
      <w:pPr>
        <w:spacing w:line="240" w:lineRule="auto"/>
      </w:pPr>
      <w:r>
        <w:separator/>
      </w:r>
    </w:p>
  </w:footnote>
  <w:footnote w:type="continuationSeparator" w:id="0">
    <w:p w:rsidR="00B3658C" w:rsidRDefault="00B3658C" w:rsidP="005D3EC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94F" w:rsidRPr="0076094F" w:rsidRDefault="00C31B12" w:rsidP="0076094F">
    <w:pPr>
      <w:pStyle w:val="af0"/>
      <w:pBdr>
        <w:bottom w:val="thickThinSmallGap" w:sz="24" w:space="1" w:color="622423"/>
      </w:pBdr>
      <w:ind w:left="-284" w:firstLine="0"/>
      <w:jc w:val="center"/>
      <w:rPr>
        <w:rFonts w:ascii="Cambria" w:hAnsi="Cambria"/>
        <w:sz w:val="16"/>
        <w:szCs w:val="32"/>
      </w:rPr>
    </w:pPr>
    <w:r w:rsidRPr="0076094F">
      <w:rPr>
        <w:rFonts w:ascii="Cambria" w:hAnsi="Cambria"/>
        <w:sz w:val="16"/>
        <w:szCs w:val="32"/>
      </w:rPr>
      <w:t xml:space="preserve"> Информационный бюллетень органов местного самоуправления Кемского муниципального района № 7 (52) 19 сентября 2016 года</w:t>
    </w:r>
  </w:p>
  <w:p w:rsidR="0076094F" w:rsidRDefault="00B3658C">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F5881"/>
    <w:multiLevelType w:val="hybridMultilevel"/>
    <w:tmpl w:val="29D4307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ECC"/>
    <w:rsid w:val="00437435"/>
    <w:rsid w:val="005D3ECC"/>
    <w:rsid w:val="00B3658C"/>
    <w:rsid w:val="00C31B12"/>
    <w:rsid w:val="00D655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line number"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ECC"/>
    <w:pPr>
      <w:spacing w:after="0"/>
      <w:jc w:val="both"/>
    </w:pPr>
    <w:rPr>
      <w:rFonts w:ascii="Times New Roman" w:eastAsia="Calibri" w:hAnsi="Times New Roman" w:cs="Times New Roman"/>
      <w:sz w:val="24"/>
    </w:rPr>
  </w:style>
  <w:style w:type="paragraph" w:styleId="1">
    <w:name w:val="heading 1"/>
    <w:basedOn w:val="a"/>
    <w:next w:val="a"/>
    <w:link w:val="10"/>
    <w:qFormat/>
    <w:rsid w:val="005D3ECC"/>
    <w:pPr>
      <w:keepNext/>
      <w:widowControl w:val="0"/>
      <w:autoSpaceDE w:val="0"/>
      <w:autoSpaceDN w:val="0"/>
      <w:adjustRightInd w:val="0"/>
      <w:spacing w:line="312" w:lineRule="auto"/>
      <w:ind w:firstLine="720"/>
      <w:outlineLvl w:val="0"/>
    </w:pPr>
    <w:rPr>
      <w:rFonts w:eastAsia="Times New Roman"/>
      <w:b/>
      <w:sz w:val="28"/>
      <w:szCs w:val="28"/>
      <w:lang w:eastAsia="ru-RU"/>
    </w:rPr>
  </w:style>
  <w:style w:type="paragraph" w:styleId="2">
    <w:name w:val="heading 2"/>
    <w:basedOn w:val="a"/>
    <w:next w:val="a"/>
    <w:link w:val="20"/>
    <w:qFormat/>
    <w:rsid w:val="005D3ECC"/>
    <w:pPr>
      <w:keepNext/>
      <w:widowControl w:val="0"/>
      <w:autoSpaceDE w:val="0"/>
      <w:autoSpaceDN w:val="0"/>
      <w:adjustRightInd w:val="0"/>
      <w:spacing w:before="240" w:after="60" w:line="300" w:lineRule="auto"/>
      <w:ind w:firstLine="720"/>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5D3ECC"/>
    <w:pPr>
      <w:keepNext/>
      <w:widowControl w:val="0"/>
      <w:autoSpaceDE w:val="0"/>
      <w:autoSpaceDN w:val="0"/>
      <w:adjustRightInd w:val="0"/>
      <w:spacing w:line="312" w:lineRule="auto"/>
      <w:jc w:val="center"/>
      <w:outlineLvl w:val="2"/>
    </w:pPr>
    <w:rPr>
      <w:rFonts w:eastAsia="Times New Roman"/>
      <w:bCs/>
      <w:sz w:val="28"/>
      <w:szCs w:val="28"/>
      <w:lang w:eastAsia="ru-RU"/>
    </w:rPr>
  </w:style>
  <w:style w:type="paragraph" w:styleId="4">
    <w:name w:val="heading 4"/>
    <w:basedOn w:val="a"/>
    <w:next w:val="a"/>
    <w:link w:val="40"/>
    <w:qFormat/>
    <w:rsid w:val="005D3ECC"/>
    <w:pPr>
      <w:keepNext/>
      <w:widowControl w:val="0"/>
      <w:autoSpaceDE w:val="0"/>
      <w:autoSpaceDN w:val="0"/>
      <w:adjustRightInd w:val="0"/>
      <w:spacing w:line="312" w:lineRule="auto"/>
      <w:ind w:firstLine="7380"/>
      <w:jc w:val="right"/>
      <w:outlineLvl w:val="3"/>
    </w:pPr>
    <w:rPr>
      <w:rFonts w:eastAsia="Times New Roman"/>
      <w:i/>
      <w:sz w:val="28"/>
      <w:szCs w:val="28"/>
      <w:lang w:eastAsia="ru-RU"/>
    </w:rPr>
  </w:style>
  <w:style w:type="paragraph" w:styleId="5">
    <w:name w:val="heading 5"/>
    <w:basedOn w:val="a"/>
    <w:next w:val="a"/>
    <w:link w:val="50"/>
    <w:qFormat/>
    <w:rsid w:val="005D3ECC"/>
    <w:pPr>
      <w:keepNext/>
      <w:widowControl w:val="0"/>
      <w:autoSpaceDE w:val="0"/>
      <w:autoSpaceDN w:val="0"/>
      <w:adjustRightInd w:val="0"/>
      <w:spacing w:before="240" w:line="240" w:lineRule="auto"/>
      <w:jc w:val="center"/>
      <w:outlineLvl w:val="4"/>
    </w:pPr>
    <w:rPr>
      <w:rFonts w:eastAsia="Times New Roman"/>
      <w:b/>
      <w:sz w:val="28"/>
      <w:szCs w:val="24"/>
      <w:lang w:eastAsia="ru-RU"/>
    </w:rPr>
  </w:style>
  <w:style w:type="paragraph" w:styleId="6">
    <w:name w:val="heading 6"/>
    <w:basedOn w:val="a"/>
    <w:next w:val="a"/>
    <w:link w:val="60"/>
    <w:qFormat/>
    <w:rsid w:val="005D3ECC"/>
    <w:pPr>
      <w:keepNext/>
      <w:widowControl w:val="0"/>
      <w:autoSpaceDE w:val="0"/>
      <w:autoSpaceDN w:val="0"/>
      <w:adjustRightInd w:val="0"/>
      <w:spacing w:before="240" w:line="240" w:lineRule="auto"/>
      <w:ind w:firstLine="720"/>
      <w:jc w:val="center"/>
      <w:outlineLvl w:val="5"/>
    </w:pPr>
    <w:rPr>
      <w:rFonts w:eastAsia="Times New Roman"/>
      <w:b/>
      <w:sz w:val="28"/>
      <w:szCs w:val="24"/>
      <w:lang w:eastAsia="ru-RU"/>
    </w:rPr>
  </w:style>
  <w:style w:type="paragraph" w:styleId="7">
    <w:name w:val="heading 7"/>
    <w:basedOn w:val="a"/>
    <w:next w:val="a"/>
    <w:link w:val="70"/>
    <w:qFormat/>
    <w:rsid w:val="005D3ECC"/>
    <w:pPr>
      <w:keepNext/>
      <w:widowControl w:val="0"/>
      <w:autoSpaceDE w:val="0"/>
      <w:autoSpaceDN w:val="0"/>
      <w:adjustRightInd w:val="0"/>
      <w:spacing w:line="312" w:lineRule="auto"/>
      <w:outlineLvl w:val="6"/>
    </w:pPr>
    <w:rPr>
      <w:rFonts w:eastAsia="Times New Roman"/>
      <w:sz w:val="28"/>
      <w:szCs w:val="28"/>
      <w:lang w:eastAsia="ru-RU"/>
    </w:rPr>
  </w:style>
  <w:style w:type="paragraph" w:styleId="8">
    <w:name w:val="heading 8"/>
    <w:basedOn w:val="a"/>
    <w:next w:val="a"/>
    <w:link w:val="80"/>
    <w:qFormat/>
    <w:rsid w:val="005D3ECC"/>
    <w:pPr>
      <w:keepNext/>
      <w:widowControl w:val="0"/>
      <w:autoSpaceDE w:val="0"/>
      <w:autoSpaceDN w:val="0"/>
      <w:adjustRightInd w:val="0"/>
      <w:spacing w:before="260" w:line="300" w:lineRule="auto"/>
      <w:ind w:firstLine="720"/>
      <w:outlineLvl w:val="7"/>
    </w:pPr>
    <w:rPr>
      <w:rFonts w:eastAsia="Times New Roman"/>
      <w:sz w:val="28"/>
      <w:szCs w:val="28"/>
      <w:lang w:eastAsia="ru-RU"/>
    </w:rPr>
  </w:style>
  <w:style w:type="paragraph" w:styleId="9">
    <w:name w:val="heading 9"/>
    <w:basedOn w:val="a"/>
    <w:next w:val="a"/>
    <w:link w:val="90"/>
    <w:qFormat/>
    <w:rsid w:val="005D3ECC"/>
    <w:pPr>
      <w:keepNext/>
      <w:widowControl w:val="0"/>
      <w:autoSpaceDE w:val="0"/>
      <w:autoSpaceDN w:val="0"/>
      <w:adjustRightInd w:val="0"/>
      <w:spacing w:before="260" w:line="300" w:lineRule="auto"/>
      <w:outlineLvl w:val="8"/>
    </w:pPr>
    <w:rPr>
      <w:rFonts w:ascii="Times New Roman CYR" w:eastAsia="Times New Roman" w:hAnsi="Times New Roman CYR" w:cs="Times New Roman CYR"/>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D3ECC"/>
    <w:rPr>
      <w:rFonts w:ascii="Times New Roman" w:eastAsia="Times New Roman" w:hAnsi="Times New Roman" w:cs="Times New Roman"/>
      <w:b/>
      <w:sz w:val="28"/>
      <w:szCs w:val="28"/>
      <w:lang w:eastAsia="ru-RU"/>
    </w:rPr>
  </w:style>
  <w:style w:type="character" w:customStyle="1" w:styleId="20">
    <w:name w:val="Заголовок 2 Знак"/>
    <w:basedOn w:val="a0"/>
    <w:link w:val="2"/>
    <w:rsid w:val="005D3ECC"/>
    <w:rPr>
      <w:rFonts w:ascii="Arial" w:eastAsia="Times New Roman" w:hAnsi="Arial" w:cs="Arial"/>
      <w:b/>
      <w:bCs/>
      <w:i/>
      <w:iCs/>
      <w:sz w:val="28"/>
      <w:szCs w:val="28"/>
      <w:lang w:eastAsia="ru-RU"/>
    </w:rPr>
  </w:style>
  <w:style w:type="character" w:customStyle="1" w:styleId="30">
    <w:name w:val="Заголовок 3 Знак"/>
    <w:basedOn w:val="a0"/>
    <w:link w:val="3"/>
    <w:rsid w:val="005D3ECC"/>
    <w:rPr>
      <w:rFonts w:ascii="Times New Roman" w:eastAsia="Times New Roman" w:hAnsi="Times New Roman" w:cs="Times New Roman"/>
      <w:bCs/>
      <w:sz w:val="28"/>
      <w:szCs w:val="28"/>
      <w:lang w:eastAsia="ru-RU"/>
    </w:rPr>
  </w:style>
  <w:style w:type="character" w:customStyle="1" w:styleId="40">
    <w:name w:val="Заголовок 4 Знак"/>
    <w:basedOn w:val="a0"/>
    <w:link w:val="4"/>
    <w:rsid w:val="005D3ECC"/>
    <w:rPr>
      <w:rFonts w:ascii="Times New Roman" w:eastAsia="Times New Roman" w:hAnsi="Times New Roman" w:cs="Times New Roman"/>
      <w:i/>
      <w:sz w:val="28"/>
      <w:szCs w:val="28"/>
      <w:lang w:eastAsia="ru-RU"/>
    </w:rPr>
  </w:style>
  <w:style w:type="character" w:customStyle="1" w:styleId="50">
    <w:name w:val="Заголовок 5 Знак"/>
    <w:basedOn w:val="a0"/>
    <w:link w:val="5"/>
    <w:rsid w:val="005D3ECC"/>
    <w:rPr>
      <w:rFonts w:ascii="Times New Roman" w:eastAsia="Times New Roman" w:hAnsi="Times New Roman" w:cs="Times New Roman"/>
      <w:b/>
      <w:sz w:val="28"/>
      <w:szCs w:val="24"/>
      <w:lang w:eastAsia="ru-RU"/>
    </w:rPr>
  </w:style>
  <w:style w:type="character" w:customStyle="1" w:styleId="60">
    <w:name w:val="Заголовок 6 Знак"/>
    <w:basedOn w:val="a0"/>
    <w:link w:val="6"/>
    <w:rsid w:val="005D3ECC"/>
    <w:rPr>
      <w:rFonts w:ascii="Times New Roman" w:eastAsia="Times New Roman" w:hAnsi="Times New Roman" w:cs="Times New Roman"/>
      <w:b/>
      <w:sz w:val="28"/>
      <w:szCs w:val="24"/>
      <w:lang w:eastAsia="ru-RU"/>
    </w:rPr>
  </w:style>
  <w:style w:type="character" w:customStyle="1" w:styleId="70">
    <w:name w:val="Заголовок 7 Знак"/>
    <w:basedOn w:val="a0"/>
    <w:link w:val="7"/>
    <w:rsid w:val="005D3ECC"/>
    <w:rPr>
      <w:rFonts w:ascii="Times New Roman" w:eastAsia="Times New Roman" w:hAnsi="Times New Roman" w:cs="Times New Roman"/>
      <w:sz w:val="28"/>
      <w:szCs w:val="28"/>
      <w:lang w:eastAsia="ru-RU"/>
    </w:rPr>
  </w:style>
  <w:style w:type="character" w:customStyle="1" w:styleId="80">
    <w:name w:val="Заголовок 8 Знак"/>
    <w:basedOn w:val="a0"/>
    <w:link w:val="8"/>
    <w:rsid w:val="005D3ECC"/>
    <w:rPr>
      <w:rFonts w:ascii="Times New Roman" w:eastAsia="Times New Roman" w:hAnsi="Times New Roman" w:cs="Times New Roman"/>
      <w:sz w:val="28"/>
      <w:szCs w:val="28"/>
      <w:lang w:eastAsia="ru-RU"/>
    </w:rPr>
  </w:style>
  <w:style w:type="character" w:customStyle="1" w:styleId="90">
    <w:name w:val="Заголовок 9 Знак"/>
    <w:basedOn w:val="a0"/>
    <w:link w:val="9"/>
    <w:rsid w:val="005D3ECC"/>
    <w:rPr>
      <w:rFonts w:ascii="Times New Roman CYR" w:eastAsia="Times New Roman" w:hAnsi="Times New Roman CYR" w:cs="Times New Roman CYR"/>
      <w:b/>
      <w:bCs/>
      <w:sz w:val="28"/>
      <w:szCs w:val="28"/>
      <w:lang w:eastAsia="ru-RU"/>
    </w:rPr>
  </w:style>
  <w:style w:type="paragraph" w:styleId="a3">
    <w:name w:val="No Spacing"/>
    <w:link w:val="a4"/>
    <w:uiPriority w:val="1"/>
    <w:qFormat/>
    <w:rsid w:val="005D3ECC"/>
    <w:pPr>
      <w:spacing w:after="0" w:line="240" w:lineRule="auto"/>
    </w:pPr>
    <w:rPr>
      <w:rFonts w:ascii="Times New Roman" w:eastAsia="Times New Roman" w:hAnsi="Times New Roman" w:cs="Calibri"/>
      <w:sz w:val="24"/>
      <w:lang w:eastAsia="ru-RU"/>
    </w:rPr>
  </w:style>
  <w:style w:type="paragraph" w:customStyle="1" w:styleId="ConsPlusTitle">
    <w:name w:val="ConsPlusTitle"/>
    <w:rsid w:val="005D3ECC"/>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5">
    <w:name w:val="Hyperlink"/>
    <w:unhideWhenUsed/>
    <w:rsid w:val="005D3ECC"/>
    <w:rPr>
      <w:color w:val="0000FF"/>
      <w:u w:val="single"/>
    </w:rPr>
  </w:style>
  <w:style w:type="table" w:customStyle="1" w:styleId="11">
    <w:name w:val="Сетка таблицы1"/>
    <w:basedOn w:val="a1"/>
    <w:next w:val="a6"/>
    <w:uiPriority w:val="59"/>
    <w:rsid w:val="005D3EC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6"/>
    <w:uiPriority w:val="59"/>
    <w:rsid w:val="005D3EC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6">
    <w:name w:val="Table Grid"/>
    <w:basedOn w:val="a1"/>
    <w:rsid w:val="005D3EC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nhideWhenUsed/>
    <w:rsid w:val="005D3ECC"/>
    <w:pPr>
      <w:spacing w:line="240" w:lineRule="auto"/>
    </w:pPr>
    <w:rPr>
      <w:rFonts w:ascii="Tahoma" w:hAnsi="Tahoma" w:cs="Tahoma"/>
      <w:sz w:val="16"/>
      <w:szCs w:val="16"/>
    </w:rPr>
  </w:style>
  <w:style w:type="character" w:customStyle="1" w:styleId="a8">
    <w:name w:val="Текст выноски Знак"/>
    <w:basedOn w:val="a0"/>
    <w:link w:val="a7"/>
    <w:rsid w:val="005D3ECC"/>
    <w:rPr>
      <w:rFonts w:ascii="Tahoma" w:eastAsia="Calibri" w:hAnsi="Tahoma" w:cs="Tahoma"/>
      <w:sz w:val="16"/>
      <w:szCs w:val="16"/>
    </w:rPr>
  </w:style>
  <w:style w:type="table" w:customStyle="1" w:styleId="31">
    <w:name w:val="Сетка таблицы3"/>
    <w:basedOn w:val="a1"/>
    <w:next w:val="a6"/>
    <w:rsid w:val="005D3EC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6"/>
    <w:uiPriority w:val="99"/>
    <w:rsid w:val="005D3ECC"/>
    <w:pPr>
      <w:spacing w:after="0" w:line="240" w:lineRule="auto"/>
    </w:pPr>
    <w:rPr>
      <w:rFonts w:ascii="Calibri" w:eastAsia="Times New Roman" w:hAnsi="Calibri" w:cs="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
    <w:name w:val="Нет списка1"/>
    <w:next w:val="a2"/>
    <w:uiPriority w:val="99"/>
    <w:semiHidden/>
    <w:rsid w:val="005D3ECC"/>
  </w:style>
  <w:style w:type="paragraph" w:customStyle="1" w:styleId="ConsNormal">
    <w:name w:val="ConsNormal"/>
    <w:uiPriority w:val="99"/>
    <w:rsid w:val="005D3EC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uiPriority w:val="99"/>
    <w:rsid w:val="005D3EC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9">
    <w:name w:val="Body Text Indent"/>
    <w:aliases w:val="Нумерованный список !!,Основной текст 1,Надин стиль,Основной текст без отступа"/>
    <w:basedOn w:val="a"/>
    <w:link w:val="aa"/>
    <w:rsid w:val="005D3ECC"/>
    <w:pPr>
      <w:spacing w:line="240" w:lineRule="auto"/>
      <w:ind w:firstLine="851"/>
    </w:pPr>
    <w:rPr>
      <w:rFonts w:eastAsia="Times New Roman"/>
      <w:sz w:val="28"/>
      <w:szCs w:val="20"/>
      <w:lang w:eastAsia="ru-RU"/>
    </w:rPr>
  </w:style>
  <w:style w:type="character" w:customStyle="1" w:styleId="aa">
    <w:name w:val="Основной текст с отступом Знак"/>
    <w:aliases w:val="Нумерованный список !! Знак,Основной текст 1 Знак,Надин стиль Знак,Основной текст без отступа Знак"/>
    <w:basedOn w:val="a0"/>
    <w:link w:val="a9"/>
    <w:rsid w:val="005D3ECC"/>
    <w:rPr>
      <w:rFonts w:ascii="Times New Roman" w:eastAsia="Times New Roman" w:hAnsi="Times New Roman" w:cs="Times New Roman"/>
      <w:sz w:val="28"/>
      <w:szCs w:val="20"/>
      <w:lang w:eastAsia="ru-RU"/>
    </w:rPr>
  </w:style>
  <w:style w:type="paragraph" w:customStyle="1" w:styleId="13">
    <w:name w:val="Текст1"/>
    <w:basedOn w:val="a"/>
    <w:rsid w:val="005D3ECC"/>
    <w:pPr>
      <w:widowControl w:val="0"/>
      <w:spacing w:line="240" w:lineRule="auto"/>
      <w:jc w:val="left"/>
    </w:pPr>
    <w:rPr>
      <w:rFonts w:ascii="Courier New" w:eastAsia="Times New Roman" w:hAnsi="Courier New"/>
      <w:sz w:val="20"/>
      <w:szCs w:val="20"/>
      <w:lang w:eastAsia="ru-RU"/>
    </w:rPr>
  </w:style>
  <w:style w:type="paragraph" w:styleId="ab">
    <w:name w:val="Block Text"/>
    <w:basedOn w:val="a"/>
    <w:rsid w:val="005D3ECC"/>
    <w:pPr>
      <w:spacing w:line="240" w:lineRule="auto"/>
      <w:ind w:left="-426" w:right="-1185" w:firstLine="1135"/>
    </w:pPr>
    <w:rPr>
      <w:rFonts w:eastAsia="Times New Roman"/>
      <w:sz w:val="28"/>
      <w:szCs w:val="20"/>
      <w:lang w:eastAsia="ru-RU"/>
    </w:rPr>
  </w:style>
  <w:style w:type="paragraph" w:styleId="ac">
    <w:name w:val="footer"/>
    <w:basedOn w:val="a"/>
    <w:link w:val="ad"/>
    <w:uiPriority w:val="99"/>
    <w:rsid w:val="005D3ECC"/>
    <w:pPr>
      <w:widowControl w:val="0"/>
      <w:tabs>
        <w:tab w:val="center" w:pos="4153"/>
        <w:tab w:val="right" w:pos="8306"/>
      </w:tabs>
      <w:autoSpaceDE w:val="0"/>
      <w:autoSpaceDN w:val="0"/>
      <w:adjustRightInd w:val="0"/>
      <w:spacing w:before="260" w:line="300" w:lineRule="auto"/>
      <w:ind w:firstLine="720"/>
    </w:pPr>
    <w:rPr>
      <w:rFonts w:eastAsia="Times New Roman"/>
      <w:szCs w:val="24"/>
      <w:lang w:eastAsia="ru-RU"/>
    </w:rPr>
  </w:style>
  <w:style w:type="character" w:customStyle="1" w:styleId="ad">
    <w:name w:val="Нижний колонтитул Знак"/>
    <w:basedOn w:val="a0"/>
    <w:link w:val="ac"/>
    <w:uiPriority w:val="99"/>
    <w:rsid w:val="005D3ECC"/>
    <w:rPr>
      <w:rFonts w:ascii="Times New Roman" w:eastAsia="Times New Roman" w:hAnsi="Times New Roman" w:cs="Times New Roman"/>
      <w:sz w:val="24"/>
      <w:szCs w:val="24"/>
      <w:lang w:eastAsia="ru-RU"/>
    </w:rPr>
  </w:style>
  <w:style w:type="paragraph" w:styleId="ae">
    <w:name w:val="Body Text"/>
    <w:basedOn w:val="a"/>
    <w:link w:val="af"/>
    <w:rsid w:val="005D3ECC"/>
    <w:pPr>
      <w:widowControl w:val="0"/>
      <w:autoSpaceDE w:val="0"/>
      <w:autoSpaceDN w:val="0"/>
      <w:adjustRightInd w:val="0"/>
      <w:spacing w:before="260" w:after="120" w:line="300" w:lineRule="auto"/>
      <w:ind w:firstLine="720"/>
    </w:pPr>
    <w:rPr>
      <w:rFonts w:eastAsia="Times New Roman"/>
      <w:szCs w:val="24"/>
      <w:lang w:eastAsia="ru-RU"/>
    </w:rPr>
  </w:style>
  <w:style w:type="character" w:customStyle="1" w:styleId="af">
    <w:name w:val="Основной текст Знак"/>
    <w:basedOn w:val="a0"/>
    <w:link w:val="ae"/>
    <w:rsid w:val="005D3ECC"/>
    <w:rPr>
      <w:rFonts w:ascii="Times New Roman" w:eastAsia="Times New Roman" w:hAnsi="Times New Roman" w:cs="Times New Roman"/>
      <w:sz w:val="24"/>
      <w:szCs w:val="24"/>
      <w:lang w:eastAsia="ru-RU"/>
    </w:rPr>
  </w:style>
  <w:style w:type="paragraph" w:styleId="32">
    <w:name w:val="Body Text Indent 3"/>
    <w:basedOn w:val="a"/>
    <w:link w:val="33"/>
    <w:rsid w:val="005D3ECC"/>
    <w:pPr>
      <w:widowControl w:val="0"/>
      <w:autoSpaceDE w:val="0"/>
      <w:autoSpaceDN w:val="0"/>
      <w:adjustRightInd w:val="0"/>
      <w:spacing w:before="260" w:after="120" w:line="300" w:lineRule="auto"/>
      <w:ind w:left="283" w:firstLine="720"/>
    </w:pPr>
    <w:rPr>
      <w:rFonts w:eastAsia="Times New Roman"/>
      <w:sz w:val="16"/>
      <w:szCs w:val="16"/>
      <w:lang w:eastAsia="ru-RU"/>
    </w:rPr>
  </w:style>
  <w:style w:type="character" w:customStyle="1" w:styleId="33">
    <w:name w:val="Основной текст с отступом 3 Знак"/>
    <w:basedOn w:val="a0"/>
    <w:link w:val="32"/>
    <w:rsid w:val="005D3ECC"/>
    <w:rPr>
      <w:rFonts w:ascii="Times New Roman" w:eastAsia="Times New Roman" w:hAnsi="Times New Roman" w:cs="Times New Roman"/>
      <w:sz w:val="16"/>
      <w:szCs w:val="16"/>
      <w:lang w:eastAsia="ru-RU"/>
    </w:rPr>
  </w:style>
  <w:style w:type="paragraph" w:styleId="af0">
    <w:name w:val="header"/>
    <w:basedOn w:val="a"/>
    <w:link w:val="af1"/>
    <w:uiPriority w:val="99"/>
    <w:rsid w:val="005D3ECC"/>
    <w:pPr>
      <w:widowControl w:val="0"/>
      <w:tabs>
        <w:tab w:val="center" w:pos="4677"/>
        <w:tab w:val="right" w:pos="9355"/>
      </w:tabs>
      <w:autoSpaceDE w:val="0"/>
      <w:autoSpaceDN w:val="0"/>
      <w:adjustRightInd w:val="0"/>
      <w:spacing w:before="260" w:line="300" w:lineRule="auto"/>
      <w:ind w:firstLine="720"/>
    </w:pPr>
    <w:rPr>
      <w:rFonts w:eastAsia="Times New Roman"/>
      <w:szCs w:val="24"/>
      <w:lang w:eastAsia="ru-RU"/>
    </w:rPr>
  </w:style>
  <w:style w:type="character" w:customStyle="1" w:styleId="af1">
    <w:name w:val="Верхний колонтитул Знак"/>
    <w:basedOn w:val="a0"/>
    <w:link w:val="af0"/>
    <w:uiPriority w:val="99"/>
    <w:rsid w:val="005D3ECC"/>
    <w:rPr>
      <w:rFonts w:ascii="Times New Roman" w:eastAsia="Times New Roman" w:hAnsi="Times New Roman" w:cs="Times New Roman"/>
      <w:sz w:val="24"/>
      <w:szCs w:val="24"/>
      <w:lang w:eastAsia="ru-RU"/>
    </w:rPr>
  </w:style>
  <w:style w:type="character" w:styleId="af2">
    <w:name w:val="page number"/>
    <w:basedOn w:val="a0"/>
    <w:rsid w:val="005D3ECC"/>
  </w:style>
  <w:style w:type="paragraph" w:styleId="22">
    <w:name w:val="Body Text Indent 2"/>
    <w:basedOn w:val="a"/>
    <w:link w:val="23"/>
    <w:rsid w:val="005D3ECC"/>
    <w:pPr>
      <w:widowControl w:val="0"/>
      <w:autoSpaceDE w:val="0"/>
      <w:autoSpaceDN w:val="0"/>
      <w:adjustRightInd w:val="0"/>
      <w:spacing w:line="312" w:lineRule="auto"/>
      <w:ind w:firstLine="720"/>
    </w:pPr>
    <w:rPr>
      <w:rFonts w:eastAsia="Times New Roman"/>
      <w:bCs/>
      <w:sz w:val="28"/>
      <w:szCs w:val="24"/>
      <w:lang w:eastAsia="ru-RU"/>
    </w:rPr>
  </w:style>
  <w:style w:type="character" w:customStyle="1" w:styleId="23">
    <w:name w:val="Основной текст с отступом 2 Знак"/>
    <w:basedOn w:val="a0"/>
    <w:link w:val="22"/>
    <w:rsid w:val="005D3ECC"/>
    <w:rPr>
      <w:rFonts w:ascii="Times New Roman" w:eastAsia="Times New Roman" w:hAnsi="Times New Roman" w:cs="Times New Roman"/>
      <w:bCs/>
      <w:sz w:val="28"/>
      <w:szCs w:val="24"/>
      <w:lang w:eastAsia="ru-RU"/>
    </w:rPr>
  </w:style>
  <w:style w:type="paragraph" w:customStyle="1" w:styleId="ConsCell">
    <w:name w:val="ConsCell"/>
    <w:rsid w:val="005D3ECC"/>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nsPlusNormal">
    <w:name w:val="ConsPlusNormal"/>
    <w:link w:val="ConsPlusNormal0"/>
    <w:rsid w:val="005D3EC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link w:val="ConsPlusNonformat0"/>
    <w:uiPriority w:val="99"/>
    <w:rsid w:val="005D3EC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xl35">
    <w:name w:val="xl35"/>
    <w:basedOn w:val="a"/>
    <w:rsid w:val="005D3ECC"/>
    <w:pPr>
      <w:spacing w:before="100" w:beforeAutospacing="1" w:after="100" w:afterAutospacing="1" w:line="240" w:lineRule="auto"/>
      <w:jc w:val="center"/>
      <w:textAlignment w:val="top"/>
    </w:pPr>
    <w:rPr>
      <w:rFonts w:eastAsia="Arial Unicode MS"/>
      <w:szCs w:val="24"/>
      <w:lang w:eastAsia="ru-RU"/>
    </w:rPr>
  </w:style>
  <w:style w:type="paragraph" w:customStyle="1" w:styleId="xl26">
    <w:name w:val="xl26"/>
    <w:basedOn w:val="a"/>
    <w:rsid w:val="005D3ECC"/>
    <w:pPr>
      <w:spacing w:before="100" w:beforeAutospacing="1" w:after="100" w:afterAutospacing="1" w:line="240" w:lineRule="auto"/>
      <w:jc w:val="left"/>
    </w:pPr>
    <w:rPr>
      <w:rFonts w:ascii="Times New Roman CYR" w:eastAsia="Arial Unicode MS" w:hAnsi="Times New Roman CYR" w:cs="Times New Roman CYR"/>
      <w:sz w:val="28"/>
      <w:szCs w:val="28"/>
      <w:lang w:eastAsia="ru-RU"/>
    </w:rPr>
  </w:style>
  <w:style w:type="paragraph" w:customStyle="1" w:styleId="xl27">
    <w:name w:val="xl27"/>
    <w:basedOn w:val="a"/>
    <w:rsid w:val="005D3ECC"/>
    <w:pPr>
      <w:spacing w:before="100" w:beforeAutospacing="1" w:after="100" w:afterAutospacing="1" w:line="240" w:lineRule="auto"/>
      <w:jc w:val="center"/>
      <w:textAlignment w:val="top"/>
    </w:pPr>
    <w:rPr>
      <w:rFonts w:eastAsia="Arial Unicode MS"/>
      <w:b/>
      <w:bCs/>
      <w:sz w:val="28"/>
      <w:szCs w:val="28"/>
      <w:lang w:eastAsia="ru-RU"/>
    </w:rPr>
  </w:style>
  <w:style w:type="paragraph" w:customStyle="1" w:styleId="xl28">
    <w:name w:val="xl28"/>
    <w:basedOn w:val="a"/>
    <w:rsid w:val="005D3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sz w:val="28"/>
      <w:szCs w:val="28"/>
      <w:lang w:eastAsia="ru-RU"/>
    </w:rPr>
  </w:style>
  <w:style w:type="paragraph" w:customStyle="1" w:styleId="xl29">
    <w:name w:val="xl29"/>
    <w:basedOn w:val="a"/>
    <w:rsid w:val="005D3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sz w:val="28"/>
      <w:szCs w:val="28"/>
      <w:lang w:eastAsia="ru-RU"/>
    </w:rPr>
  </w:style>
  <w:style w:type="paragraph" w:customStyle="1" w:styleId="xl30">
    <w:name w:val="xl30"/>
    <w:basedOn w:val="a"/>
    <w:rsid w:val="005D3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sz w:val="28"/>
      <w:szCs w:val="28"/>
      <w:lang w:eastAsia="ru-RU"/>
    </w:rPr>
  </w:style>
  <w:style w:type="paragraph" w:customStyle="1" w:styleId="xl31">
    <w:name w:val="xl31"/>
    <w:basedOn w:val="a"/>
    <w:rsid w:val="005D3EC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sz w:val="28"/>
      <w:szCs w:val="28"/>
      <w:lang w:eastAsia="ru-RU"/>
    </w:rPr>
  </w:style>
  <w:style w:type="paragraph" w:customStyle="1" w:styleId="xl32">
    <w:name w:val="xl32"/>
    <w:basedOn w:val="a"/>
    <w:rsid w:val="005D3EC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sz w:val="28"/>
      <w:szCs w:val="28"/>
      <w:lang w:eastAsia="ru-RU"/>
    </w:rPr>
  </w:style>
  <w:style w:type="paragraph" w:customStyle="1" w:styleId="xl33">
    <w:name w:val="xl33"/>
    <w:basedOn w:val="a"/>
    <w:rsid w:val="005D3ECC"/>
    <w:pPr>
      <w:spacing w:before="100" w:beforeAutospacing="1" w:after="100" w:afterAutospacing="1" w:line="240" w:lineRule="auto"/>
      <w:jc w:val="center"/>
      <w:textAlignment w:val="center"/>
    </w:pPr>
    <w:rPr>
      <w:rFonts w:ascii="Times New Roman CYR" w:eastAsia="Arial Unicode MS" w:hAnsi="Times New Roman CYR" w:cs="Times New Roman CYR"/>
      <w:sz w:val="28"/>
      <w:szCs w:val="28"/>
      <w:lang w:eastAsia="ru-RU"/>
    </w:rPr>
  </w:style>
  <w:style w:type="paragraph" w:customStyle="1" w:styleId="xl34">
    <w:name w:val="xl34"/>
    <w:basedOn w:val="a"/>
    <w:rsid w:val="005D3ECC"/>
    <w:pPr>
      <w:spacing w:before="100" w:beforeAutospacing="1" w:after="100" w:afterAutospacing="1" w:line="240" w:lineRule="auto"/>
      <w:jc w:val="center"/>
      <w:textAlignment w:val="center"/>
    </w:pPr>
    <w:rPr>
      <w:rFonts w:ascii="Times New Roman CYR" w:eastAsia="Arial Unicode MS" w:hAnsi="Times New Roman CYR" w:cs="Times New Roman CYR"/>
      <w:sz w:val="28"/>
      <w:szCs w:val="28"/>
      <w:lang w:eastAsia="ru-RU"/>
    </w:rPr>
  </w:style>
  <w:style w:type="paragraph" w:customStyle="1" w:styleId="xl36">
    <w:name w:val="xl36"/>
    <w:basedOn w:val="a"/>
    <w:rsid w:val="005D3ECC"/>
    <w:pPr>
      <w:spacing w:before="100" w:beforeAutospacing="1" w:after="100" w:afterAutospacing="1" w:line="240" w:lineRule="auto"/>
      <w:jc w:val="left"/>
    </w:pPr>
    <w:rPr>
      <w:rFonts w:ascii="Times New Roman CYR" w:eastAsia="Arial Unicode MS" w:hAnsi="Times New Roman CYR" w:cs="Times New Roman CYR"/>
      <w:b/>
      <w:bCs/>
      <w:sz w:val="28"/>
      <w:szCs w:val="28"/>
      <w:lang w:eastAsia="ru-RU"/>
    </w:rPr>
  </w:style>
  <w:style w:type="paragraph" w:customStyle="1" w:styleId="xl37">
    <w:name w:val="xl37"/>
    <w:basedOn w:val="a"/>
    <w:rsid w:val="005D3ECC"/>
    <w:pPr>
      <w:spacing w:before="100" w:beforeAutospacing="1" w:after="100" w:afterAutospacing="1" w:line="240" w:lineRule="auto"/>
      <w:jc w:val="left"/>
    </w:pPr>
    <w:rPr>
      <w:rFonts w:ascii="Times New Roman CYR" w:eastAsia="Arial Unicode MS" w:hAnsi="Times New Roman CYR" w:cs="Times New Roman CYR"/>
      <w:sz w:val="28"/>
      <w:szCs w:val="28"/>
      <w:lang w:eastAsia="ru-RU"/>
    </w:rPr>
  </w:style>
  <w:style w:type="paragraph" w:customStyle="1" w:styleId="xl38">
    <w:name w:val="xl38"/>
    <w:basedOn w:val="a"/>
    <w:rsid w:val="005D3ECC"/>
    <w:pPr>
      <w:spacing w:before="100" w:beforeAutospacing="1" w:after="100" w:afterAutospacing="1" w:line="240" w:lineRule="auto"/>
      <w:jc w:val="center"/>
    </w:pPr>
    <w:rPr>
      <w:rFonts w:ascii="Times New Roman CYR" w:eastAsia="Arial Unicode MS" w:hAnsi="Times New Roman CYR" w:cs="Times New Roman CYR"/>
      <w:sz w:val="28"/>
      <w:szCs w:val="28"/>
      <w:lang w:eastAsia="ru-RU"/>
    </w:rPr>
  </w:style>
  <w:style w:type="paragraph" w:customStyle="1" w:styleId="xl39">
    <w:name w:val="xl39"/>
    <w:basedOn w:val="a"/>
    <w:rsid w:val="005D3ECC"/>
    <w:pPr>
      <w:spacing w:before="100" w:beforeAutospacing="1" w:after="100" w:afterAutospacing="1" w:line="240" w:lineRule="auto"/>
      <w:jc w:val="left"/>
    </w:pPr>
    <w:rPr>
      <w:rFonts w:eastAsia="Arial Unicode MS"/>
      <w:sz w:val="28"/>
      <w:szCs w:val="28"/>
      <w:lang w:eastAsia="ru-RU"/>
    </w:rPr>
  </w:style>
  <w:style w:type="paragraph" w:customStyle="1" w:styleId="xl40">
    <w:name w:val="xl40"/>
    <w:basedOn w:val="a"/>
    <w:rsid w:val="005D3ECC"/>
    <w:pPr>
      <w:spacing w:before="100" w:beforeAutospacing="1" w:after="100" w:afterAutospacing="1" w:line="240" w:lineRule="auto"/>
      <w:jc w:val="center"/>
    </w:pPr>
    <w:rPr>
      <w:rFonts w:eastAsia="Arial Unicode MS"/>
      <w:sz w:val="28"/>
      <w:szCs w:val="28"/>
      <w:lang w:eastAsia="ru-RU"/>
    </w:rPr>
  </w:style>
  <w:style w:type="paragraph" w:customStyle="1" w:styleId="xl41">
    <w:name w:val="xl41"/>
    <w:basedOn w:val="a"/>
    <w:rsid w:val="005D3ECC"/>
    <w:pPr>
      <w:spacing w:before="100" w:beforeAutospacing="1" w:after="100" w:afterAutospacing="1" w:line="240" w:lineRule="auto"/>
      <w:jc w:val="left"/>
    </w:pPr>
    <w:rPr>
      <w:rFonts w:ascii="Times New Roman CYR" w:eastAsia="Arial Unicode MS" w:hAnsi="Times New Roman CYR" w:cs="Times New Roman CYR"/>
      <w:b/>
      <w:bCs/>
      <w:sz w:val="28"/>
      <w:szCs w:val="28"/>
      <w:lang w:eastAsia="ru-RU"/>
    </w:rPr>
  </w:style>
  <w:style w:type="paragraph" w:customStyle="1" w:styleId="xl42">
    <w:name w:val="xl42"/>
    <w:basedOn w:val="a"/>
    <w:rsid w:val="005D3ECC"/>
    <w:pPr>
      <w:shd w:val="clear" w:color="auto" w:fill="FFFFFF"/>
      <w:spacing w:before="100" w:beforeAutospacing="1" w:after="100" w:afterAutospacing="1" w:line="240" w:lineRule="auto"/>
      <w:jc w:val="center"/>
    </w:pPr>
    <w:rPr>
      <w:rFonts w:ascii="Times New Roman CYR" w:eastAsia="Arial Unicode MS" w:hAnsi="Times New Roman CYR" w:cs="Times New Roman CYR"/>
      <w:b/>
      <w:bCs/>
      <w:color w:val="000000"/>
      <w:sz w:val="28"/>
      <w:szCs w:val="28"/>
      <w:lang w:eastAsia="ru-RU"/>
    </w:rPr>
  </w:style>
  <w:style w:type="paragraph" w:customStyle="1" w:styleId="ConsTitle">
    <w:name w:val="ConsTitle"/>
    <w:rsid w:val="005D3ECC"/>
    <w:pPr>
      <w:autoSpaceDE w:val="0"/>
      <w:autoSpaceDN w:val="0"/>
      <w:adjustRightInd w:val="0"/>
      <w:spacing w:after="0" w:line="240" w:lineRule="auto"/>
      <w:ind w:right="19772"/>
    </w:pPr>
    <w:rPr>
      <w:rFonts w:ascii="Arial" w:eastAsia="Times New Roman" w:hAnsi="Arial" w:cs="Arial"/>
      <w:b/>
      <w:bCs/>
      <w:sz w:val="16"/>
      <w:szCs w:val="16"/>
      <w:lang w:eastAsia="ru-RU"/>
    </w:rPr>
  </w:style>
  <w:style w:type="table" w:customStyle="1" w:styleId="41">
    <w:name w:val="Сетка таблицы4"/>
    <w:basedOn w:val="a1"/>
    <w:next w:val="a6"/>
    <w:rsid w:val="005D3ECC"/>
    <w:pPr>
      <w:widowControl w:val="0"/>
      <w:autoSpaceDE w:val="0"/>
      <w:autoSpaceDN w:val="0"/>
      <w:adjustRightInd w:val="0"/>
      <w:spacing w:before="260" w:after="0" w:line="30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
    <w:rsid w:val="005D3ECC"/>
    <w:pPr>
      <w:spacing w:before="100" w:beforeAutospacing="1" w:after="100" w:afterAutospacing="1" w:line="240" w:lineRule="auto"/>
      <w:jc w:val="left"/>
    </w:pPr>
    <w:rPr>
      <w:rFonts w:eastAsia="Times New Roman"/>
      <w:sz w:val="28"/>
      <w:szCs w:val="28"/>
      <w:lang w:eastAsia="ru-RU"/>
    </w:rPr>
  </w:style>
  <w:style w:type="paragraph" w:customStyle="1" w:styleId="font6">
    <w:name w:val="font6"/>
    <w:basedOn w:val="a"/>
    <w:rsid w:val="005D3ECC"/>
    <w:pPr>
      <w:spacing w:before="100" w:beforeAutospacing="1" w:after="100" w:afterAutospacing="1" w:line="240" w:lineRule="auto"/>
      <w:jc w:val="left"/>
    </w:pPr>
    <w:rPr>
      <w:rFonts w:eastAsia="Times New Roman"/>
      <w:sz w:val="28"/>
      <w:szCs w:val="28"/>
      <w:lang w:eastAsia="ru-RU"/>
    </w:rPr>
  </w:style>
  <w:style w:type="paragraph" w:customStyle="1" w:styleId="xl24">
    <w:name w:val="xl24"/>
    <w:basedOn w:val="a"/>
    <w:rsid w:val="005D3ECC"/>
    <w:pPr>
      <w:spacing w:before="100" w:beforeAutospacing="1" w:after="100" w:afterAutospacing="1" w:line="240" w:lineRule="auto"/>
      <w:jc w:val="left"/>
      <w:textAlignment w:val="top"/>
    </w:pPr>
    <w:rPr>
      <w:rFonts w:eastAsia="Times New Roman"/>
      <w:sz w:val="28"/>
      <w:szCs w:val="28"/>
      <w:lang w:eastAsia="ru-RU"/>
    </w:rPr>
  </w:style>
  <w:style w:type="paragraph" w:customStyle="1" w:styleId="xl25">
    <w:name w:val="xl25"/>
    <w:basedOn w:val="a"/>
    <w:rsid w:val="005D3ECC"/>
    <w:pPr>
      <w:spacing w:before="100" w:beforeAutospacing="1" w:after="100" w:afterAutospacing="1" w:line="240" w:lineRule="auto"/>
      <w:jc w:val="left"/>
      <w:textAlignment w:val="top"/>
    </w:pPr>
    <w:rPr>
      <w:rFonts w:eastAsia="Times New Roman"/>
      <w:sz w:val="28"/>
      <w:szCs w:val="28"/>
      <w:lang w:eastAsia="ru-RU"/>
    </w:rPr>
  </w:style>
  <w:style w:type="paragraph" w:customStyle="1" w:styleId="xl43">
    <w:name w:val="xl43"/>
    <w:basedOn w:val="a"/>
    <w:rsid w:val="005D3ECC"/>
    <w:pPr>
      <w:spacing w:before="100" w:beforeAutospacing="1" w:after="100" w:afterAutospacing="1" w:line="240" w:lineRule="auto"/>
      <w:jc w:val="left"/>
      <w:textAlignment w:val="top"/>
    </w:pPr>
    <w:rPr>
      <w:rFonts w:eastAsia="Times New Roman"/>
      <w:b/>
      <w:bCs/>
      <w:sz w:val="28"/>
      <w:szCs w:val="28"/>
      <w:lang w:eastAsia="ru-RU"/>
    </w:rPr>
  </w:style>
  <w:style w:type="paragraph" w:customStyle="1" w:styleId="xl44">
    <w:name w:val="xl44"/>
    <w:basedOn w:val="a"/>
    <w:rsid w:val="005D3ECC"/>
    <w:pPr>
      <w:spacing w:before="100" w:beforeAutospacing="1" w:after="100" w:afterAutospacing="1" w:line="240" w:lineRule="auto"/>
      <w:jc w:val="left"/>
      <w:textAlignment w:val="top"/>
    </w:pPr>
    <w:rPr>
      <w:rFonts w:eastAsia="Times New Roman"/>
      <w:sz w:val="28"/>
      <w:szCs w:val="28"/>
      <w:lang w:eastAsia="ru-RU"/>
    </w:rPr>
  </w:style>
  <w:style w:type="paragraph" w:customStyle="1" w:styleId="xl45">
    <w:name w:val="xl45"/>
    <w:basedOn w:val="a"/>
    <w:rsid w:val="005D3ECC"/>
    <w:pPr>
      <w:pBdr>
        <w:top w:val="single" w:sz="8" w:space="0" w:color="auto"/>
      </w:pBdr>
      <w:spacing w:before="100" w:beforeAutospacing="1" w:after="100" w:afterAutospacing="1" w:line="240" w:lineRule="auto"/>
      <w:jc w:val="left"/>
      <w:textAlignment w:val="top"/>
    </w:pPr>
    <w:rPr>
      <w:rFonts w:eastAsia="Times New Roman"/>
      <w:b/>
      <w:bCs/>
      <w:sz w:val="28"/>
      <w:szCs w:val="28"/>
      <w:lang w:eastAsia="ru-RU"/>
    </w:rPr>
  </w:style>
  <w:style w:type="paragraph" w:customStyle="1" w:styleId="xl46">
    <w:name w:val="xl46"/>
    <w:basedOn w:val="a"/>
    <w:rsid w:val="005D3ECC"/>
    <w:pPr>
      <w:pBdr>
        <w:top w:val="single" w:sz="8" w:space="0" w:color="auto"/>
      </w:pBdr>
      <w:spacing w:before="100" w:beforeAutospacing="1" w:after="100" w:afterAutospacing="1" w:line="240" w:lineRule="auto"/>
      <w:jc w:val="center"/>
      <w:textAlignment w:val="top"/>
    </w:pPr>
    <w:rPr>
      <w:rFonts w:eastAsia="Times New Roman"/>
      <w:b/>
      <w:bCs/>
      <w:sz w:val="28"/>
      <w:szCs w:val="28"/>
      <w:lang w:eastAsia="ru-RU"/>
    </w:rPr>
  </w:style>
  <w:style w:type="paragraph" w:customStyle="1" w:styleId="xl47">
    <w:name w:val="xl47"/>
    <w:basedOn w:val="a"/>
    <w:rsid w:val="005D3ECC"/>
    <w:pPr>
      <w:pBdr>
        <w:top w:val="single" w:sz="8" w:space="0" w:color="auto"/>
      </w:pBdr>
      <w:spacing w:before="100" w:beforeAutospacing="1" w:after="100" w:afterAutospacing="1" w:line="240" w:lineRule="auto"/>
      <w:jc w:val="right"/>
      <w:textAlignment w:val="top"/>
    </w:pPr>
    <w:rPr>
      <w:rFonts w:eastAsia="Times New Roman"/>
      <w:b/>
      <w:bCs/>
      <w:sz w:val="28"/>
      <w:szCs w:val="28"/>
      <w:lang w:eastAsia="ru-RU"/>
    </w:rPr>
  </w:style>
  <w:style w:type="paragraph" w:customStyle="1" w:styleId="xl48">
    <w:name w:val="xl48"/>
    <w:basedOn w:val="a"/>
    <w:rsid w:val="005D3ECC"/>
    <w:pPr>
      <w:spacing w:before="100" w:beforeAutospacing="1" w:after="100" w:afterAutospacing="1" w:line="240" w:lineRule="auto"/>
      <w:jc w:val="center"/>
      <w:textAlignment w:val="top"/>
    </w:pPr>
    <w:rPr>
      <w:rFonts w:eastAsia="Times New Roman"/>
      <w:b/>
      <w:bCs/>
      <w:sz w:val="28"/>
      <w:szCs w:val="28"/>
      <w:lang w:eastAsia="ru-RU"/>
    </w:rPr>
  </w:style>
  <w:style w:type="paragraph" w:customStyle="1" w:styleId="xl49">
    <w:name w:val="xl49"/>
    <w:basedOn w:val="a"/>
    <w:rsid w:val="005D3ECC"/>
    <w:pPr>
      <w:spacing w:before="100" w:beforeAutospacing="1" w:after="100" w:afterAutospacing="1" w:line="240" w:lineRule="auto"/>
      <w:jc w:val="right"/>
      <w:textAlignment w:val="top"/>
    </w:pPr>
    <w:rPr>
      <w:rFonts w:eastAsia="Times New Roman"/>
      <w:b/>
      <w:bCs/>
      <w:sz w:val="28"/>
      <w:szCs w:val="28"/>
      <w:lang w:eastAsia="ru-RU"/>
    </w:rPr>
  </w:style>
  <w:style w:type="paragraph" w:customStyle="1" w:styleId="xl50">
    <w:name w:val="xl50"/>
    <w:basedOn w:val="a"/>
    <w:rsid w:val="005D3ECC"/>
    <w:pPr>
      <w:spacing w:before="100" w:beforeAutospacing="1" w:after="100" w:afterAutospacing="1" w:line="240" w:lineRule="auto"/>
      <w:jc w:val="center"/>
      <w:textAlignment w:val="top"/>
    </w:pPr>
    <w:rPr>
      <w:rFonts w:eastAsia="Times New Roman"/>
      <w:sz w:val="28"/>
      <w:szCs w:val="28"/>
      <w:lang w:eastAsia="ru-RU"/>
    </w:rPr>
  </w:style>
  <w:style w:type="paragraph" w:customStyle="1" w:styleId="xl51">
    <w:name w:val="xl51"/>
    <w:basedOn w:val="a"/>
    <w:rsid w:val="005D3ECC"/>
    <w:pPr>
      <w:spacing w:before="100" w:beforeAutospacing="1" w:after="100" w:afterAutospacing="1" w:line="240" w:lineRule="auto"/>
      <w:jc w:val="right"/>
      <w:textAlignment w:val="top"/>
    </w:pPr>
    <w:rPr>
      <w:rFonts w:eastAsia="Times New Roman"/>
      <w:sz w:val="28"/>
      <w:szCs w:val="28"/>
      <w:lang w:eastAsia="ru-RU"/>
    </w:rPr>
  </w:style>
  <w:style w:type="paragraph" w:customStyle="1" w:styleId="xl52">
    <w:name w:val="xl52"/>
    <w:basedOn w:val="a"/>
    <w:rsid w:val="005D3ECC"/>
    <w:pPr>
      <w:spacing w:before="100" w:beforeAutospacing="1" w:after="100" w:afterAutospacing="1" w:line="240" w:lineRule="auto"/>
      <w:jc w:val="center"/>
      <w:textAlignment w:val="top"/>
    </w:pPr>
    <w:rPr>
      <w:rFonts w:eastAsia="Times New Roman"/>
      <w:sz w:val="28"/>
      <w:szCs w:val="28"/>
      <w:lang w:eastAsia="ru-RU"/>
    </w:rPr>
  </w:style>
  <w:style w:type="paragraph" w:customStyle="1" w:styleId="xl53">
    <w:name w:val="xl53"/>
    <w:basedOn w:val="a"/>
    <w:rsid w:val="005D3ECC"/>
    <w:pPr>
      <w:spacing w:before="100" w:beforeAutospacing="1" w:after="100" w:afterAutospacing="1" w:line="240" w:lineRule="auto"/>
      <w:jc w:val="right"/>
      <w:textAlignment w:val="top"/>
    </w:pPr>
    <w:rPr>
      <w:rFonts w:eastAsia="Times New Roman"/>
      <w:sz w:val="28"/>
      <w:szCs w:val="28"/>
      <w:lang w:eastAsia="ru-RU"/>
    </w:rPr>
  </w:style>
  <w:style w:type="paragraph" w:customStyle="1" w:styleId="xl54">
    <w:name w:val="xl54"/>
    <w:basedOn w:val="a"/>
    <w:rsid w:val="005D3ECC"/>
    <w:pPr>
      <w:spacing w:before="100" w:beforeAutospacing="1" w:after="100" w:afterAutospacing="1" w:line="240" w:lineRule="auto"/>
      <w:jc w:val="center"/>
      <w:textAlignment w:val="top"/>
    </w:pPr>
    <w:rPr>
      <w:rFonts w:eastAsia="Times New Roman"/>
      <w:sz w:val="28"/>
      <w:szCs w:val="28"/>
      <w:lang w:eastAsia="ru-RU"/>
    </w:rPr>
  </w:style>
  <w:style w:type="paragraph" w:customStyle="1" w:styleId="xl55">
    <w:name w:val="xl55"/>
    <w:basedOn w:val="a"/>
    <w:rsid w:val="005D3ECC"/>
    <w:pPr>
      <w:spacing w:before="100" w:beforeAutospacing="1" w:after="100" w:afterAutospacing="1" w:line="240" w:lineRule="auto"/>
      <w:jc w:val="right"/>
      <w:textAlignment w:val="top"/>
    </w:pPr>
    <w:rPr>
      <w:rFonts w:eastAsia="Times New Roman"/>
      <w:sz w:val="28"/>
      <w:szCs w:val="28"/>
      <w:lang w:eastAsia="ru-RU"/>
    </w:rPr>
  </w:style>
  <w:style w:type="paragraph" w:customStyle="1" w:styleId="xl56">
    <w:name w:val="xl56"/>
    <w:basedOn w:val="a"/>
    <w:rsid w:val="005D3ECC"/>
    <w:pPr>
      <w:spacing w:before="100" w:beforeAutospacing="1" w:after="100" w:afterAutospacing="1" w:line="240" w:lineRule="auto"/>
      <w:jc w:val="center"/>
      <w:textAlignment w:val="top"/>
    </w:pPr>
    <w:rPr>
      <w:rFonts w:eastAsia="Times New Roman"/>
      <w:b/>
      <w:bCs/>
      <w:sz w:val="28"/>
      <w:szCs w:val="28"/>
      <w:lang w:eastAsia="ru-RU"/>
    </w:rPr>
  </w:style>
  <w:style w:type="paragraph" w:customStyle="1" w:styleId="xl57">
    <w:name w:val="xl57"/>
    <w:basedOn w:val="a"/>
    <w:rsid w:val="005D3ECC"/>
    <w:pPr>
      <w:spacing w:before="100" w:beforeAutospacing="1" w:after="100" w:afterAutospacing="1" w:line="240" w:lineRule="auto"/>
      <w:jc w:val="right"/>
      <w:textAlignment w:val="top"/>
    </w:pPr>
    <w:rPr>
      <w:rFonts w:eastAsia="Times New Roman"/>
      <w:b/>
      <w:bCs/>
      <w:sz w:val="28"/>
      <w:szCs w:val="28"/>
      <w:lang w:eastAsia="ru-RU"/>
    </w:rPr>
  </w:style>
  <w:style w:type="paragraph" w:customStyle="1" w:styleId="xl58">
    <w:name w:val="xl58"/>
    <w:basedOn w:val="a"/>
    <w:rsid w:val="005D3ECC"/>
    <w:pPr>
      <w:pBdr>
        <w:bottom w:val="single" w:sz="8" w:space="0" w:color="auto"/>
      </w:pBdr>
      <w:spacing w:before="100" w:beforeAutospacing="1" w:after="100" w:afterAutospacing="1" w:line="240" w:lineRule="auto"/>
      <w:jc w:val="right"/>
      <w:textAlignment w:val="top"/>
    </w:pPr>
    <w:rPr>
      <w:rFonts w:eastAsia="Times New Roman"/>
      <w:sz w:val="28"/>
      <w:szCs w:val="28"/>
      <w:lang w:eastAsia="ru-RU"/>
    </w:rPr>
  </w:style>
  <w:style w:type="paragraph" w:customStyle="1" w:styleId="xl59">
    <w:name w:val="xl59"/>
    <w:basedOn w:val="a"/>
    <w:rsid w:val="005D3ECC"/>
    <w:pPr>
      <w:pBdr>
        <w:top w:val="single" w:sz="8" w:space="0" w:color="auto"/>
      </w:pBdr>
      <w:spacing w:before="100" w:beforeAutospacing="1" w:after="100" w:afterAutospacing="1" w:line="240" w:lineRule="auto"/>
      <w:jc w:val="right"/>
      <w:textAlignment w:val="top"/>
    </w:pPr>
    <w:rPr>
      <w:rFonts w:eastAsia="Times New Roman"/>
      <w:b/>
      <w:bCs/>
      <w:sz w:val="28"/>
      <w:szCs w:val="28"/>
      <w:lang w:eastAsia="ru-RU"/>
    </w:rPr>
  </w:style>
  <w:style w:type="paragraph" w:customStyle="1" w:styleId="xl60">
    <w:name w:val="xl60"/>
    <w:basedOn w:val="a"/>
    <w:rsid w:val="005D3ECC"/>
    <w:pPr>
      <w:spacing w:before="100" w:beforeAutospacing="1" w:after="100" w:afterAutospacing="1" w:line="240" w:lineRule="auto"/>
      <w:jc w:val="right"/>
      <w:textAlignment w:val="top"/>
    </w:pPr>
    <w:rPr>
      <w:rFonts w:eastAsia="Times New Roman"/>
      <w:b/>
      <w:bCs/>
      <w:sz w:val="28"/>
      <w:szCs w:val="28"/>
      <w:lang w:eastAsia="ru-RU"/>
    </w:rPr>
  </w:style>
  <w:style w:type="paragraph" w:customStyle="1" w:styleId="xl61">
    <w:name w:val="xl61"/>
    <w:basedOn w:val="a"/>
    <w:rsid w:val="005D3ECC"/>
    <w:pPr>
      <w:spacing w:before="100" w:beforeAutospacing="1" w:after="100" w:afterAutospacing="1" w:line="240" w:lineRule="auto"/>
      <w:jc w:val="right"/>
      <w:textAlignment w:val="top"/>
    </w:pPr>
    <w:rPr>
      <w:rFonts w:eastAsia="Times New Roman"/>
      <w:sz w:val="28"/>
      <w:szCs w:val="28"/>
      <w:lang w:eastAsia="ru-RU"/>
    </w:rPr>
  </w:style>
  <w:style w:type="paragraph" w:customStyle="1" w:styleId="xl62">
    <w:name w:val="xl62"/>
    <w:basedOn w:val="a"/>
    <w:rsid w:val="005D3ECC"/>
    <w:pPr>
      <w:spacing w:before="100" w:beforeAutospacing="1" w:after="100" w:afterAutospacing="1" w:line="240" w:lineRule="auto"/>
      <w:jc w:val="right"/>
      <w:textAlignment w:val="top"/>
    </w:pPr>
    <w:rPr>
      <w:rFonts w:eastAsia="Times New Roman"/>
      <w:sz w:val="28"/>
      <w:szCs w:val="28"/>
      <w:lang w:eastAsia="ru-RU"/>
    </w:rPr>
  </w:style>
  <w:style w:type="paragraph" w:customStyle="1" w:styleId="xl63">
    <w:name w:val="xl63"/>
    <w:basedOn w:val="a"/>
    <w:rsid w:val="005D3ECC"/>
    <w:pPr>
      <w:spacing w:before="100" w:beforeAutospacing="1" w:after="100" w:afterAutospacing="1" w:line="240" w:lineRule="auto"/>
      <w:jc w:val="right"/>
      <w:textAlignment w:val="top"/>
    </w:pPr>
    <w:rPr>
      <w:rFonts w:eastAsia="Times New Roman"/>
      <w:sz w:val="28"/>
      <w:szCs w:val="28"/>
      <w:lang w:eastAsia="ru-RU"/>
    </w:rPr>
  </w:style>
  <w:style w:type="paragraph" w:customStyle="1" w:styleId="xl64">
    <w:name w:val="xl64"/>
    <w:basedOn w:val="a"/>
    <w:rsid w:val="005D3ECC"/>
    <w:pPr>
      <w:spacing w:before="100" w:beforeAutospacing="1" w:after="100" w:afterAutospacing="1" w:line="240" w:lineRule="auto"/>
      <w:jc w:val="right"/>
      <w:textAlignment w:val="top"/>
    </w:pPr>
    <w:rPr>
      <w:rFonts w:eastAsia="Times New Roman"/>
      <w:b/>
      <w:bCs/>
      <w:sz w:val="28"/>
      <w:szCs w:val="28"/>
      <w:lang w:eastAsia="ru-RU"/>
    </w:rPr>
  </w:style>
  <w:style w:type="paragraph" w:customStyle="1" w:styleId="xl65">
    <w:name w:val="xl65"/>
    <w:basedOn w:val="a"/>
    <w:rsid w:val="005D3ECC"/>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CYR"/>
      <w:sz w:val="28"/>
      <w:szCs w:val="28"/>
      <w:lang w:eastAsia="ru-RU"/>
    </w:rPr>
  </w:style>
  <w:style w:type="paragraph" w:customStyle="1" w:styleId="xl66">
    <w:name w:val="xl66"/>
    <w:basedOn w:val="a"/>
    <w:rsid w:val="005D3ECC"/>
    <w:pPr>
      <w:pBdr>
        <w:top w:val="single" w:sz="8" w:space="0" w:color="auto"/>
        <w:bottom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CYR"/>
      <w:sz w:val="28"/>
      <w:szCs w:val="28"/>
      <w:lang w:eastAsia="ru-RU"/>
    </w:rPr>
  </w:style>
  <w:style w:type="paragraph" w:customStyle="1" w:styleId="xl67">
    <w:name w:val="xl67"/>
    <w:basedOn w:val="a"/>
    <w:rsid w:val="005D3ECC"/>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CYR"/>
      <w:sz w:val="28"/>
      <w:szCs w:val="28"/>
      <w:lang w:eastAsia="ru-RU"/>
    </w:rPr>
  </w:style>
  <w:style w:type="paragraph" w:customStyle="1" w:styleId="xl68">
    <w:name w:val="xl68"/>
    <w:basedOn w:val="a"/>
    <w:rsid w:val="005D3ECC"/>
    <w:pPr>
      <w:pBdr>
        <w:top w:val="single" w:sz="8" w:space="0" w:color="auto"/>
        <w:right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CYR"/>
      <w:sz w:val="28"/>
      <w:szCs w:val="28"/>
      <w:lang w:eastAsia="ru-RU"/>
    </w:rPr>
  </w:style>
  <w:style w:type="paragraph" w:customStyle="1" w:styleId="xl69">
    <w:name w:val="xl69"/>
    <w:basedOn w:val="a"/>
    <w:rsid w:val="005D3ECC"/>
    <w:pPr>
      <w:pBdr>
        <w:bottom w:val="single" w:sz="8" w:space="0" w:color="auto"/>
        <w:right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CYR"/>
      <w:sz w:val="28"/>
      <w:szCs w:val="28"/>
      <w:lang w:eastAsia="ru-RU"/>
    </w:rPr>
  </w:style>
  <w:style w:type="paragraph" w:customStyle="1" w:styleId="xl70">
    <w:name w:val="xl70"/>
    <w:basedOn w:val="a"/>
    <w:rsid w:val="005D3ECC"/>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CYR"/>
      <w:sz w:val="28"/>
      <w:szCs w:val="28"/>
      <w:lang w:eastAsia="ru-RU"/>
    </w:rPr>
  </w:style>
  <w:style w:type="paragraph" w:customStyle="1" w:styleId="xl71">
    <w:name w:val="xl71"/>
    <w:basedOn w:val="a"/>
    <w:rsid w:val="005D3ECC"/>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CYR"/>
      <w:sz w:val="28"/>
      <w:szCs w:val="28"/>
      <w:lang w:eastAsia="ru-RU"/>
    </w:rPr>
  </w:style>
  <w:style w:type="paragraph" w:customStyle="1" w:styleId="xl72">
    <w:name w:val="xl72"/>
    <w:basedOn w:val="a"/>
    <w:rsid w:val="005D3ECC"/>
    <w:pPr>
      <w:pBdr>
        <w:top w:val="single" w:sz="8" w:space="0" w:color="auto"/>
        <w:left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CYR"/>
      <w:sz w:val="28"/>
      <w:szCs w:val="28"/>
      <w:lang w:eastAsia="ru-RU"/>
    </w:rPr>
  </w:style>
  <w:style w:type="paragraph" w:customStyle="1" w:styleId="xl73">
    <w:name w:val="xl73"/>
    <w:basedOn w:val="a"/>
    <w:rsid w:val="005D3ECC"/>
    <w:pPr>
      <w:pBdr>
        <w:left w:val="single" w:sz="4" w:space="0" w:color="auto"/>
        <w:bottom w:val="single" w:sz="8" w:space="0" w:color="auto"/>
      </w:pBdr>
      <w:spacing w:before="100" w:beforeAutospacing="1" w:after="100" w:afterAutospacing="1" w:line="240" w:lineRule="auto"/>
      <w:jc w:val="center"/>
      <w:textAlignment w:val="center"/>
    </w:pPr>
    <w:rPr>
      <w:rFonts w:ascii="Times New Roman CYR" w:eastAsia="Times New Roman" w:hAnsi="Times New Roman CYR" w:cs="Times New Roman CYR"/>
      <w:sz w:val="28"/>
      <w:szCs w:val="28"/>
      <w:lang w:eastAsia="ru-RU"/>
    </w:rPr>
  </w:style>
  <w:style w:type="paragraph" w:customStyle="1" w:styleId="14">
    <w:name w:val="заголовок 1"/>
    <w:basedOn w:val="a"/>
    <w:next w:val="a"/>
    <w:rsid w:val="005D3ECC"/>
    <w:pPr>
      <w:keepNext/>
      <w:spacing w:line="240" w:lineRule="auto"/>
      <w:jc w:val="center"/>
    </w:pPr>
    <w:rPr>
      <w:rFonts w:eastAsia="Times New Roman"/>
      <w:sz w:val="36"/>
      <w:szCs w:val="20"/>
      <w:lang w:eastAsia="ru-RU"/>
    </w:rPr>
  </w:style>
  <w:style w:type="paragraph" w:customStyle="1" w:styleId="24">
    <w:name w:val="заголовок 2"/>
    <w:basedOn w:val="a"/>
    <w:next w:val="a"/>
    <w:rsid w:val="005D3ECC"/>
    <w:pPr>
      <w:keepNext/>
      <w:spacing w:line="240" w:lineRule="auto"/>
      <w:jc w:val="center"/>
    </w:pPr>
    <w:rPr>
      <w:rFonts w:eastAsia="Times New Roman"/>
      <w:sz w:val="28"/>
      <w:szCs w:val="20"/>
      <w:lang w:eastAsia="ru-RU"/>
    </w:rPr>
  </w:style>
  <w:style w:type="character" w:styleId="af3">
    <w:name w:val="FollowedHyperlink"/>
    <w:unhideWhenUsed/>
    <w:rsid w:val="005D3ECC"/>
    <w:rPr>
      <w:color w:val="800080"/>
      <w:u w:val="single"/>
    </w:rPr>
  </w:style>
  <w:style w:type="numbering" w:customStyle="1" w:styleId="25">
    <w:name w:val="Нет списка2"/>
    <w:next w:val="a2"/>
    <w:uiPriority w:val="99"/>
    <w:semiHidden/>
    <w:rsid w:val="005D3ECC"/>
  </w:style>
  <w:style w:type="paragraph" w:customStyle="1" w:styleId="26">
    <w:name w:val="Текст2"/>
    <w:basedOn w:val="a"/>
    <w:rsid w:val="005D3ECC"/>
    <w:pPr>
      <w:widowControl w:val="0"/>
      <w:spacing w:line="240" w:lineRule="auto"/>
      <w:jc w:val="left"/>
    </w:pPr>
    <w:rPr>
      <w:rFonts w:ascii="Courier New" w:eastAsia="Times New Roman" w:hAnsi="Courier New"/>
      <w:sz w:val="20"/>
      <w:szCs w:val="20"/>
      <w:lang w:eastAsia="ru-RU"/>
    </w:rPr>
  </w:style>
  <w:style w:type="table" w:customStyle="1" w:styleId="51">
    <w:name w:val="Сетка таблицы5"/>
    <w:basedOn w:val="a1"/>
    <w:next w:val="a6"/>
    <w:rsid w:val="005D3ECC"/>
    <w:pPr>
      <w:widowControl w:val="0"/>
      <w:autoSpaceDE w:val="0"/>
      <w:autoSpaceDN w:val="0"/>
      <w:adjustRightInd w:val="0"/>
      <w:spacing w:before="260" w:after="0" w:line="30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
    <w:name w:val="Нет списка3"/>
    <w:next w:val="a2"/>
    <w:semiHidden/>
    <w:unhideWhenUsed/>
    <w:rsid w:val="005D3ECC"/>
  </w:style>
  <w:style w:type="table" w:customStyle="1" w:styleId="61">
    <w:name w:val="Сетка таблицы6"/>
    <w:basedOn w:val="a1"/>
    <w:next w:val="a6"/>
    <w:rsid w:val="005D3EC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Normal (Web)"/>
    <w:aliases w:val="Обычный (веб) Знак,Обычный (Web)1,Обычный (веб) Знак1,Обычный (веб) Знак Знак"/>
    <w:basedOn w:val="a"/>
    <w:uiPriority w:val="99"/>
    <w:qFormat/>
    <w:rsid w:val="005D3ECC"/>
    <w:pPr>
      <w:spacing w:before="100" w:beforeAutospacing="1" w:after="100" w:afterAutospacing="1" w:line="240" w:lineRule="auto"/>
      <w:ind w:firstLine="709"/>
    </w:pPr>
    <w:rPr>
      <w:rFonts w:ascii="Arial" w:eastAsia="Times New Roman" w:hAnsi="Arial" w:cs="Arial"/>
      <w:color w:val="333333"/>
      <w:sz w:val="14"/>
      <w:szCs w:val="14"/>
      <w:lang w:eastAsia="ru-RU"/>
    </w:rPr>
  </w:style>
  <w:style w:type="paragraph" w:styleId="af5">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6"/>
    <w:rsid w:val="005D3ECC"/>
    <w:pPr>
      <w:spacing w:line="360" w:lineRule="auto"/>
      <w:ind w:firstLine="709"/>
    </w:pPr>
    <w:rPr>
      <w:rFonts w:eastAsia="Times New Roman"/>
      <w:sz w:val="20"/>
      <w:szCs w:val="20"/>
      <w:lang w:eastAsia="ru-RU"/>
    </w:rPr>
  </w:style>
  <w:style w:type="character" w:customStyle="1" w:styleId="af6">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
    <w:basedOn w:val="a0"/>
    <w:link w:val="af5"/>
    <w:rsid w:val="005D3ECC"/>
    <w:rPr>
      <w:rFonts w:ascii="Times New Roman" w:eastAsia="Times New Roman" w:hAnsi="Times New Roman" w:cs="Times New Roman"/>
      <w:sz w:val="20"/>
      <w:szCs w:val="20"/>
      <w:lang w:eastAsia="ru-RU"/>
    </w:rPr>
  </w:style>
  <w:style w:type="paragraph" w:styleId="27">
    <w:name w:val="Body Text 2"/>
    <w:basedOn w:val="a"/>
    <w:link w:val="28"/>
    <w:rsid w:val="005D3ECC"/>
    <w:pPr>
      <w:widowControl w:val="0"/>
      <w:snapToGrid w:val="0"/>
      <w:spacing w:line="240" w:lineRule="auto"/>
      <w:ind w:firstLine="709"/>
      <w:jc w:val="center"/>
    </w:pPr>
    <w:rPr>
      <w:rFonts w:eastAsia="Times New Roman"/>
      <w:b/>
      <w:color w:val="000000"/>
      <w:szCs w:val="20"/>
      <w:lang w:eastAsia="ru-RU"/>
    </w:rPr>
  </w:style>
  <w:style w:type="character" w:customStyle="1" w:styleId="28">
    <w:name w:val="Основной текст 2 Знак"/>
    <w:basedOn w:val="a0"/>
    <w:link w:val="27"/>
    <w:rsid w:val="005D3ECC"/>
    <w:rPr>
      <w:rFonts w:ascii="Times New Roman" w:eastAsia="Times New Roman" w:hAnsi="Times New Roman" w:cs="Times New Roman"/>
      <w:b/>
      <w:color w:val="000000"/>
      <w:sz w:val="24"/>
      <w:szCs w:val="20"/>
      <w:lang w:eastAsia="ru-RU"/>
    </w:rPr>
  </w:style>
  <w:style w:type="character" w:styleId="af7">
    <w:name w:val="footnote reference"/>
    <w:rsid w:val="005D3ECC"/>
    <w:rPr>
      <w:vertAlign w:val="superscript"/>
    </w:rPr>
  </w:style>
  <w:style w:type="paragraph" w:styleId="af8">
    <w:name w:val="Title"/>
    <w:basedOn w:val="a"/>
    <w:next w:val="a"/>
    <w:link w:val="af9"/>
    <w:qFormat/>
    <w:rsid w:val="005D3ECC"/>
    <w:pPr>
      <w:spacing w:before="240" w:after="60" w:line="240" w:lineRule="auto"/>
      <w:ind w:firstLine="709"/>
      <w:jc w:val="center"/>
      <w:outlineLvl w:val="0"/>
    </w:pPr>
    <w:rPr>
      <w:rFonts w:ascii="Cambria" w:eastAsia="Times New Roman" w:hAnsi="Cambria"/>
      <w:b/>
      <w:bCs/>
      <w:kern w:val="28"/>
      <w:sz w:val="32"/>
      <w:szCs w:val="32"/>
      <w:lang w:eastAsia="ru-RU"/>
    </w:rPr>
  </w:style>
  <w:style w:type="character" w:customStyle="1" w:styleId="af9">
    <w:name w:val="Название Знак"/>
    <w:basedOn w:val="a0"/>
    <w:link w:val="af8"/>
    <w:rsid w:val="005D3ECC"/>
    <w:rPr>
      <w:rFonts w:ascii="Cambria" w:eastAsia="Times New Roman" w:hAnsi="Cambria" w:cs="Times New Roman"/>
      <w:b/>
      <w:bCs/>
      <w:kern w:val="28"/>
      <w:sz w:val="32"/>
      <w:szCs w:val="32"/>
      <w:lang w:eastAsia="ru-RU"/>
    </w:rPr>
  </w:style>
  <w:style w:type="numbering" w:customStyle="1" w:styleId="42">
    <w:name w:val="Нет списка4"/>
    <w:next w:val="a2"/>
    <w:semiHidden/>
    <w:rsid w:val="005D3ECC"/>
  </w:style>
  <w:style w:type="paragraph" w:customStyle="1" w:styleId="consplustitle0">
    <w:name w:val="consplustitle"/>
    <w:basedOn w:val="a"/>
    <w:rsid w:val="005D3ECC"/>
    <w:pPr>
      <w:spacing w:before="100" w:beforeAutospacing="1" w:after="100" w:afterAutospacing="1" w:line="240" w:lineRule="auto"/>
      <w:jc w:val="left"/>
    </w:pPr>
    <w:rPr>
      <w:rFonts w:eastAsia="Times New Roman"/>
      <w:szCs w:val="24"/>
      <w:lang w:eastAsia="ru-RU"/>
    </w:rPr>
  </w:style>
  <w:style w:type="paragraph" w:customStyle="1" w:styleId="font0">
    <w:name w:val="font0"/>
    <w:basedOn w:val="a"/>
    <w:rsid w:val="005D3ECC"/>
    <w:pPr>
      <w:spacing w:before="100" w:beforeAutospacing="1" w:after="100" w:afterAutospacing="1" w:line="240" w:lineRule="auto"/>
      <w:jc w:val="left"/>
    </w:pPr>
    <w:rPr>
      <w:rFonts w:ascii="Arial CYR" w:eastAsia="Times New Roman" w:hAnsi="Arial CYR"/>
      <w:sz w:val="20"/>
      <w:szCs w:val="20"/>
      <w:lang w:eastAsia="ru-RU"/>
    </w:rPr>
  </w:style>
  <w:style w:type="paragraph" w:customStyle="1" w:styleId="xl74">
    <w:name w:val="xl74"/>
    <w:basedOn w:val="a"/>
    <w:rsid w:val="005D3ECC"/>
    <w:pPr>
      <w:spacing w:before="100" w:beforeAutospacing="1" w:after="100" w:afterAutospacing="1" w:line="240" w:lineRule="auto"/>
      <w:jc w:val="center"/>
    </w:pPr>
    <w:rPr>
      <w:rFonts w:eastAsia="Times New Roman"/>
      <w:szCs w:val="24"/>
      <w:lang w:eastAsia="ru-RU"/>
    </w:rPr>
  </w:style>
  <w:style w:type="paragraph" w:customStyle="1" w:styleId="xl76">
    <w:name w:val="xl76"/>
    <w:basedOn w:val="a"/>
    <w:rsid w:val="005D3ECC"/>
    <w:pPr>
      <w:spacing w:before="100" w:beforeAutospacing="1" w:after="100" w:afterAutospacing="1" w:line="240" w:lineRule="auto"/>
      <w:jc w:val="left"/>
    </w:pPr>
    <w:rPr>
      <w:rFonts w:eastAsia="Times New Roman"/>
      <w:szCs w:val="24"/>
      <w:lang w:eastAsia="ru-RU"/>
    </w:rPr>
  </w:style>
  <w:style w:type="paragraph" w:customStyle="1" w:styleId="xl77">
    <w:name w:val="xl77"/>
    <w:basedOn w:val="a"/>
    <w:rsid w:val="005D3ECC"/>
    <w:pPr>
      <w:spacing w:before="100" w:beforeAutospacing="1" w:after="100" w:afterAutospacing="1" w:line="240" w:lineRule="auto"/>
      <w:jc w:val="left"/>
    </w:pPr>
    <w:rPr>
      <w:rFonts w:eastAsia="Times New Roman"/>
      <w:b/>
      <w:bCs/>
      <w:szCs w:val="24"/>
      <w:lang w:eastAsia="ru-RU"/>
    </w:rPr>
  </w:style>
  <w:style w:type="paragraph" w:customStyle="1" w:styleId="xl78">
    <w:name w:val="xl78"/>
    <w:basedOn w:val="a"/>
    <w:rsid w:val="005D3ECC"/>
    <w:pPr>
      <w:spacing w:before="100" w:beforeAutospacing="1" w:after="100" w:afterAutospacing="1" w:line="240" w:lineRule="auto"/>
      <w:jc w:val="center"/>
    </w:pPr>
    <w:rPr>
      <w:rFonts w:eastAsia="Times New Roman"/>
      <w:szCs w:val="24"/>
      <w:lang w:eastAsia="ru-RU"/>
    </w:rPr>
  </w:style>
  <w:style w:type="paragraph" w:customStyle="1" w:styleId="xl79">
    <w:name w:val="xl79"/>
    <w:basedOn w:val="a"/>
    <w:rsid w:val="005D3ECC"/>
    <w:pPr>
      <w:spacing w:before="100" w:beforeAutospacing="1" w:after="100" w:afterAutospacing="1" w:line="240" w:lineRule="auto"/>
      <w:jc w:val="center"/>
    </w:pPr>
    <w:rPr>
      <w:rFonts w:eastAsia="Times New Roman"/>
      <w:szCs w:val="24"/>
      <w:lang w:eastAsia="ru-RU"/>
    </w:rPr>
  </w:style>
  <w:style w:type="paragraph" w:customStyle="1" w:styleId="xl80">
    <w:name w:val="xl80"/>
    <w:basedOn w:val="a"/>
    <w:rsid w:val="005D3ECC"/>
    <w:pPr>
      <w:spacing w:before="100" w:beforeAutospacing="1" w:after="100" w:afterAutospacing="1" w:line="240" w:lineRule="auto"/>
      <w:jc w:val="center"/>
    </w:pPr>
    <w:rPr>
      <w:rFonts w:eastAsia="Times New Roman"/>
      <w:b/>
      <w:bCs/>
      <w:szCs w:val="24"/>
      <w:lang w:eastAsia="ru-RU"/>
    </w:rPr>
  </w:style>
  <w:style w:type="paragraph" w:customStyle="1" w:styleId="xl81">
    <w:name w:val="xl81"/>
    <w:basedOn w:val="a"/>
    <w:rsid w:val="005D3ECC"/>
    <w:pPr>
      <w:spacing w:before="100" w:beforeAutospacing="1" w:after="100" w:afterAutospacing="1" w:line="240" w:lineRule="auto"/>
      <w:jc w:val="center"/>
    </w:pPr>
    <w:rPr>
      <w:rFonts w:eastAsia="Times New Roman"/>
      <w:b/>
      <w:bCs/>
      <w:szCs w:val="24"/>
      <w:lang w:eastAsia="ru-RU"/>
    </w:rPr>
  </w:style>
  <w:style w:type="paragraph" w:customStyle="1" w:styleId="xl82">
    <w:name w:val="xl82"/>
    <w:basedOn w:val="a"/>
    <w:rsid w:val="005D3ECC"/>
    <w:pPr>
      <w:spacing w:before="100" w:beforeAutospacing="1" w:after="100" w:afterAutospacing="1" w:line="240" w:lineRule="auto"/>
      <w:jc w:val="center"/>
    </w:pPr>
    <w:rPr>
      <w:rFonts w:eastAsia="Times New Roman"/>
      <w:szCs w:val="24"/>
      <w:lang w:eastAsia="ru-RU"/>
    </w:rPr>
  </w:style>
  <w:style w:type="paragraph" w:customStyle="1" w:styleId="xl83">
    <w:name w:val="xl83"/>
    <w:basedOn w:val="a"/>
    <w:rsid w:val="005D3ECC"/>
    <w:pPr>
      <w:spacing w:before="100" w:beforeAutospacing="1" w:after="100" w:afterAutospacing="1" w:line="240" w:lineRule="auto"/>
      <w:jc w:val="left"/>
      <w:textAlignment w:val="top"/>
    </w:pPr>
    <w:rPr>
      <w:rFonts w:eastAsia="Times New Roman"/>
      <w:b/>
      <w:bCs/>
      <w:szCs w:val="24"/>
      <w:lang w:eastAsia="ru-RU"/>
    </w:rPr>
  </w:style>
  <w:style w:type="paragraph" w:customStyle="1" w:styleId="xl84">
    <w:name w:val="xl84"/>
    <w:basedOn w:val="a"/>
    <w:rsid w:val="005D3ECC"/>
    <w:pPr>
      <w:spacing w:before="100" w:beforeAutospacing="1" w:after="100" w:afterAutospacing="1" w:line="240" w:lineRule="auto"/>
      <w:jc w:val="center"/>
    </w:pPr>
    <w:rPr>
      <w:rFonts w:eastAsia="Times New Roman"/>
      <w:b/>
      <w:bCs/>
      <w:szCs w:val="24"/>
      <w:lang w:eastAsia="ru-RU"/>
    </w:rPr>
  </w:style>
  <w:style w:type="paragraph" w:customStyle="1" w:styleId="xl85">
    <w:name w:val="xl85"/>
    <w:basedOn w:val="a"/>
    <w:rsid w:val="005D3ECC"/>
    <w:pPr>
      <w:spacing w:before="100" w:beforeAutospacing="1" w:after="100" w:afterAutospacing="1" w:line="240" w:lineRule="auto"/>
      <w:jc w:val="center"/>
    </w:pPr>
    <w:rPr>
      <w:rFonts w:eastAsia="Times New Roman"/>
      <w:szCs w:val="24"/>
      <w:lang w:eastAsia="ru-RU"/>
    </w:rPr>
  </w:style>
  <w:style w:type="paragraph" w:customStyle="1" w:styleId="xl86">
    <w:name w:val="xl86"/>
    <w:basedOn w:val="a"/>
    <w:rsid w:val="005D3ECC"/>
    <w:pPr>
      <w:spacing w:before="100" w:beforeAutospacing="1" w:after="100" w:afterAutospacing="1" w:line="240" w:lineRule="auto"/>
      <w:jc w:val="center"/>
    </w:pPr>
    <w:rPr>
      <w:rFonts w:eastAsia="Times New Roman"/>
      <w:color w:val="FF0000"/>
      <w:szCs w:val="24"/>
      <w:lang w:eastAsia="ru-RU"/>
    </w:rPr>
  </w:style>
  <w:style w:type="paragraph" w:customStyle="1" w:styleId="xl87">
    <w:name w:val="xl87"/>
    <w:basedOn w:val="a"/>
    <w:rsid w:val="005D3ECC"/>
    <w:pPr>
      <w:spacing w:before="100" w:beforeAutospacing="1" w:after="100" w:afterAutospacing="1" w:line="240" w:lineRule="auto"/>
      <w:jc w:val="left"/>
      <w:textAlignment w:val="top"/>
    </w:pPr>
    <w:rPr>
      <w:rFonts w:eastAsia="Times New Roman"/>
      <w:b/>
      <w:bCs/>
      <w:szCs w:val="24"/>
      <w:lang w:eastAsia="ru-RU"/>
    </w:rPr>
  </w:style>
  <w:style w:type="paragraph" w:customStyle="1" w:styleId="xl88">
    <w:name w:val="xl88"/>
    <w:basedOn w:val="a"/>
    <w:rsid w:val="005D3ECC"/>
    <w:pPr>
      <w:spacing w:before="100" w:beforeAutospacing="1" w:after="100" w:afterAutospacing="1" w:line="240" w:lineRule="auto"/>
      <w:jc w:val="left"/>
      <w:textAlignment w:val="top"/>
    </w:pPr>
    <w:rPr>
      <w:rFonts w:eastAsia="Times New Roman"/>
      <w:szCs w:val="24"/>
      <w:lang w:eastAsia="ru-RU"/>
    </w:rPr>
  </w:style>
  <w:style w:type="paragraph" w:customStyle="1" w:styleId="xl89">
    <w:name w:val="xl89"/>
    <w:basedOn w:val="a"/>
    <w:rsid w:val="005D3ECC"/>
    <w:pPr>
      <w:spacing w:before="100" w:beforeAutospacing="1" w:after="100" w:afterAutospacing="1" w:line="240" w:lineRule="auto"/>
      <w:jc w:val="left"/>
      <w:textAlignment w:val="top"/>
    </w:pPr>
    <w:rPr>
      <w:rFonts w:eastAsia="Times New Roman"/>
      <w:szCs w:val="24"/>
      <w:lang w:eastAsia="ru-RU"/>
    </w:rPr>
  </w:style>
  <w:style w:type="paragraph" w:customStyle="1" w:styleId="xl90">
    <w:name w:val="xl90"/>
    <w:basedOn w:val="a"/>
    <w:rsid w:val="005D3ECC"/>
    <w:pPr>
      <w:pBdr>
        <w:bottom w:val="single" w:sz="4" w:space="0" w:color="auto"/>
      </w:pBdr>
      <w:spacing w:before="100" w:beforeAutospacing="1" w:after="100" w:afterAutospacing="1" w:line="240" w:lineRule="auto"/>
      <w:jc w:val="center"/>
    </w:pPr>
    <w:rPr>
      <w:rFonts w:eastAsia="Times New Roman"/>
      <w:b/>
      <w:bCs/>
      <w:szCs w:val="24"/>
      <w:lang w:eastAsia="ru-RU"/>
    </w:rPr>
  </w:style>
  <w:style w:type="paragraph" w:customStyle="1" w:styleId="xl91">
    <w:name w:val="xl91"/>
    <w:basedOn w:val="a"/>
    <w:rsid w:val="005D3ECC"/>
    <w:pPr>
      <w:spacing w:before="100" w:beforeAutospacing="1" w:after="100" w:afterAutospacing="1" w:line="240" w:lineRule="auto"/>
      <w:jc w:val="center"/>
      <w:textAlignment w:val="top"/>
    </w:pPr>
    <w:rPr>
      <w:rFonts w:eastAsia="Times New Roman"/>
      <w:szCs w:val="24"/>
      <w:lang w:eastAsia="ru-RU"/>
    </w:rPr>
  </w:style>
  <w:style w:type="paragraph" w:customStyle="1" w:styleId="xl92">
    <w:name w:val="xl92"/>
    <w:basedOn w:val="a"/>
    <w:rsid w:val="005D3ECC"/>
    <w:pPr>
      <w:pBdr>
        <w:bottom w:val="single" w:sz="4" w:space="0" w:color="auto"/>
      </w:pBdr>
      <w:spacing w:before="100" w:beforeAutospacing="1" w:after="100" w:afterAutospacing="1" w:line="240" w:lineRule="auto"/>
      <w:jc w:val="left"/>
      <w:textAlignment w:val="top"/>
    </w:pPr>
    <w:rPr>
      <w:rFonts w:eastAsia="Times New Roman"/>
      <w:b/>
      <w:bCs/>
      <w:szCs w:val="24"/>
      <w:lang w:eastAsia="ru-RU"/>
    </w:rPr>
  </w:style>
  <w:style w:type="paragraph" w:customStyle="1" w:styleId="xl93">
    <w:name w:val="xl93"/>
    <w:basedOn w:val="a"/>
    <w:rsid w:val="005D3ECC"/>
    <w:pPr>
      <w:spacing w:before="100" w:beforeAutospacing="1" w:after="100" w:afterAutospacing="1" w:line="240" w:lineRule="auto"/>
      <w:jc w:val="center"/>
    </w:pPr>
    <w:rPr>
      <w:rFonts w:eastAsia="Times New Roman"/>
      <w:szCs w:val="24"/>
      <w:lang w:eastAsia="ru-RU"/>
    </w:rPr>
  </w:style>
  <w:style w:type="paragraph" w:customStyle="1" w:styleId="xl94">
    <w:name w:val="xl94"/>
    <w:basedOn w:val="a"/>
    <w:rsid w:val="005D3ECC"/>
    <w:pPr>
      <w:spacing w:before="100" w:beforeAutospacing="1" w:after="100" w:afterAutospacing="1" w:line="240" w:lineRule="auto"/>
      <w:jc w:val="left"/>
      <w:textAlignment w:val="top"/>
    </w:pPr>
    <w:rPr>
      <w:rFonts w:eastAsia="Times New Roman"/>
      <w:szCs w:val="24"/>
      <w:lang w:eastAsia="ru-RU"/>
    </w:rPr>
  </w:style>
  <w:style w:type="paragraph" w:customStyle="1" w:styleId="xl95">
    <w:name w:val="xl95"/>
    <w:basedOn w:val="a"/>
    <w:rsid w:val="005D3ECC"/>
    <w:pPr>
      <w:spacing w:before="100" w:beforeAutospacing="1" w:after="100" w:afterAutospacing="1" w:line="240" w:lineRule="auto"/>
      <w:jc w:val="left"/>
    </w:pPr>
    <w:rPr>
      <w:rFonts w:eastAsia="Times New Roman"/>
      <w:szCs w:val="24"/>
      <w:lang w:eastAsia="ru-RU"/>
    </w:rPr>
  </w:style>
  <w:style w:type="paragraph" w:customStyle="1" w:styleId="xl96">
    <w:name w:val="xl96"/>
    <w:basedOn w:val="a"/>
    <w:rsid w:val="005D3ECC"/>
    <w:pPr>
      <w:spacing w:before="100" w:beforeAutospacing="1" w:after="100" w:afterAutospacing="1" w:line="240" w:lineRule="auto"/>
      <w:jc w:val="center"/>
    </w:pPr>
    <w:rPr>
      <w:rFonts w:eastAsia="Times New Roman"/>
      <w:b/>
      <w:bCs/>
      <w:sz w:val="28"/>
      <w:szCs w:val="28"/>
      <w:lang w:eastAsia="ru-RU"/>
    </w:rPr>
  </w:style>
  <w:style w:type="paragraph" w:customStyle="1" w:styleId="xl97">
    <w:name w:val="xl97"/>
    <w:basedOn w:val="a"/>
    <w:rsid w:val="005D3ECC"/>
    <w:pPr>
      <w:spacing w:before="100" w:beforeAutospacing="1" w:after="100" w:afterAutospacing="1" w:line="240" w:lineRule="auto"/>
      <w:jc w:val="left"/>
    </w:pPr>
    <w:rPr>
      <w:rFonts w:eastAsia="Times New Roman"/>
      <w:sz w:val="28"/>
      <w:szCs w:val="28"/>
      <w:lang w:eastAsia="ru-RU"/>
    </w:rPr>
  </w:style>
  <w:style w:type="paragraph" w:customStyle="1" w:styleId="xl98">
    <w:name w:val="xl98"/>
    <w:basedOn w:val="a"/>
    <w:rsid w:val="005D3ECC"/>
    <w:pPr>
      <w:spacing w:before="100" w:beforeAutospacing="1" w:after="100" w:afterAutospacing="1" w:line="240" w:lineRule="auto"/>
      <w:jc w:val="center"/>
    </w:pPr>
    <w:rPr>
      <w:rFonts w:eastAsia="Times New Roman"/>
      <w:szCs w:val="24"/>
      <w:lang w:eastAsia="ru-RU"/>
    </w:rPr>
  </w:style>
  <w:style w:type="paragraph" w:customStyle="1" w:styleId="xl99">
    <w:name w:val="xl99"/>
    <w:basedOn w:val="a"/>
    <w:rsid w:val="005D3ECC"/>
    <w:pPr>
      <w:spacing w:before="100" w:beforeAutospacing="1" w:after="100" w:afterAutospacing="1" w:line="240" w:lineRule="auto"/>
      <w:jc w:val="right"/>
      <w:textAlignment w:val="top"/>
    </w:pPr>
    <w:rPr>
      <w:rFonts w:ascii="Times New Roman CYR" w:eastAsia="Times New Roman" w:hAnsi="Times New Roman CYR" w:cs="Times New Roman CYR"/>
      <w:szCs w:val="24"/>
      <w:lang w:eastAsia="ru-RU"/>
    </w:rPr>
  </w:style>
  <w:style w:type="paragraph" w:customStyle="1" w:styleId="xl100">
    <w:name w:val="xl100"/>
    <w:basedOn w:val="a"/>
    <w:rsid w:val="005D3ECC"/>
    <w:pPr>
      <w:spacing w:before="100" w:beforeAutospacing="1" w:after="100" w:afterAutospacing="1" w:line="240" w:lineRule="auto"/>
      <w:jc w:val="right"/>
      <w:textAlignment w:val="top"/>
    </w:pPr>
    <w:rPr>
      <w:rFonts w:eastAsia="Times New Roman"/>
      <w:szCs w:val="24"/>
      <w:lang w:eastAsia="ru-RU"/>
    </w:rPr>
  </w:style>
  <w:style w:type="paragraph" w:customStyle="1" w:styleId="xl101">
    <w:name w:val="xl101"/>
    <w:basedOn w:val="a"/>
    <w:rsid w:val="005D3ECC"/>
    <w:pPr>
      <w:spacing w:before="100" w:beforeAutospacing="1" w:after="100" w:afterAutospacing="1" w:line="240" w:lineRule="auto"/>
      <w:jc w:val="right"/>
      <w:textAlignment w:val="top"/>
    </w:pPr>
    <w:rPr>
      <w:rFonts w:ascii="Times New Roman CYR" w:eastAsia="Times New Roman" w:hAnsi="Times New Roman CYR" w:cs="Times New Roman CYR"/>
      <w:szCs w:val="24"/>
      <w:lang w:eastAsia="ru-RU"/>
    </w:rPr>
  </w:style>
  <w:style w:type="paragraph" w:customStyle="1" w:styleId="xl102">
    <w:name w:val="xl102"/>
    <w:basedOn w:val="a"/>
    <w:rsid w:val="005D3ECC"/>
    <w:pPr>
      <w:spacing w:before="100" w:beforeAutospacing="1" w:after="100" w:afterAutospacing="1" w:line="240" w:lineRule="auto"/>
      <w:jc w:val="left"/>
      <w:textAlignment w:val="top"/>
    </w:pPr>
    <w:rPr>
      <w:rFonts w:eastAsia="Times New Roman"/>
      <w:b/>
      <w:bCs/>
      <w:sz w:val="22"/>
      <w:lang w:eastAsia="ru-RU"/>
    </w:rPr>
  </w:style>
  <w:style w:type="paragraph" w:customStyle="1" w:styleId="xl103">
    <w:name w:val="xl103"/>
    <w:basedOn w:val="a"/>
    <w:rsid w:val="005D3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 w:val="18"/>
      <w:szCs w:val="18"/>
      <w:lang w:eastAsia="ru-RU"/>
    </w:rPr>
  </w:style>
  <w:style w:type="paragraph" w:customStyle="1" w:styleId="xl104">
    <w:name w:val="xl104"/>
    <w:basedOn w:val="a"/>
    <w:rsid w:val="005D3ECC"/>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18"/>
      <w:szCs w:val="18"/>
      <w:lang w:eastAsia="ru-RU"/>
    </w:rPr>
  </w:style>
  <w:style w:type="paragraph" w:customStyle="1" w:styleId="xl105">
    <w:name w:val="xl105"/>
    <w:basedOn w:val="a"/>
    <w:rsid w:val="005D3ECC"/>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 w:val="18"/>
      <w:szCs w:val="18"/>
      <w:lang w:eastAsia="ru-RU"/>
    </w:rPr>
  </w:style>
  <w:style w:type="paragraph" w:customStyle="1" w:styleId="xl106">
    <w:name w:val="xl106"/>
    <w:basedOn w:val="a"/>
    <w:rsid w:val="005D3ECC"/>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18"/>
      <w:szCs w:val="18"/>
      <w:lang w:eastAsia="ru-RU"/>
    </w:rPr>
  </w:style>
  <w:style w:type="paragraph" w:customStyle="1" w:styleId="xl107">
    <w:name w:val="xl107"/>
    <w:basedOn w:val="a"/>
    <w:rsid w:val="005D3ECC"/>
    <w:pPr>
      <w:spacing w:before="100" w:beforeAutospacing="1" w:after="100" w:afterAutospacing="1" w:line="240" w:lineRule="auto"/>
      <w:jc w:val="left"/>
    </w:pPr>
    <w:rPr>
      <w:rFonts w:eastAsia="Times New Roman"/>
      <w:szCs w:val="24"/>
      <w:lang w:eastAsia="ru-RU"/>
    </w:rPr>
  </w:style>
  <w:style w:type="paragraph" w:customStyle="1" w:styleId="xl108">
    <w:name w:val="xl108"/>
    <w:basedOn w:val="a"/>
    <w:rsid w:val="005D3ECC"/>
    <w:pPr>
      <w:spacing w:before="100" w:beforeAutospacing="1" w:after="100" w:afterAutospacing="1" w:line="240" w:lineRule="auto"/>
      <w:jc w:val="left"/>
      <w:textAlignment w:val="top"/>
    </w:pPr>
    <w:rPr>
      <w:rFonts w:eastAsia="Times New Roman"/>
      <w:szCs w:val="24"/>
      <w:lang w:eastAsia="ru-RU"/>
    </w:rPr>
  </w:style>
  <w:style w:type="paragraph" w:customStyle="1" w:styleId="xl109">
    <w:name w:val="xl109"/>
    <w:basedOn w:val="a"/>
    <w:rsid w:val="005D3ECC"/>
    <w:pPr>
      <w:spacing w:before="100" w:beforeAutospacing="1" w:after="100" w:afterAutospacing="1" w:line="240" w:lineRule="auto"/>
      <w:jc w:val="left"/>
      <w:textAlignment w:val="top"/>
    </w:pPr>
    <w:rPr>
      <w:rFonts w:eastAsia="Times New Roman"/>
      <w:szCs w:val="24"/>
      <w:lang w:eastAsia="ru-RU"/>
    </w:rPr>
  </w:style>
  <w:style w:type="paragraph" w:customStyle="1" w:styleId="xl110">
    <w:name w:val="xl110"/>
    <w:basedOn w:val="a"/>
    <w:rsid w:val="005D3ECC"/>
    <w:pPr>
      <w:spacing w:before="100" w:beforeAutospacing="1" w:after="100" w:afterAutospacing="1" w:line="240" w:lineRule="auto"/>
      <w:jc w:val="left"/>
      <w:textAlignment w:val="top"/>
    </w:pPr>
    <w:rPr>
      <w:rFonts w:eastAsia="Times New Roman"/>
      <w:szCs w:val="24"/>
      <w:lang w:eastAsia="ru-RU"/>
    </w:rPr>
  </w:style>
  <w:style w:type="paragraph" w:customStyle="1" w:styleId="xl111">
    <w:name w:val="xl111"/>
    <w:basedOn w:val="a"/>
    <w:rsid w:val="005D3ECC"/>
    <w:pPr>
      <w:spacing w:before="100" w:beforeAutospacing="1" w:after="100" w:afterAutospacing="1" w:line="240" w:lineRule="auto"/>
      <w:jc w:val="center"/>
    </w:pPr>
    <w:rPr>
      <w:rFonts w:eastAsia="Times New Roman"/>
      <w:b/>
      <w:bCs/>
      <w:sz w:val="22"/>
      <w:lang w:eastAsia="ru-RU"/>
    </w:rPr>
  </w:style>
  <w:style w:type="paragraph" w:customStyle="1" w:styleId="xl112">
    <w:name w:val="xl112"/>
    <w:basedOn w:val="a"/>
    <w:rsid w:val="005D3ECC"/>
    <w:pPr>
      <w:spacing w:before="100" w:beforeAutospacing="1" w:after="100" w:afterAutospacing="1" w:line="240" w:lineRule="auto"/>
      <w:jc w:val="center"/>
    </w:pPr>
    <w:rPr>
      <w:rFonts w:eastAsia="Times New Roman"/>
      <w:sz w:val="22"/>
      <w:lang w:eastAsia="ru-RU"/>
    </w:rPr>
  </w:style>
  <w:style w:type="paragraph" w:customStyle="1" w:styleId="xl113">
    <w:name w:val="xl113"/>
    <w:basedOn w:val="a"/>
    <w:rsid w:val="005D3ECC"/>
    <w:pPr>
      <w:spacing w:before="100" w:beforeAutospacing="1" w:after="100" w:afterAutospacing="1" w:line="240" w:lineRule="auto"/>
      <w:jc w:val="left"/>
      <w:textAlignment w:val="top"/>
    </w:pPr>
    <w:rPr>
      <w:rFonts w:eastAsia="Times New Roman"/>
      <w:color w:val="000000"/>
      <w:szCs w:val="24"/>
      <w:lang w:eastAsia="ru-RU"/>
    </w:rPr>
  </w:style>
  <w:style w:type="paragraph" w:customStyle="1" w:styleId="xl114">
    <w:name w:val="xl114"/>
    <w:basedOn w:val="a"/>
    <w:rsid w:val="005D3ECC"/>
    <w:pPr>
      <w:pBdr>
        <w:bottom w:val="single" w:sz="4" w:space="0" w:color="auto"/>
      </w:pBdr>
      <w:spacing w:before="100" w:beforeAutospacing="1" w:after="100" w:afterAutospacing="1" w:line="240" w:lineRule="auto"/>
      <w:jc w:val="center"/>
    </w:pPr>
    <w:rPr>
      <w:rFonts w:eastAsia="Times New Roman"/>
      <w:b/>
      <w:bCs/>
      <w:sz w:val="22"/>
      <w:lang w:eastAsia="ru-RU"/>
    </w:rPr>
  </w:style>
  <w:style w:type="paragraph" w:customStyle="1" w:styleId="xl115">
    <w:name w:val="xl115"/>
    <w:basedOn w:val="a"/>
    <w:rsid w:val="005D3ECC"/>
    <w:pPr>
      <w:spacing w:before="100" w:beforeAutospacing="1" w:after="100" w:afterAutospacing="1" w:line="240" w:lineRule="auto"/>
      <w:jc w:val="left"/>
      <w:textAlignment w:val="top"/>
    </w:pPr>
    <w:rPr>
      <w:rFonts w:eastAsia="Times New Roman"/>
      <w:szCs w:val="24"/>
      <w:lang w:eastAsia="ru-RU"/>
    </w:rPr>
  </w:style>
  <w:style w:type="paragraph" w:customStyle="1" w:styleId="xl116">
    <w:name w:val="xl116"/>
    <w:basedOn w:val="a"/>
    <w:rsid w:val="005D3ECC"/>
    <w:pPr>
      <w:spacing w:before="100" w:beforeAutospacing="1" w:after="100" w:afterAutospacing="1" w:line="240" w:lineRule="auto"/>
      <w:jc w:val="left"/>
      <w:textAlignment w:val="top"/>
    </w:pPr>
    <w:rPr>
      <w:rFonts w:eastAsia="Times New Roman"/>
      <w:szCs w:val="24"/>
      <w:lang w:eastAsia="ru-RU"/>
    </w:rPr>
  </w:style>
  <w:style w:type="paragraph" w:customStyle="1" w:styleId="xl117">
    <w:name w:val="xl117"/>
    <w:basedOn w:val="a"/>
    <w:rsid w:val="005D3ECC"/>
    <w:pPr>
      <w:spacing w:before="100" w:beforeAutospacing="1" w:after="100" w:afterAutospacing="1" w:line="240" w:lineRule="auto"/>
      <w:jc w:val="center"/>
    </w:pPr>
    <w:rPr>
      <w:rFonts w:eastAsia="Times New Roman"/>
      <w:sz w:val="28"/>
      <w:szCs w:val="28"/>
      <w:lang w:eastAsia="ru-RU"/>
    </w:rPr>
  </w:style>
  <w:style w:type="paragraph" w:customStyle="1" w:styleId="xl118">
    <w:name w:val="xl118"/>
    <w:basedOn w:val="a"/>
    <w:rsid w:val="005D3ECC"/>
    <w:pPr>
      <w:spacing w:before="100" w:beforeAutospacing="1" w:after="100" w:afterAutospacing="1" w:line="240" w:lineRule="auto"/>
      <w:jc w:val="center"/>
    </w:pPr>
    <w:rPr>
      <w:rFonts w:eastAsia="Times New Roman"/>
      <w:sz w:val="28"/>
      <w:szCs w:val="28"/>
      <w:lang w:eastAsia="ru-RU"/>
    </w:rPr>
  </w:style>
  <w:style w:type="paragraph" w:customStyle="1" w:styleId="xl119">
    <w:name w:val="xl119"/>
    <w:basedOn w:val="a"/>
    <w:rsid w:val="005D3ECC"/>
    <w:pPr>
      <w:spacing w:before="100" w:beforeAutospacing="1" w:after="100" w:afterAutospacing="1" w:line="240" w:lineRule="auto"/>
      <w:jc w:val="left"/>
    </w:pPr>
    <w:rPr>
      <w:rFonts w:eastAsia="Times New Roman"/>
      <w:sz w:val="28"/>
      <w:szCs w:val="28"/>
      <w:lang w:eastAsia="ru-RU"/>
    </w:rPr>
  </w:style>
  <w:style w:type="paragraph" w:customStyle="1" w:styleId="xl120">
    <w:name w:val="xl120"/>
    <w:basedOn w:val="a"/>
    <w:rsid w:val="005D3ECC"/>
    <w:pPr>
      <w:spacing w:before="100" w:beforeAutospacing="1" w:after="100" w:afterAutospacing="1" w:line="240" w:lineRule="auto"/>
      <w:jc w:val="center"/>
      <w:textAlignment w:val="center"/>
    </w:pPr>
    <w:rPr>
      <w:rFonts w:eastAsia="Times New Roman"/>
      <w:b/>
      <w:bCs/>
      <w:sz w:val="28"/>
      <w:szCs w:val="28"/>
      <w:lang w:eastAsia="ru-RU"/>
    </w:rPr>
  </w:style>
  <w:style w:type="paragraph" w:customStyle="1" w:styleId="xl121">
    <w:name w:val="xl121"/>
    <w:basedOn w:val="a"/>
    <w:rsid w:val="005D3ECC"/>
    <w:pPr>
      <w:spacing w:before="100" w:beforeAutospacing="1" w:after="100" w:afterAutospacing="1" w:line="240" w:lineRule="auto"/>
      <w:jc w:val="center"/>
      <w:textAlignment w:val="center"/>
    </w:pPr>
    <w:rPr>
      <w:rFonts w:eastAsia="Times New Roman"/>
      <w:sz w:val="28"/>
      <w:szCs w:val="28"/>
      <w:lang w:eastAsia="ru-RU"/>
    </w:rPr>
  </w:style>
  <w:style w:type="paragraph" w:customStyle="1" w:styleId="xl122">
    <w:name w:val="xl122"/>
    <w:basedOn w:val="a"/>
    <w:rsid w:val="005D3ECC"/>
    <w:pPr>
      <w:spacing w:before="100" w:beforeAutospacing="1" w:after="100" w:afterAutospacing="1" w:line="240" w:lineRule="auto"/>
      <w:jc w:val="left"/>
      <w:textAlignment w:val="center"/>
    </w:pPr>
    <w:rPr>
      <w:rFonts w:eastAsia="Times New Roman"/>
      <w:sz w:val="28"/>
      <w:szCs w:val="28"/>
      <w:lang w:eastAsia="ru-RU"/>
    </w:rPr>
  </w:style>
  <w:style w:type="paragraph" w:customStyle="1" w:styleId="xl123">
    <w:name w:val="xl123"/>
    <w:basedOn w:val="a"/>
    <w:rsid w:val="005D3ECC"/>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ru-RU"/>
    </w:rPr>
  </w:style>
  <w:style w:type="paragraph" w:customStyle="1" w:styleId="xl124">
    <w:name w:val="xl124"/>
    <w:basedOn w:val="a"/>
    <w:rsid w:val="005D3ECC"/>
    <w:pPr>
      <w:pBdr>
        <w:left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ru-RU"/>
    </w:rPr>
  </w:style>
  <w:style w:type="paragraph" w:customStyle="1" w:styleId="xl125">
    <w:name w:val="xl125"/>
    <w:basedOn w:val="a"/>
    <w:rsid w:val="005D3E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ru-RU"/>
    </w:rPr>
  </w:style>
  <w:style w:type="paragraph" w:customStyle="1" w:styleId="xl126">
    <w:name w:val="xl126"/>
    <w:basedOn w:val="a"/>
    <w:rsid w:val="005D3ECC"/>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eastAsia="Times New Roman"/>
      <w:szCs w:val="24"/>
      <w:lang w:eastAsia="ru-RU"/>
    </w:rPr>
  </w:style>
  <w:style w:type="paragraph" w:customStyle="1" w:styleId="xl127">
    <w:name w:val="xl127"/>
    <w:basedOn w:val="a"/>
    <w:rsid w:val="005D3ECC"/>
    <w:pPr>
      <w:pBdr>
        <w:left w:val="single" w:sz="4" w:space="0" w:color="auto"/>
        <w:right w:val="single" w:sz="8" w:space="0" w:color="auto"/>
      </w:pBdr>
      <w:spacing w:before="100" w:beforeAutospacing="1" w:after="100" w:afterAutospacing="1" w:line="240" w:lineRule="auto"/>
      <w:jc w:val="center"/>
      <w:textAlignment w:val="center"/>
    </w:pPr>
    <w:rPr>
      <w:rFonts w:eastAsia="Times New Roman"/>
      <w:szCs w:val="24"/>
      <w:lang w:eastAsia="ru-RU"/>
    </w:rPr>
  </w:style>
  <w:style w:type="paragraph" w:customStyle="1" w:styleId="xl128">
    <w:name w:val="xl128"/>
    <w:basedOn w:val="a"/>
    <w:rsid w:val="005D3EC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Cs w:val="24"/>
      <w:lang w:eastAsia="ru-RU"/>
    </w:rPr>
  </w:style>
  <w:style w:type="paragraph" w:customStyle="1" w:styleId="xl129">
    <w:name w:val="xl129"/>
    <w:basedOn w:val="a"/>
    <w:rsid w:val="005D3ECC"/>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eastAsia="Times New Roman"/>
      <w:szCs w:val="24"/>
      <w:lang w:eastAsia="ru-RU"/>
    </w:rPr>
  </w:style>
  <w:style w:type="paragraph" w:customStyle="1" w:styleId="xl130">
    <w:name w:val="xl130"/>
    <w:basedOn w:val="a"/>
    <w:rsid w:val="005D3ECC"/>
    <w:pPr>
      <w:pBdr>
        <w:left w:val="single" w:sz="8" w:space="0" w:color="auto"/>
        <w:right w:val="single" w:sz="4" w:space="0" w:color="auto"/>
      </w:pBdr>
      <w:spacing w:before="100" w:beforeAutospacing="1" w:after="100" w:afterAutospacing="1" w:line="240" w:lineRule="auto"/>
      <w:jc w:val="center"/>
      <w:textAlignment w:val="center"/>
    </w:pPr>
    <w:rPr>
      <w:rFonts w:eastAsia="Times New Roman"/>
      <w:szCs w:val="24"/>
      <w:lang w:eastAsia="ru-RU"/>
    </w:rPr>
  </w:style>
  <w:style w:type="paragraph" w:customStyle="1" w:styleId="xl131">
    <w:name w:val="xl131"/>
    <w:basedOn w:val="a"/>
    <w:rsid w:val="005D3ECC"/>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ru-RU"/>
    </w:rPr>
  </w:style>
  <w:style w:type="paragraph" w:customStyle="1" w:styleId="xl132">
    <w:name w:val="xl132"/>
    <w:basedOn w:val="a"/>
    <w:rsid w:val="005D3ECC"/>
    <w:pPr>
      <w:pBdr>
        <w:top w:val="single" w:sz="8" w:space="0" w:color="auto"/>
        <w:left w:val="single" w:sz="4" w:space="0" w:color="auto"/>
        <w:right w:val="single" w:sz="4" w:space="0" w:color="auto"/>
      </w:pBdr>
      <w:spacing w:before="100" w:beforeAutospacing="1" w:after="100" w:afterAutospacing="1" w:line="240" w:lineRule="auto"/>
      <w:jc w:val="center"/>
    </w:pPr>
    <w:rPr>
      <w:rFonts w:eastAsia="Times New Roman"/>
      <w:szCs w:val="24"/>
      <w:lang w:eastAsia="ru-RU"/>
    </w:rPr>
  </w:style>
  <w:style w:type="paragraph" w:customStyle="1" w:styleId="xl133">
    <w:name w:val="xl133"/>
    <w:basedOn w:val="a"/>
    <w:rsid w:val="005D3ECC"/>
    <w:pPr>
      <w:pBdr>
        <w:left w:val="single" w:sz="4" w:space="0" w:color="auto"/>
        <w:right w:val="single" w:sz="4" w:space="0" w:color="auto"/>
      </w:pBdr>
      <w:spacing w:before="100" w:beforeAutospacing="1" w:after="100" w:afterAutospacing="1" w:line="240" w:lineRule="auto"/>
      <w:jc w:val="center"/>
    </w:pPr>
    <w:rPr>
      <w:rFonts w:eastAsia="Times New Roman"/>
      <w:szCs w:val="24"/>
      <w:lang w:eastAsia="ru-RU"/>
    </w:rPr>
  </w:style>
  <w:style w:type="paragraph" w:customStyle="1" w:styleId="xl134">
    <w:name w:val="xl134"/>
    <w:basedOn w:val="a"/>
    <w:rsid w:val="005D3ECC"/>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ru-RU"/>
    </w:rPr>
  </w:style>
  <w:style w:type="paragraph" w:customStyle="1" w:styleId="xl75">
    <w:name w:val="xl75"/>
    <w:basedOn w:val="a"/>
    <w:rsid w:val="005D3ECC"/>
    <w:pPr>
      <w:spacing w:before="100" w:beforeAutospacing="1" w:after="100" w:afterAutospacing="1" w:line="240" w:lineRule="auto"/>
      <w:jc w:val="left"/>
    </w:pPr>
    <w:rPr>
      <w:rFonts w:eastAsia="Times New Roman"/>
      <w:b/>
      <w:bCs/>
      <w:szCs w:val="24"/>
      <w:lang w:eastAsia="ru-RU"/>
    </w:rPr>
  </w:style>
  <w:style w:type="paragraph" w:customStyle="1" w:styleId="xl135">
    <w:name w:val="xl135"/>
    <w:basedOn w:val="a"/>
    <w:rsid w:val="005D3ECC"/>
    <w:pPr>
      <w:spacing w:before="100" w:beforeAutospacing="1" w:after="100" w:afterAutospacing="1" w:line="240" w:lineRule="auto"/>
      <w:jc w:val="center"/>
      <w:textAlignment w:val="center"/>
    </w:pPr>
    <w:rPr>
      <w:rFonts w:ascii="Arial" w:eastAsia="Times New Roman" w:hAnsi="Arial" w:cs="Arial"/>
      <w:b/>
      <w:bCs/>
      <w:szCs w:val="24"/>
      <w:lang w:eastAsia="ru-RU"/>
    </w:rPr>
  </w:style>
  <w:style w:type="paragraph" w:customStyle="1" w:styleId="xl136">
    <w:name w:val="xl136"/>
    <w:basedOn w:val="a"/>
    <w:rsid w:val="005D3ECC"/>
    <w:pPr>
      <w:spacing w:before="100" w:beforeAutospacing="1" w:after="100" w:afterAutospacing="1" w:line="240" w:lineRule="auto"/>
      <w:jc w:val="center"/>
      <w:textAlignment w:val="center"/>
    </w:pPr>
    <w:rPr>
      <w:rFonts w:eastAsia="Times New Roman"/>
      <w:szCs w:val="24"/>
      <w:lang w:eastAsia="ru-RU"/>
    </w:rPr>
  </w:style>
  <w:style w:type="paragraph" w:customStyle="1" w:styleId="xl137">
    <w:name w:val="xl137"/>
    <w:basedOn w:val="a"/>
    <w:rsid w:val="005D3ECC"/>
    <w:pPr>
      <w:spacing w:before="100" w:beforeAutospacing="1" w:after="100" w:afterAutospacing="1" w:line="240" w:lineRule="auto"/>
      <w:jc w:val="left"/>
      <w:textAlignment w:val="center"/>
    </w:pPr>
    <w:rPr>
      <w:rFonts w:eastAsia="Times New Roman"/>
      <w:szCs w:val="24"/>
      <w:lang w:eastAsia="ru-RU"/>
    </w:rPr>
  </w:style>
  <w:style w:type="paragraph" w:customStyle="1" w:styleId="xl138">
    <w:name w:val="xl138"/>
    <w:basedOn w:val="a"/>
    <w:rsid w:val="005D3ECC"/>
    <w:pPr>
      <w:pBdr>
        <w:top w:val="single" w:sz="4" w:space="0" w:color="auto"/>
        <w:left w:val="single" w:sz="8" w:space="0" w:color="auto"/>
        <w:bottom w:val="single" w:sz="4" w:space="0" w:color="auto"/>
      </w:pBdr>
      <w:spacing w:before="100" w:beforeAutospacing="1" w:after="100" w:afterAutospacing="1" w:line="240" w:lineRule="auto"/>
      <w:jc w:val="center"/>
      <w:textAlignment w:val="top"/>
    </w:pPr>
    <w:rPr>
      <w:rFonts w:eastAsia="Times New Roman"/>
      <w:szCs w:val="24"/>
      <w:lang w:eastAsia="ru-RU"/>
    </w:rPr>
  </w:style>
  <w:style w:type="paragraph" w:customStyle="1" w:styleId="xl139">
    <w:name w:val="xl139"/>
    <w:basedOn w:val="a"/>
    <w:rsid w:val="005D3ECC"/>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ru-RU"/>
    </w:rPr>
  </w:style>
  <w:style w:type="paragraph" w:customStyle="1" w:styleId="120">
    <w:name w:val="1_Титул20_разряд"/>
    <w:basedOn w:val="1"/>
    <w:rsid w:val="005D3ECC"/>
    <w:pPr>
      <w:widowControl/>
      <w:autoSpaceDE/>
      <w:autoSpaceDN/>
      <w:adjustRightInd/>
      <w:spacing w:line="240" w:lineRule="auto"/>
      <w:ind w:left="-113" w:right="-113" w:firstLine="0"/>
      <w:jc w:val="center"/>
    </w:pPr>
    <w:rPr>
      <w:rFonts w:ascii="Arial" w:eastAsia="Arial Unicode MS" w:hAnsi="Arial" w:cs="Arial"/>
      <w:bCs/>
      <w:sz w:val="40"/>
      <w:szCs w:val="24"/>
    </w:rPr>
  </w:style>
  <w:style w:type="paragraph" w:customStyle="1" w:styleId="71">
    <w:name w:val="Обычный7"/>
    <w:next w:val="a"/>
    <w:rsid w:val="005D3ECC"/>
    <w:pPr>
      <w:spacing w:after="0" w:line="240" w:lineRule="auto"/>
    </w:pPr>
    <w:rPr>
      <w:rFonts w:ascii="Times New Roman" w:eastAsia="Calibri" w:hAnsi="Times New Roman" w:cs="Times New Roman"/>
      <w:szCs w:val="20"/>
      <w:lang w:eastAsia="ru-RU"/>
    </w:rPr>
  </w:style>
  <w:style w:type="character" w:customStyle="1" w:styleId="Normal10-02">
    <w:name w:val="Normal + 10 пт полужирный По центру Слева:  -02 см Справ... Знак"/>
    <w:link w:val="Normal10-020"/>
    <w:locked/>
    <w:rsid w:val="005D3ECC"/>
    <w:rPr>
      <w:rFonts w:ascii="Times New Roman" w:hAnsi="Times New Roman" w:cs="Times New Roman"/>
      <w:b/>
      <w:bCs/>
    </w:rPr>
  </w:style>
  <w:style w:type="paragraph" w:customStyle="1" w:styleId="Normal10-020">
    <w:name w:val="Normal + 10 пт полужирный По центру Слева:  -02 см Справ..."/>
    <w:basedOn w:val="a"/>
    <w:link w:val="Normal10-02"/>
    <w:rsid w:val="005D3ECC"/>
    <w:pPr>
      <w:spacing w:line="240" w:lineRule="auto"/>
      <w:ind w:left="-113" w:right="-113"/>
      <w:jc w:val="center"/>
    </w:pPr>
    <w:rPr>
      <w:rFonts w:eastAsiaTheme="minorHAnsi"/>
      <w:b/>
      <w:bCs/>
      <w:sz w:val="22"/>
    </w:rPr>
  </w:style>
  <w:style w:type="paragraph" w:customStyle="1" w:styleId="29">
    <w:name w:val="Абзац списка2"/>
    <w:basedOn w:val="a"/>
    <w:rsid w:val="005D3ECC"/>
    <w:pPr>
      <w:spacing w:line="192" w:lineRule="auto"/>
      <w:ind w:left="720" w:right="-113"/>
      <w:jc w:val="center"/>
    </w:pPr>
    <w:rPr>
      <w:rFonts w:ascii="Calibri" w:hAnsi="Calibri"/>
      <w:sz w:val="22"/>
    </w:rPr>
  </w:style>
  <w:style w:type="numbering" w:customStyle="1" w:styleId="52">
    <w:name w:val="Нет списка5"/>
    <w:next w:val="a2"/>
    <w:semiHidden/>
    <w:rsid w:val="005D3ECC"/>
  </w:style>
  <w:style w:type="paragraph" w:customStyle="1" w:styleId="35">
    <w:name w:val="Текст3"/>
    <w:basedOn w:val="a"/>
    <w:rsid w:val="005D3ECC"/>
    <w:pPr>
      <w:widowControl w:val="0"/>
      <w:spacing w:line="240" w:lineRule="auto"/>
      <w:jc w:val="left"/>
    </w:pPr>
    <w:rPr>
      <w:rFonts w:ascii="Courier New" w:eastAsia="Times New Roman" w:hAnsi="Courier New"/>
      <w:sz w:val="20"/>
      <w:szCs w:val="20"/>
      <w:lang w:eastAsia="ru-RU"/>
    </w:rPr>
  </w:style>
  <w:style w:type="table" w:customStyle="1" w:styleId="72">
    <w:name w:val="Сетка таблицы7"/>
    <w:basedOn w:val="a1"/>
    <w:next w:val="a6"/>
    <w:rsid w:val="005D3ECC"/>
    <w:pPr>
      <w:widowControl w:val="0"/>
      <w:autoSpaceDE w:val="0"/>
      <w:autoSpaceDN w:val="0"/>
      <w:adjustRightInd w:val="0"/>
      <w:spacing w:before="260" w:after="0" w:line="30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Нет списка6"/>
    <w:next w:val="a2"/>
    <w:semiHidden/>
    <w:rsid w:val="005D3ECC"/>
  </w:style>
  <w:style w:type="table" w:customStyle="1" w:styleId="81">
    <w:name w:val="Сетка таблицы8"/>
    <w:basedOn w:val="a1"/>
    <w:next w:val="a6"/>
    <w:rsid w:val="005D3ECC"/>
    <w:pPr>
      <w:widowControl w:val="0"/>
      <w:autoSpaceDE w:val="0"/>
      <w:autoSpaceDN w:val="0"/>
      <w:adjustRightInd w:val="0"/>
      <w:spacing w:before="260" w:after="0" w:line="30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
    <w:basedOn w:val="a1"/>
    <w:next w:val="a6"/>
    <w:rsid w:val="005D3EC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
    <w:name w:val="Нет списка7"/>
    <w:next w:val="a2"/>
    <w:semiHidden/>
    <w:rsid w:val="005D3ECC"/>
  </w:style>
  <w:style w:type="table" w:customStyle="1" w:styleId="100">
    <w:name w:val="Сетка таблицы10"/>
    <w:basedOn w:val="a1"/>
    <w:next w:val="a6"/>
    <w:rsid w:val="005D3EC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List Paragraph"/>
    <w:basedOn w:val="a"/>
    <w:uiPriority w:val="34"/>
    <w:qFormat/>
    <w:rsid w:val="005D3ECC"/>
    <w:pPr>
      <w:spacing w:line="240" w:lineRule="auto"/>
      <w:ind w:left="708"/>
      <w:jc w:val="left"/>
    </w:pPr>
    <w:rPr>
      <w:rFonts w:eastAsia="Times New Roman"/>
      <w:szCs w:val="24"/>
      <w:lang w:eastAsia="ru-RU"/>
    </w:rPr>
  </w:style>
  <w:style w:type="paragraph" w:customStyle="1" w:styleId="afb">
    <w:name w:val="Знак"/>
    <w:basedOn w:val="a"/>
    <w:uiPriority w:val="99"/>
    <w:rsid w:val="005D3ECC"/>
    <w:pPr>
      <w:spacing w:after="160" w:line="240" w:lineRule="exact"/>
      <w:jc w:val="left"/>
    </w:pPr>
    <w:rPr>
      <w:rFonts w:ascii="Verdana" w:eastAsia="Times New Roman" w:hAnsi="Verdana" w:cs="Verdana"/>
      <w:sz w:val="20"/>
      <w:szCs w:val="20"/>
      <w:lang w:val="en-US"/>
    </w:rPr>
  </w:style>
  <w:style w:type="paragraph" w:customStyle="1" w:styleId="ConsPlusCell">
    <w:name w:val="ConsPlusCell"/>
    <w:uiPriority w:val="99"/>
    <w:rsid w:val="005D3ECC"/>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82">
    <w:name w:val="Нет списка8"/>
    <w:next w:val="a2"/>
    <w:semiHidden/>
    <w:rsid w:val="005D3ECC"/>
  </w:style>
  <w:style w:type="paragraph" w:customStyle="1" w:styleId="15">
    <w:name w:val="Знак1"/>
    <w:basedOn w:val="a"/>
    <w:rsid w:val="005D3ECC"/>
    <w:pPr>
      <w:spacing w:after="160" w:line="240" w:lineRule="exact"/>
      <w:jc w:val="left"/>
    </w:pPr>
    <w:rPr>
      <w:rFonts w:ascii="Verdana" w:eastAsia="Times New Roman" w:hAnsi="Verdana"/>
      <w:sz w:val="20"/>
      <w:szCs w:val="20"/>
      <w:lang w:val="en-US"/>
    </w:rPr>
  </w:style>
  <w:style w:type="table" w:customStyle="1" w:styleId="121">
    <w:name w:val="Сетка таблицы12"/>
    <w:basedOn w:val="a1"/>
    <w:next w:val="a6"/>
    <w:rsid w:val="005D3EC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c">
    <w:name w:val="List Bullet"/>
    <w:basedOn w:val="a"/>
    <w:autoRedefine/>
    <w:rsid w:val="005D3ECC"/>
    <w:pPr>
      <w:tabs>
        <w:tab w:val="left" w:pos="708"/>
      </w:tabs>
      <w:spacing w:line="240" w:lineRule="auto"/>
      <w:jc w:val="left"/>
    </w:pPr>
    <w:rPr>
      <w:rFonts w:eastAsia="Times New Roman"/>
      <w:szCs w:val="24"/>
      <w:lang w:eastAsia="ru-RU"/>
    </w:rPr>
  </w:style>
  <w:style w:type="paragraph" w:customStyle="1" w:styleId="16">
    <w:name w:val="Обычный1"/>
    <w:link w:val="Normal"/>
    <w:rsid w:val="005D3ECC"/>
    <w:pPr>
      <w:spacing w:after="0" w:line="240" w:lineRule="auto"/>
    </w:pPr>
    <w:rPr>
      <w:rFonts w:ascii="Times New Roman" w:eastAsia="Times New Roman" w:hAnsi="Times New Roman" w:cs="Times New Roman"/>
      <w:sz w:val="20"/>
      <w:szCs w:val="20"/>
      <w:lang w:eastAsia="ru-RU"/>
    </w:rPr>
  </w:style>
  <w:style w:type="character" w:styleId="afd">
    <w:name w:val="Strong"/>
    <w:qFormat/>
    <w:rsid w:val="005D3ECC"/>
    <w:rPr>
      <w:b/>
      <w:bCs/>
    </w:rPr>
  </w:style>
  <w:style w:type="character" w:customStyle="1" w:styleId="apple-converted-space">
    <w:name w:val="apple-converted-space"/>
    <w:basedOn w:val="a0"/>
    <w:rsid w:val="005D3ECC"/>
  </w:style>
  <w:style w:type="character" w:customStyle="1" w:styleId="apple-style-span">
    <w:name w:val="apple-style-span"/>
    <w:basedOn w:val="a0"/>
    <w:rsid w:val="005D3ECC"/>
  </w:style>
  <w:style w:type="paragraph" w:styleId="HTML">
    <w:name w:val="HTML Preformatted"/>
    <w:basedOn w:val="a"/>
    <w:link w:val="HTML0"/>
    <w:rsid w:val="005D3E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5D3ECC"/>
    <w:rPr>
      <w:rFonts w:ascii="Courier New" w:eastAsia="Times New Roman" w:hAnsi="Courier New" w:cs="Courier New"/>
      <w:sz w:val="20"/>
      <w:szCs w:val="20"/>
      <w:lang w:eastAsia="ru-RU"/>
    </w:rPr>
  </w:style>
  <w:style w:type="character" w:customStyle="1" w:styleId="menu3br">
    <w:name w:val="menu3br"/>
    <w:basedOn w:val="a0"/>
    <w:rsid w:val="005D3ECC"/>
  </w:style>
  <w:style w:type="character" w:styleId="afe">
    <w:name w:val="Emphasis"/>
    <w:uiPriority w:val="20"/>
    <w:qFormat/>
    <w:rsid w:val="005D3ECC"/>
    <w:rPr>
      <w:i/>
      <w:iCs/>
    </w:rPr>
  </w:style>
  <w:style w:type="character" w:customStyle="1" w:styleId="b-share">
    <w:name w:val="b-share"/>
    <w:basedOn w:val="a0"/>
    <w:rsid w:val="005D3ECC"/>
  </w:style>
  <w:style w:type="character" w:customStyle="1" w:styleId="b-sharetext">
    <w:name w:val="b-share__text"/>
    <w:basedOn w:val="a0"/>
    <w:rsid w:val="005D3ECC"/>
  </w:style>
  <w:style w:type="paragraph" w:styleId="36">
    <w:name w:val="Body Text 3"/>
    <w:basedOn w:val="a"/>
    <w:link w:val="37"/>
    <w:rsid w:val="005D3ECC"/>
    <w:pPr>
      <w:spacing w:after="120" w:line="240" w:lineRule="auto"/>
      <w:jc w:val="left"/>
    </w:pPr>
    <w:rPr>
      <w:rFonts w:eastAsia="Times New Roman"/>
      <w:sz w:val="16"/>
      <w:szCs w:val="16"/>
      <w:lang w:eastAsia="ru-RU"/>
    </w:rPr>
  </w:style>
  <w:style w:type="character" w:customStyle="1" w:styleId="37">
    <w:name w:val="Основной текст 3 Знак"/>
    <w:basedOn w:val="a0"/>
    <w:link w:val="36"/>
    <w:rsid w:val="005D3ECC"/>
    <w:rPr>
      <w:rFonts w:ascii="Times New Roman" w:eastAsia="Times New Roman" w:hAnsi="Times New Roman" w:cs="Times New Roman"/>
      <w:sz w:val="16"/>
      <w:szCs w:val="16"/>
      <w:lang w:eastAsia="ru-RU"/>
    </w:rPr>
  </w:style>
  <w:style w:type="paragraph" w:customStyle="1" w:styleId="right">
    <w:name w:val="right"/>
    <w:basedOn w:val="a"/>
    <w:rsid w:val="005D3ECC"/>
    <w:pPr>
      <w:spacing w:before="100" w:beforeAutospacing="1" w:after="100" w:afterAutospacing="1" w:line="240" w:lineRule="auto"/>
      <w:jc w:val="left"/>
    </w:pPr>
    <w:rPr>
      <w:rFonts w:eastAsia="Times New Roman"/>
      <w:szCs w:val="24"/>
      <w:lang w:eastAsia="ru-RU"/>
    </w:rPr>
  </w:style>
  <w:style w:type="character" w:customStyle="1" w:styleId="editsection">
    <w:name w:val="editsection"/>
    <w:basedOn w:val="a0"/>
    <w:rsid w:val="005D3ECC"/>
  </w:style>
  <w:style w:type="character" w:customStyle="1" w:styleId="mw-headline">
    <w:name w:val="mw-headline"/>
    <w:basedOn w:val="a0"/>
    <w:rsid w:val="005D3ECC"/>
  </w:style>
  <w:style w:type="paragraph" w:customStyle="1" w:styleId="more">
    <w:name w:val="more"/>
    <w:basedOn w:val="a"/>
    <w:rsid w:val="005D3ECC"/>
    <w:pPr>
      <w:spacing w:before="100" w:beforeAutospacing="1" w:after="100" w:afterAutospacing="1" w:line="240" w:lineRule="auto"/>
      <w:jc w:val="left"/>
    </w:pPr>
    <w:rPr>
      <w:rFonts w:eastAsia="Times New Roman"/>
      <w:szCs w:val="24"/>
      <w:lang w:eastAsia="ru-RU"/>
    </w:rPr>
  </w:style>
  <w:style w:type="paragraph" w:styleId="aff">
    <w:name w:val="Document Map"/>
    <w:basedOn w:val="a"/>
    <w:link w:val="aff0"/>
    <w:semiHidden/>
    <w:rsid w:val="005D3ECC"/>
    <w:pPr>
      <w:shd w:val="clear" w:color="auto" w:fill="000080"/>
      <w:spacing w:line="240" w:lineRule="auto"/>
      <w:jc w:val="left"/>
    </w:pPr>
    <w:rPr>
      <w:rFonts w:ascii="Tahoma" w:eastAsia="Times New Roman" w:hAnsi="Tahoma" w:cs="Tahoma"/>
      <w:sz w:val="20"/>
      <w:szCs w:val="20"/>
      <w:lang w:eastAsia="ru-RU"/>
    </w:rPr>
  </w:style>
  <w:style w:type="character" w:customStyle="1" w:styleId="aff0">
    <w:name w:val="Схема документа Знак"/>
    <w:basedOn w:val="a0"/>
    <w:link w:val="aff"/>
    <w:semiHidden/>
    <w:rsid w:val="005D3ECC"/>
    <w:rPr>
      <w:rFonts w:ascii="Tahoma" w:eastAsia="Times New Roman" w:hAnsi="Tahoma" w:cs="Tahoma"/>
      <w:sz w:val="20"/>
      <w:szCs w:val="20"/>
      <w:shd w:val="clear" w:color="auto" w:fill="000080"/>
      <w:lang w:eastAsia="ru-RU"/>
    </w:rPr>
  </w:style>
  <w:style w:type="character" w:customStyle="1" w:styleId="boldf16">
    <w:name w:val="bold f16"/>
    <w:basedOn w:val="a0"/>
    <w:rsid w:val="005D3ECC"/>
  </w:style>
  <w:style w:type="character" w:customStyle="1" w:styleId="itemtitle">
    <w:name w:val="itemtitle"/>
    <w:basedOn w:val="a0"/>
    <w:rsid w:val="005D3ECC"/>
  </w:style>
  <w:style w:type="paragraph" w:customStyle="1" w:styleId="itemtext">
    <w:name w:val="itemtext"/>
    <w:basedOn w:val="a"/>
    <w:rsid w:val="005D3ECC"/>
    <w:pPr>
      <w:spacing w:before="100" w:beforeAutospacing="1" w:after="100" w:afterAutospacing="1" w:line="240" w:lineRule="auto"/>
      <w:jc w:val="left"/>
    </w:pPr>
    <w:rPr>
      <w:rFonts w:eastAsia="Times New Roman"/>
      <w:szCs w:val="24"/>
      <w:lang w:eastAsia="ru-RU"/>
    </w:rPr>
  </w:style>
  <w:style w:type="paragraph" w:customStyle="1" w:styleId="2a">
    <w:name w:val="Знак2"/>
    <w:basedOn w:val="a"/>
    <w:rsid w:val="005D3ECC"/>
    <w:pPr>
      <w:spacing w:after="160" w:line="240" w:lineRule="exact"/>
      <w:jc w:val="left"/>
    </w:pPr>
    <w:rPr>
      <w:rFonts w:ascii="Verdana" w:eastAsia="Times New Roman" w:hAnsi="Verdana"/>
      <w:sz w:val="20"/>
      <w:szCs w:val="20"/>
      <w:lang w:val="en-US"/>
    </w:rPr>
  </w:style>
  <w:style w:type="numbering" w:customStyle="1" w:styleId="92">
    <w:name w:val="Нет списка9"/>
    <w:next w:val="a2"/>
    <w:semiHidden/>
    <w:rsid w:val="005D3ECC"/>
  </w:style>
  <w:style w:type="table" w:customStyle="1" w:styleId="130">
    <w:name w:val="Сетка таблицы13"/>
    <w:basedOn w:val="a1"/>
    <w:next w:val="a6"/>
    <w:rsid w:val="005D3EC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0">
    <w:name w:val="Обычный + 14 пт"/>
    <w:aliases w:val="Междустр. интервал: полуторный"/>
    <w:basedOn w:val="a"/>
    <w:rsid w:val="005D3ECC"/>
    <w:pPr>
      <w:spacing w:line="240" w:lineRule="auto"/>
      <w:jc w:val="center"/>
    </w:pPr>
    <w:rPr>
      <w:rFonts w:eastAsia="Times New Roman"/>
      <w:b/>
      <w:shadow/>
      <w:spacing w:val="38"/>
      <w:position w:val="10"/>
      <w:sz w:val="28"/>
      <w:szCs w:val="28"/>
      <w:lang w:eastAsia="ru-RU"/>
    </w:rPr>
  </w:style>
  <w:style w:type="paragraph" w:customStyle="1" w:styleId="font7">
    <w:name w:val="font7"/>
    <w:basedOn w:val="a"/>
    <w:rsid w:val="005D3ECC"/>
    <w:pPr>
      <w:spacing w:before="100" w:beforeAutospacing="1" w:after="100" w:afterAutospacing="1" w:line="240" w:lineRule="auto"/>
      <w:jc w:val="left"/>
    </w:pPr>
    <w:rPr>
      <w:rFonts w:eastAsia="Times New Roman"/>
      <w:sz w:val="22"/>
      <w:u w:val="single"/>
      <w:lang w:eastAsia="ru-RU"/>
    </w:rPr>
  </w:style>
  <w:style w:type="numbering" w:customStyle="1" w:styleId="101">
    <w:name w:val="Нет списка10"/>
    <w:next w:val="a2"/>
    <w:semiHidden/>
    <w:rsid w:val="005D3ECC"/>
  </w:style>
  <w:style w:type="paragraph" w:customStyle="1" w:styleId="2b">
    <w:name w:val="Обычный2"/>
    <w:rsid w:val="005D3ECC"/>
    <w:pPr>
      <w:spacing w:after="0" w:line="240" w:lineRule="auto"/>
    </w:pPr>
    <w:rPr>
      <w:rFonts w:ascii="Times New Roman" w:eastAsia="Times New Roman" w:hAnsi="Times New Roman" w:cs="Times New Roman"/>
      <w:sz w:val="20"/>
      <w:szCs w:val="20"/>
      <w:lang w:eastAsia="ru-RU"/>
    </w:rPr>
  </w:style>
  <w:style w:type="table" w:customStyle="1" w:styleId="141">
    <w:name w:val="Сетка таблицы14"/>
    <w:basedOn w:val="a1"/>
    <w:next w:val="a6"/>
    <w:uiPriority w:val="59"/>
    <w:rsid w:val="005D3EC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2"/>
    <w:semiHidden/>
    <w:rsid w:val="005D3ECC"/>
  </w:style>
  <w:style w:type="paragraph" w:customStyle="1" w:styleId="43">
    <w:name w:val="Текст4"/>
    <w:basedOn w:val="a"/>
    <w:rsid w:val="005D3ECC"/>
    <w:pPr>
      <w:widowControl w:val="0"/>
      <w:spacing w:line="240" w:lineRule="auto"/>
      <w:jc w:val="left"/>
    </w:pPr>
    <w:rPr>
      <w:rFonts w:ascii="Courier New" w:eastAsia="Times New Roman" w:hAnsi="Courier New"/>
      <w:sz w:val="20"/>
      <w:szCs w:val="20"/>
      <w:lang w:eastAsia="ru-RU"/>
    </w:rPr>
  </w:style>
  <w:style w:type="table" w:customStyle="1" w:styleId="150">
    <w:name w:val="Сетка таблицы15"/>
    <w:basedOn w:val="a1"/>
    <w:next w:val="a6"/>
    <w:rsid w:val="005D3ECC"/>
    <w:pPr>
      <w:widowControl w:val="0"/>
      <w:autoSpaceDE w:val="0"/>
      <w:autoSpaceDN w:val="0"/>
      <w:adjustRightInd w:val="0"/>
      <w:spacing w:before="260" w:after="0" w:line="30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
    <w:name w:val="Нет списка12"/>
    <w:next w:val="a2"/>
    <w:semiHidden/>
    <w:rsid w:val="005D3ECC"/>
  </w:style>
  <w:style w:type="table" w:customStyle="1" w:styleId="160">
    <w:name w:val="Сетка таблицы16"/>
    <w:basedOn w:val="a1"/>
    <w:next w:val="a6"/>
    <w:rsid w:val="005D3ECC"/>
    <w:pPr>
      <w:widowControl w:val="0"/>
      <w:autoSpaceDE w:val="0"/>
      <w:autoSpaceDN w:val="0"/>
      <w:adjustRightInd w:val="0"/>
      <w:spacing w:before="260" w:after="0" w:line="30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uiPriority w:val="99"/>
    <w:rsid w:val="005D3EC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a4">
    <w:name w:val="Без интервала Знак"/>
    <w:link w:val="a3"/>
    <w:uiPriority w:val="1"/>
    <w:rsid w:val="005D3ECC"/>
    <w:rPr>
      <w:rFonts w:ascii="Times New Roman" w:eastAsia="Times New Roman" w:hAnsi="Times New Roman" w:cs="Calibri"/>
      <w:sz w:val="24"/>
      <w:lang w:eastAsia="ru-RU"/>
    </w:rPr>
  </w:style>
  <w:style w:type="numbering" w:customStyle="1" w:styleId="131">
    <w:name w:val="Нет списка13"/>
    <w:next w:val="a2"/>
    <w:uiPriority w:val="99"/>
    <w:semiHidden/>
    <w:unhideWhenUsed/>
    <w:rsid w:val="005D3ECC"/>
  </w:style>
  <w:style w:type="table" w:customStyle="1" w:styleId="17">
    <w:name w:val="Сетка таблицы17"/>
    <w:basedOn w:val="a1"/>
    <w:next w:val="a6"/>
    <w:uiPriority w:val="59"/>
    <w:rsid w:val="005D3EC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6"/>
    <w:uiPriority w:val="59"/>
    <w:rsid w:val="005D3EC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8"/>
    <w:basedOn w:val="a1"/>
    <w:next w:val="a6"/>
    <w:uiPriority w:val="59"/>
    <w:rsid w:val="005D3EC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6"/>
    <w:rsid w:val="005D3EC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next w:val="a6"/>
    <w:uiPriority w:val="99"/>
    <w:rsid w:val="005D3ECC"/>
    <w:pPr>
      <w:spacing w:after="0" w:line="240" w:lineRule="auto"/>
    </w:pPr>
    <w:rPr>
      <w:rFonts w:ascii="Calibri" w:eastAsia="Times New Roman" w:hAnsi="Calibri" w:cs="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2">
    <w:name w:val="Нет списка14"/>
    <w:next w:val="a2"/>
    <w:uiPriority w:val="99"/>
    <w:semiHidden/>
    <w:rsid w:val="005D3ECC"/>
  </w:style>
  <w:style w:type="table" w:customStyle="1" w:styleId="410">
    <w:name w:val="Сетка таблицы41"/>
    <w:basedOn w:val="a1"/>
    <w:next w:val="a6"/>
    <w:rsid w:val="005D3ECC"/>
    <w:pPr>
      <w:widowControl w:val="0"/>
      <w:autoSpaceDE w:val="0"/>
      <w:autoSpaceDN w:val="0"/>
      <w:adjustRightInd w:val="0"/>
      <w:spacing w:before="260" w:after="0" w:line="30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
    <w:name w:val="Нет списка21"/>
    <w:next w:val="a2"/>
    <w:uiPriority w:val="99"/>
    <w:semiHidden/>
    <w:rsid w:val="005D3ECC"/>
  </w:style>
  <w:style w:type="table" w:customStyle="1" w:styleId="510">
    <w:name w:val="Сетка таблицы51"/>
    <w:basedOn w:val="a1"/>
    <w:next w:val="a6"/>
    <w:rsid w:val="005D3ECC"/>
    <w:pPr>
      <w:widowControl w:val="0"/>
      <w:autoSpaceDE w:val="0"/>
      <w:autoSpaceDN w:val="0"/>
      <w:adjustRightInd w:val="0"/>
      <w:spacing w:before="260" w:after="0" w:line="30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
    <w:name w:val="Нет списка31"/>
    <w:next w:val="a2"/>
    <w:semiHidden/>
    <w:unhideWhenUsed/>
    <w:rsid w:val="005D3ECC"/>
  </w:style>
  <w:style w:type="table" w:customStyle="1" w:styleId="610">
    <w:name w:val="Сетка таблицы61"/>
    <w:basedOn w:val="a1"/>
    <w:next w:val="a6"/>
    <w:rsid w:val="005D3EC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
    <w:name w:val="Нет списка41"/>
    <w:next w:val="a2"/>
    <w:semiHidden/>
    <w:rsid w:val="005D3ECC"/>
  </w:style>
  <w:style w:type="numbering" w:customStyle="1" w:styleId="511">
    <w:name w:val="Нет списка51"/>
    <w:next w:val="a2"/>
    <w:semiHidden/>
    <w:rsid w:val="005D3ECC"/>
  </w:style>
  <w:style w:type="table" w:customStyle="1" w:styleId="710">
    <w:name w:val="Сетка таблицы71"/>
    <w:basedOn w:val="a1"/>
    <w:next w:val="a6"/>
    <w:rsid w:val="005D3ECC"/>
    <w:pPr>
      <w:widowControl w:val="0"/>
      <w:autoSpaceDE w:val="0"/>
      <w:autoSpaceDN w:val="0"/>
      <w:adjustRightInd w:val="0"/>
      <w:spacing w:before="260" w:after="0" w:line="30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
    <w:name w:val="Нет списка61"/>
    <w:next w:val="a2"/>
    <w:semiHidden/>
    <w:rsid w:val="005D3ECC"/>
  </w:style>
  <w:style w:type="table" w:customStyle="1" w:styleId="810">
    <w:name w:val="Сетка таблицы81"/>
    <w:basedOn w:val="a1"/>
    <w:next w:val="a6"/>
    <w:rsid w:val="005D3ECC"/>
    <w:pPr>
      <w:widowControl w:val="0"/>
      <w:autoSpaceDE w:val="0"/>
      <w:autoSpaceDN w:val="0"/>
      <w:adjustRightInd w:val="0"/>
      <w:spacing w:before="260" w:after="0" w:line="30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етка таблицы91"/>
    <w:basedOn w:val="a1"/>
    <w:next w:val="a6"/>
    <w:rsid w:val="005D3EC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
    <w:name w:val="Нет списка71"/>
    <w:next w:val="a2"/>
    <w:semiHidden/>
    <w:rsid w:val="005D3ECC"/>
  </w:style>
  <w:style w:type="table" w:customStyle="1" w:styleId="1010">
    <w:name w:val="Сетка таблицы101"/>
    <w:basedOn w:val="a1"/>
    <w:next w:val="a6"/>
    <w:rsid w:val="005D3EC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
    <w:name w:val="Нет списка81"/>
    <w:next w:val="a2"/>
    <w:semiHidden/>
    <w:rsid w:val="005D3ECC"/>
  </w:style>
  <w:style w:type="table" w:customStyle="1" w:styleId="1210">
    <w:name w:val="Сетка таблицы121"/>
    <w:basedOn w:val="a1"/>
    <w:next w:val="a6"/>
    <w:rsid w:val="005D3EC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1">
    <w:name w:val="Нет списка91"/>
    <w:next w:val="a2"/>
    <w:semiHidden/>
    <w:rsid w:val="005D3ECC"/>
  </w:style>
  <w:style w:type="table" w:customStyle="1" w:styleId="1310">
    <w:name w:val="Сетка таблицы131"/>
    <w:basedOn w:val="a1"/>
    <w:next w:val="a6"/>
    <w:rsid w:val="005D3EC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11">
    <w:name w:val="Нет списка101"/>
    <w:next w:val="a2"/>
    <w:semiHidden/>
    <w:rsid w:val="005D3ECC"/>
  </w:style>
  <w:style w:type="table" w:customStyle="1" w:styleId="1410">
    <w:name w:val="Сетка таблицы141"/>
    <w:basedOn w:val="a1"/>
    <w:next w:val="a6"/>
    <w:uiPriority w:val="59"/>
    <w:rsid w:val="005D3EC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
    <w:next w:val="a2"/>
    <w:semiHidden/>
    <w:rsid w:val="005D3ECC"/>
  </w:style>
  <w:style w:type="table" w:customStyle="1" w:styleId="151">
    <w:name w:val="Сетка таблицы151"/>
    <w:basedOn w:val="a1"/>
    <w:next w:val="a6"/>
    <w:rsid w:val="005D3ECC"/>
    <w:pPr>
      <w:widowControl w:val="0"/>
      <w:autoSpaceDE w:val="0"/>
      <w:autoSpaceDN w:val="0"/>
      <w:adjustRightInd w:val="0"/>
      <w:spacing w:before="260" w:after="0" w:line="30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
    <w:name w:val="Нет списка121"/>
    <w:next w:val="a2"/>
    <w:semiHidden/>
    <w:rsid w:val="005D3ECC"/>
  </w:style>
  <w:style w:type="table" w:customStyle="1" w:styleId="161">
    <w:name w:val="Сетка таблицы161"/>
    <w:basedOn w:val="a1"/>
    <w:next w:val="a6"/>
    <w:rsid w:val="005D3ECC"/>
    <w:pPr>
      <w:widowControl w:val="0"/>
      <w:autoSpaceDE w:val="0"/>
      <w:autoSpaceDN w:val="0"/>
      <w:adjustRightInd w:val="0"/>
      <w:spacing w:before="260" w:after="0" w:line="30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
    <w:name w:val="Нет списка131"/>
    <w:next w:val="a2"/>
    <w:semiHidden/>
    <w:unhideWhenUsed/>
    <w:rsid w:val="005D3ECC"/>
  </w:style>
  <w:style w:type="paragraph" w:customStyle="1" w:styleId="53">
    <w:name w:val="Текст5"/>
    <w:basedOn w:val="a"/>
    <w:rsid w:val="005D3ECC"/>
    <w:pPr>
      <w:widowControl w:val="0"/>
      <w:spacing w:line="240" w:lineRule="auto"/>
      <w:jc w:val="left"/>
    </w:pPr>
    <w:rPr>
      <w:rFonts w:ascii="Courier New" w:eastAsia="Times New Roman" w:hAnsi="Courier New"/>
      <w:sz w:val="20"/>
      <w:szCs w:val="20"/>
      <w:lang w:eastAsia="ru-RU"/>
    </w:rPr>
  </w:style>
  <w:style w:type="table" w:customStyle="1" w:styleId="171">
    <w:name w:val="Сетка таблицы171"/>
    <w:basedOn w:val="a1"/>
    <w:next w:val="a6"/>
    <w:rsid w:val="005D3ECC"/>
    <w:pPr>
      <w:widowControl w:val="0"/>
      <w:autoSpaceDE w:val="0"/>
      <w:autoSpaceDN w:val="0"/>
      <w:adjustRightInd w:val="0"/>
      <w:spacing w:before="260" w:after="0" w:line="30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
    <w:name w:val="Нет списка15"/>
    <w:next w:val="a2"/>
    <w:uiPriority w:val="99"/>
    <w:semiHidden/>
    <w:unhideWhenUsed/>
    <w:rsid w:val="005D3ECC"/>
  </w:style>
  <w:style w:type="character" w:customStyle="1" w:styleId="aff1">
    <w:name w:val="Основной текст_"/>
    <w:link w:val="19"/>
    <w:rsid w:val="005D3ECC"/>
    <w:rPr>
      <w:rFonts w:ascii="Arial" w:eastAsia="Arial" w:hAnsi="Arial" w:cs="Arial"/>
      <w:sz w:val="25"/>
      <w:szCs w:val="25"/>
      <w:shd w:val="clear" w:color="auto" w:fill="FFFFFF"/>
    </w:rPr>
  </w:style>
  <w:style w:type="paragraph" w:customStyle="1" w:styleId="19">
    <w:name w:val="Основной текст1"/>
    <w:basedOn w:val="a"/>
    <w:link w:val="aff1"/>
    <w:rsid w:val="005D3ECC"/>
    <w:pPr>
      <w:widowControl w:val="0"/>
      <w:shd w:val="clear" w:color="auto" w:fill="FFFFFF"/>
      <w:spacing w:before="240" w:after="240" w:line="298" w:lineRule="exact"/>
    </w:pPr>
    <w:rPr>
      <w:rFonts w:ascii="Arial" w:eastAsia="Arial" w:hAnsi="Arial" w:cs="Arial"/>
      <w:sz w:val="25"/>
      <w:szCs w:val="25"/>
    </w:rPr>
  </w:style>
  <w:style w:type="numbering" w:customStyle="1" w:styleId="162">
    <w:name w:val="Нет списка16"/>
    <w:next w:val="a2"/>
    <w:uiPriority w:val="99"/>
    <w:semiHidden/>
    <w:unhideWhenUsed/>
    <w:rsid w:val="005D3ECC"/>
  </w:style>
  <w:style w:type="numbering" w:customStyle="1" w:styleId="170">
    <w:name w:val="Нет списка17"/>
    <w:next w:val="a2"/>
    <w:uiPriority w:val="99"/>
    <w:semiHidden/>
    <w:unhideWhenUsed/>
    <w:rsid w:val="005D3ECC"/>
  </w:style>
  <w:style w:type="paragraph" w:customStyle="1" w:styleId="63">
    <w:name w:val="Текст6"/>
    <w:basedOn w:val="a"/>
    <w:rsid w:val="005D3ECC"/>
    <w:pPr>
      <w:widowControl w:val="0"/>
      <w:spacing w:line="240" w:lineRule="auto"/>
      <w:jc w:val="left"/>
    </w:pPr>
    <w:rPr>
      <w:rFonts w:ascii="Courier New" w:eastAsia="Times New Roman" w:hAnsi="Courier New"/>
      <w:sz w:val="20"/>
      <w:szCs w:val="20"/>
      <w:lang w:eastAsia="ru-RU"/>
    </w:rPr>
  </w:style>
  <w:style w:type="table" w:customStyle="1" w:styleId="190">
    <w:name w:val="Сетка таблицы19"/>
    <w:basedOn w:val="a1"/>
    <w:next w:val="a6"/>
    <w:rsid w:val="005D3ECC"/>
    <w:pPr>
      <w:widowControl w:val="0"/>
      <w:autoSpaceDE w:val="0"/>
      <w:autoSpaceDN w:val="0"/>
      <w:adjustRightInd w:val="0"/>
      <w:spacing w:before="260" w:after="0" w:line="30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0">
    <w:name w:val="xl140"/>
    <w:basedOn w:val="a"/>
    <w:rsid w:val="005D3ECC"/>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eastAsia="Times New Roman"/>
      <w:szCs w:val="24"/>
      <w:lang w:eastAsia="ru-RU"/>
    </w:rPr>
  </w:style>
  <w:style w:type="paragraph" w:customStyle="1" w:styleId="xl141">
    <w:name w:val="xl141"/>
    <w:basedOn w:val="a"/>
    <w:rsid w:val="005D3ECC"/>
    <w:pPr>
      <w:pBdr>
        <w:left w:val="single" w:sz="8" w:space="0" w:color="auto"/>
        <w:right w:val="single" w:sz="4" w:space="0" w:color="auto"/>
      </w:pBdr>
      <w:spacing w:before="100" w:beforeAutospacing="1" w:after="100" w:afterAutospacing="1" w:line="240" w:lineRule="auto"/>
      <w:jc w:val="center"/>
      <w:textAlignment w:val="center"/>
    </w:pPr>
    <w:rPr>
      <w:rFonts w:eastAsia="Times New Roman"/>
      <w:szCs w:val="24"/>
      <w:lang w:eastAsia="ru-RU"/>
    </w:rPr>
  </w:style>
  <w:style w:type="paragraph" w:customStyle="1" w:styleId="xl142">
    <w:name w:val="xl142"/>
    <w:basedOn w:val="a"/>
    <w:rsid w:val="005D3ECC"/>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ru-RU"/>
    </w:rPr>
  </w:style>
  <w:style w:type="paragraph" w:customStyle="1" w:styleId="xl143">
    <w:name w:val="xl143"/>
    <w:basedOn w:val="a"/>
    <w:rsid w:val="005D3ECC"/>
    <w:pPr>
      <w:pBdr>
        <w:top w:val="single" w:sz="8" w:space="0" w:color="auto"/>
        <w:left w:val="single" w:sz="4" w:space="0" w:color="auto"/>
        <w:right w:val="single" w:sz="4" w:space="0" w:color="auto"/>
      </w:pBdr>
      <w:spacing w:before="100" w:beforeAutospacing="1" w:after="100" w:afterAutospacing="1" w:line="240" w:lineRule="auto"/>
      <w:jc w:val="center"/>
    </w:pPr>
    <w:rPr>
      <w:rFonts w:eastAsia="Times New Roman"/>
      <w:szCs w:val="24"/>
      <w:lang w:eastAsia="ru-RU"/>
    </w:rPr>
  </w:style>
  <w:style w:type="paragraph" w:customStyle="1" w:styleId="xl144">
    <w:name w:val="xl144"/>
    <w:basedOn w:val="a"/>
    <w:rsid w:val="005D3ECC"/>
    <w:pPr>
      <w:pBdr>
        <w:left w:val="single" w:sz="4" w:space="0" w:color="auto"/>
        <w:right w:val="single" w:sz="4" w:space="0" w:color="auto"/>
      </w:pBdr>
      <w:spacing w:before="100" w:beforeAutospacing="1" w:after="100" w:afterAutospacing="1" w:line="240" w:lineRule="auto"/>
      <w:jc w:val="center"/>
    </w:pPr>
    <w:rPr>
      <w:rFonts w:eastAsia="Times New Roman"/>
      <w:szCs w:val="24"/>
      <w:lang w:eastAsia="ru-RU"/>
    </w:rPr>
  </w:style>
  <w:style w:type="paragraph" w:customStyle="1" w:styleId="xl145">
    <w:name w:val="xl145"/>
    <w:basedOn w:val="a"/>
    <w:rsid w:val="005D3ECC"/>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ru-RU"/>
    </w:rPr>
  </w:style>
  <w:style w:type="paragraph" w:customStyle="1" w:styleId="xl146">
    <w:name w:val="xl146"/>
    <w:basedOn w:val="a"/>
    <w:rsid w:val="005D3EC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Cs w:val="24"/>
      <w:lang w:eastAsia="ru-RU"/>
    </w:rPr>
  </w:style>
  <w:style w:type="paragraph" w:customStyle="1" w:styleId="xl147">
    <w:name w:val="xl147"/>
    <w:basedOn w:val="a"/>
    <w:rsid w:val="005D3EC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ru-RU"/>
    </w:rPr>
  </w:style>
  <w:style w:type="paragraph" w:customStyle="1" w:styleId="xl148">
    <w:name w:val="xl148"/>
    <w:basedOn w:val="a"/>
    <w:rsid w:val="005D3ECC"/>
    <w:pPr>
      <w:spacing w:before="100" w:beforeAutospacing="1" w:after="100" w:afterAutospacing="1" w:line="240" w:lineRule="auto"/>
      <w:jc w:val="center"/>
    </w:pPr>
    <w:rPr>
      <w:rFonts w:eastAsia="Times New Roman"/>
      <w:szCs w:val="24"/>
      <w:lang w:eastAsia="ru-RU"/>
    </w:rPr>
  </w:style>
  <w:style w:type="paragraph" w:customStyle="1" w:styleId="xl149">
    <w:name w:val="xl149"/>
    <w:basedOn w:val="a"/>
    <w:rsid w:val="005D3ECC"/>
    <w:pPr>
      <w:spacing w:before="100" w:beforeAutospacing="1" w:after="100" w:afterAutospacing="1" w:line="240" w:lineRule="auto"/>
      <w:jc w:val="center"/>
    </w:pPr>
    <w:rPr>
      <w:rFonts w:eastAsia="Times New Roman"/>
      <w:szCs w:val="24"/>
      <w:lang w:eastAsia="ru-RU"/>
    </w:rPr>
  </w:style>
  <w:style w:type="paragraph" w:customStyle="1" w:styleId="xl150">
    <w:name w:val="xl150"/>
    <w:basedOn w:val="a"/>
    <w:rsid w:val="005D3ECC"/>
    <w:pPr>
      <w:spacing w:before="100" w:beforeAutospacing="1" w:after="100" w:afterAutospacing="1" w:line="240" w:lineRule="auto"/>
      <w:jc w:val="center"/>
    </w:pPr>
    <w:rPr>
      <w:rFonts w:eastAsia="Times New Roman"/>
      <w:szCs w:val="24"/>
      <w:lang w:eastAsia="ru-RU"/>
    </w:rPr>
  </w:style>
  <w:style w:type="numbering" w:customStyle="1" w:styleId="180">
    <w:name w:val="Нет списка18"/>
    <w:next w:val="a2"/>
    <w:uiPriority w:val="99"/>
    <w:semiHidden/>
    <w:unhideWhenUsed/>
    <w:rsid w:val="005D3ECC"/>
  </w:style>
  <w:style w:type="table" w:customStyle="1" w:styleId="200">
    <w:name w:val="Сетка таблицы20"/>
    <w:basedOn w:val="a1"/>
    <w:next w:val="a6"/>
    <w:rsid w:val="005D3ECC"/>
    <w:pPr>
      <w:widowControl w:val="0"/>
      <w:autoSpaceDE w:val="0"/>
      <w:autoSpaceDN w:val="0"/>
      <w:adjustRightInd w:val="0"/>
      <w:spacing w:before="260" w:after="0" w:line="30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2">
    <w:name w:val="Основной текст 21"/>
    <w:basedOn w:val="a"/>
    <w:uiPriority w:val="99"/>
    <w:rsid w:val="005D3ECC"/>
    <w:pPr>
      <w:spacing w:line="240" w:lineRule="auto"/>
      <w:ind w:firstLine="851"/>
    </w:pPr>
    <w:rPr>
      <w:rFonts w:eastAsia="Times New Roman"/>
      <w:sz w:val="28"/>
      <w:szCs w:val="20"/>
      <w:lang w:eastAsia="ru-RU"/>
    </w:rPr>
  </w:style>
  <w:style w:type="paragraph" w:customStyle="1" w:styleId="1a">
    <w:name w:val="Абзац списка1"/>
    <w:basedOn w:val="a"/>
    <w:rsid w:val="005D3ECC"/>
    <w:pPr>
      <w:spacing w:after="200"/>
      <w:ind w:left="720"/>
      <w:contextualSpacing/>
      <w:jc w:val="left"/>
    </w:pPr>
    <w:rPr>
      <w:rFonts w:eastAsia="Times New Roman"/>
      <w:sz w:val="22"/>
      <w:lang w:eastAsia="ru-RU"/>
    </w:rPr>
  </w:style>
  <w:style w:type="character" w:customStyle="1" w:styleId="ConsPlusNormal0">
    <w:name w:val="ConsPlusNormal Знак"/>
    <w:link w:val="ConsPlusNormal"/>
    <w:rsid w:val="005D3ECC"/>
    <w:rPr>
      <w:rFonts w:ascii="Arial" w:eastAsia="Times New Roman" w:hAnsi="Arial" w:cs="Arial"/>
      <w:sz w:val="20"/>
      <w:szCs w:val="20"/>
      <w:lang w:eastAsia="ru-RU"/>
    </w:rPr>
  </w:style>
  <w:style w:type="paragraph" w:customStyle="1" w:styleId="74">
    <w:name w:val="Текст7"/>
    <w:basedOn w:val="a"/>
    <w:rsid w:val="005D3ECC"/>
    <w:pPr>
      <w:widowControl w:val="0"/>
      <w:spacing w:line="240" w:lineRule="auto"/>
      <w:jc w:val="left"/>
    </w:pPr>
    <w:rPr>
      <w:rFonts w:ascii="Courier New" w:eastAsia="Times New Roman" w:hAnsi="Courier New"/>
      <w:sz w:val="20"/>
      <w:szCs w:val="20"/>
      <w:lang w:eastAsia="ru-RU"/>
    </w:rPr>
  </w:style>
  <w:style w:type="character" w:customStyle="1" w:styleId="highlight">
    <w:name w:val="highlight"/>
    <w:basedOn w:val="a0"/>
    <w:rsid w:val="005D3ECC"/>
  </w:style>
  <w:style w:type="paragraph" w:customStyle="1" w:styleId="aff2">
    <w:name w:val="Стиль"/>
    <w:rsid w:val="005D3ECC"/>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styleId="aff3">
    <w:name w:val="line number"/>
    <w:basedOn w:val="a0"/>
    <w:rsid w:val="005D3ECC"/>
  </w:style>
  <w:style w:type="character" w:customStyle="1" w:styleId="2c">
    <w:name w:val="Основной текст (2)_"/>
    <w:link w:val="2d"/>
    <w:uiPriority w:val="99"/>
    <w:rsid w:val="005D3ECC"/>
    <w:rPr>
      <w:rFonts w:ascii="Times New Roman" w:hAnsi="Times New Roman" w:cs="Times New Roman"/>
      <w:shd w:val="clear" w:color="auto" w:fill="FFFFFF"/>
    </w:rPr>
  </w:style>
  <w:style w:type="paragraph" w:customStyle="1" w:styleId="2d">
    <w:name w:val="Основной текст (2)"/>
    <w:basedOn w:val="a"/>
    <w:link w:val="2c"/>
    <w:uiPriority w:val="99"/>
    <w:rsid w:val="005D3ECC"/>
    <w:pPr>
      <w:widowControl w:val="0"/>
      <w:shd w:val="clear" w:color="auto" w:fill="FFFFFF"/>
      <w:spacing w:before="360" w:line="293" w:lineRule="exact"/>
    </w:pPr>
    <w:rPr>
      <w:rFonts w:eastAsiaTheme="minorHAnsi"/>
      <w:sz w:val="22"/>
    </w:rPr>
  </w:style>
  <w:style w:type="character" w:customStyle="1" w:styleId="3Exact">
    <w:name w:val="Основной текст (3) Exact"/>
    <w:uiPriority w:val="99"/>
    <w:rsid w:val="005D3ECC"/>
    <w:rPr>
      <w:rFonts w:ascii="Times New Roman" w:hAnsi="Times New Roman" w:cs="Times New Roman"/>
      <w:b/>
      <w:bCs/>
      <w:u w:val="none"/>
    </w:rPr>
  </w:style>
  <w:style w:type="character" w:customStyle="1" w:styleId="38">
    <w:name w:val="Основной текст (3)_"/>
    <w:link w:val="39"/>
    <w:uiPriority w:val="99"/>
    <w:rsid w:val="005D3ECC"/>
    <w:rPr>
      <w:rFonts w:ascii="Times New Roman" w:hAnsi="Times New Roman" w:cs="Times New Roman"/>
      <w:b/>
      <w:bCs/>
      <w:shd w:val="clear" w:color="auto" w:fill="FFFFFF"/>
    </w:rPr>
  </w:style>
  <w:style w:type="character" w:customStyle="1" w:styleId="2e">
    <w:name w:val="Основной текст (2) + Полужирный"/>
    <w:uiPriority w:val="99"/>
    <w:rsid w:val="005D3ECC"/>
    <w:rPr>
      <w:rFonts w:ascii="Times New Roman" w:hAnsi="Times New Roman" w:cs="Times New Roman"/>
      <w:b/>
      <w:bCs/>
      <w:u w:val="none"/>
      <w:shd w:val="clear" w:color="auto" w:fill="FFFFFF"/>
    </w:rPr>
  </w:style>
  <w:style w:type="paragraph" w:customStyle="1" w:styleId="39">
    <w:name w:val="Основной текст (3)"/>
    <w:basedOn w:val="a"/>
    <w:link w:val="38"/>
    <w:uiPriority w:val="99"/>
    <w:rsid w:val="005D3ECC"/>
    <w:pPr>
      <w:widowControl w:val="0"/>
      <w:shd w:val="clear" w:color="auto" w:fill="FFFFFF"/>
      <w:spacing w:after="240" w:line="298" w:lineRule="exact"/>
      <w:jc w:val="center"/>
    </w:pPr>
    <w:rPr>
      <w:rFonts w:eastAsiaTheme="minorHAnsi"/>
      <w:b/>
      <w:bCs/>
      <w:sz w:val="22"/>
    </w:rPr>
  </w:style>
  <w:style w:type="paragraph" w:customStyle="1" w:styleId="Iniiaiieoaeno1">
    <w:name w:val="Основной текст.Iniiaiie oaeno1"/>
    <w:basedOn w:val="a"/>
    <w:rsid w:val="005D3ECC"/>
    <w:pPr>
      <w:spacing w:line="240" w:lineRule="auto"/>
    </w:pPr>
    <w:rPr>
      <w:sz w:val="28"/>
      <w:szCs w:val="20"/>
      <w:lang w:eastAsia="ru-RU"/>
    </w:rPr>
  </w:style>
  <w:style w:type="paragraph" w:customStyle="1" w:styleId="220">
    <w:name w:val="Основной текст 22"/>
    <w:basedOn w:val="a"/>
    <w:rsid w:val="005D3ECC"/>
    <w:pPr>
      <w:spacing w:line="240" w:lineRule="auto"/>
      <w:ind w:firstLine="851"/>
    </w:pPr>
    <w:rPr>
      <w:rFonts w:eastAsia="Times New Roman"/>
      <w:sz w:val="28"/>
      <w:szCs w:val="20"/>
      <w:lang w:eastAsia="ru-RU"/>
    </w:rPr>
  </w:style>
  <w:style w:type="character" w:customStyle="1" w:styleId="ts121">
    <w:name w:val="ts121"/>
    <w:rsid w:val="005D3ECC"/>
    <w:rPr>
      <w:rFonts w:ascii="Times New Roman" w:hAnsi="Times New Roman" w:cs="Times New Roman" w:hint="default"/>
      <w:b/>
      <w:bCs/>
      <w:color w:val="CC00CC"/>
      <w:sz w:val="23"/>
      <w:szCs w:val="23"/>
    </w:rPr>
  </w:style>
  <w:style w:type="character" w:customStyle="1" w:styleId="FontStyle11">
    <w:name w:val="Font Style11"/>
    <w:uiPriority w:val="99"/>
    <w:rsid w:val="005D3ECC"/>
    <w:rPr>
      <w:rFonts w:ascii="Times New Roman" w:hAnsi="Times New Roman" w:cs="Times New Roman" w:hint="default"/>
      <w:b/>
      <w:bCs/>
      <w:sz w:val="16"/>
      <w:szCs w:val="16"/>
    </w:rPr>
  </w:style>
  <w:style w:type="paragraph" w:customStyle="1" w:styleId="aff4">
    <w:name w:val="Требование"/>
    <w:basedOn w:val="a"/>
    <w:rsid w:val="005D3ECC"/>
    <w:pPr>
      <w:spacing w:after="240" w:line="360" w:lineRule="auto"/>
      <w:ind w:firstLine="709"/>
    </w:pPr>
    <w:rPr>
      <w:rFonts w:eastAsia="Times New Roman"/>
      <w:b/>
      <w:sz w:val="28"/>
      <w:szCs w:val="20"/>
      <w:lang w:eastAsia="ru-RU"/>
    </w:rPr>
  </w:style>
  <w:style w:type="paragraph" w:customStyle="1" w:styleId="aff5">
    <w:name w:val="Основной стиль"/>
    <w:basedOn w:val="a"/>
    <w:rsid w:val="005D3ECC"/>
    <w:pPr>
      <w:widowControl w:val="0"/>
      <w:spacing w:line="360" w:lineRule="auto"/>
      <w:ind w:firstLine="680"/>
    </w:pPr>
    <w:rPr>
      <w:rFonts w:eastAsia="Times New Roman"/>
      <w:sz w:val="28"/>
      <w:szCs w:val="20"/>
      <w:lang w:eastAsia="ru-RU"/>
    </w:rPr>
  </w:style>
  <w:style w:type="character" w:customStyle="1" w:styleId="blk">
    <w:name w:val="blk"/>
    <w:basedOn w:val="a0"/>
    <w:rsid w:val="005D3ECC"/>
  </w:style>
  <w:style w:type="paragraph" w:customStyle="1" w:styleId="2f">
    <w:name w:val="Основной текст2"/>
    <w:basedOn w:val="a"/>
    <w:rsid w:val="005D3ECC"/>
    <w:pPr>
      <w:widowControl w:val="0"/>
      <w:shd w:val="clear" w:color="auto" w:fill="FFFFFF"/>
      <w:spacing w:after="120" w:line="0" w:lineRule="atLeast"/>
      <w:jc w:val="right"/>
    </w:pPr>
    <w:rPr>
      <w:rFonts w:eastAsia="Times New Roman"/>
      <w:sz w:val="23"/>
      <w:szCs w:val="23"/>
      <w:lang w:eastAsia="ru-RU"/>
    </w:rPr>
  </w:style>
  <w:style w:type="paragraph" w:customStyle="1" w:styleId="230">
    <w:name w:val="Основной текст 23"/>
    <w:basedOn w:val="a"/>
    <w:rsid w:val="005D3ECC"/>
    <w:pPr>
      <w:spacing w:line="240" w:lineRule="auto"/>
      <w:ind w:firstLine="851"/>
    </w:pPr>
    <w:rPr>
      <w:rFonts w:eastAsia="Times New Roman"/>
      <w:sz w:val="28"/>
      <w:szCs w:val="20"/>
      <w:lang w:eastAsia="ru-RU"/>
    </w:rPr>
  </w:style>
  <w:style w:type="paragraph" w:customStyle="1" w:styleId="213">
    <w:name w:val="Основной текст (2)1"/>
    <w:basedOn w:val="a"/>
    <w:uiPriority w:val="99"/>
    <w:rsid w:val="005D3ECC"/>
    <w:pPr>
      <w:widowControl w:val="0"/>
      <w:shd w:val="clear" w:color="auto" w:fill="FFFFFF"/>
      <w:spacing w:after="420" w:line="240" w:lineRule="atLeast"/>
      <w:jc w:val="left"/>
    </w:pPr>
    <w:rPr>
      <w:sz w:val="17"/>
      <w:szCs w:val="17"/>
      <w:lang w:eastAsia="ru-RU"/>
    </w:rPr>
  </w:style>
  <w:style w:type="character" w:customStyle="1" w:styleId="1b">
    <w:name w:val="Верхний колонтитул Знак1"/>
    <w:rsid w:val="005D3ECC"/>
    <w:rPr>
      <w:rFonts w:ascii="Times New Roman" w:eastAsia="Times New Roman" w:hAnsi="Times New Roman" w:cs="Times New Roman"/>
      <w:sz w:val="24"/>
      <w:szCs w:val="24"/>
      <w:lang w:eastAsia="ru-RU"/>
    </w:rPr>
  </w:style>
  <w:style w:type="paragraph" w:customStyle="1" w:styleId="214">
    <w:name w:val="Основной текст с отступом 21"/>
    <w:basedOn w:val="a"/>
    <w:uiPriority w:val="99"/>
    <w:rsid w:val="005D3ECC"/>
    <w:pPr>
      <w:widowControl w:val="0"/>
      <w:suppressAutoHyphens/>
      <w:autoSpaceDE w:val="0"/>
      <w:spacing w:line="240" w:lineRule="auto"/>
      <w:ind w:firstLine="709"/>
    </w:pPr>
    <w:rPr>
      <w:rFonts w:eastAsia="Times New Roman"/>
      <w:sz w:val="28"/>
      <w:szCs w:val="28"/>
      <w:lang w:eastAsia="ar-SA"/>
    </w:rPr>
  </w:style>
  <w:style w:type="paragraph" w:customStyle="1" w:styleId="aff6">
    <w:name w:val="Прижатый влево"/>
    <w:basedOn w:val="a"/>
    <w:next w:val="a"/>
    <w:rsid w:val="005D3ECC"/>
    <w:pPr>
      <w:suppressAutoHyphens/>
      <w:autoSpaceDE w:val="0"/>
      <w:spacing w:line="240" w:lineRule="auto"/>
      <w:ind w:firstLine="709"/>
    </w:pPr>
    <w:rPr>
      <w:rFonts w:eastAsia="Times New Roman"/>
      <w:szCs w:val="24"/>
      <w:lang w:eastAsia="ar-SA"/>
    </w:rPr>
  </w:style>
  <w:style w:type="paragraph" w:customStyle="1" w:styleId="312">
    <w:name w:val="Основной текст с отступом 31"/>
    <w:basedOn w:val="a"/>
    <w:uiPriority w:val="99"/>
    <w:rsid w:val="005D3ECC"/>
    <w:pPr>
      <w:widowControl w:val="0"/>
      <w:suppressAutoHyphens/>
      <w:autoSpaceDE w:val="0"/>
      <w:spacing w:line="240" w:lineRule="auto"/>
      <w:ind w:firstLine="540"/>
    </w:pPr>
    <w:rPr>
      <w:rFonts w:eastAsia="Times New Roman"/>
      <w:sz w:val="28"/>
      <w:szCs w:val="28"/>
      <w:lang w:eastAsia="ar-SA"/>
    </w:rPr>
  </w:style>
  <w:style w:type="paragraph" w:customStyle="1" w:styleId="Standard">
    <w:name w:val="Standard"/>
    <w:rsid w:val="005D3ECC"/>
    <w:pPr>
      <w:suppressAutoHyphens/>
      <w:spacing w:after="0" w:line="240" w:lineRule="auto"/>
      <w:ind w:firstLine="709"/>
      <w:jc w:val="both"/>
      <w:textAlignment w:val="baseline"/>
    </w:pPr>
    <w:rPr>
      <w:rFonts w:ascii="Times New Roman" w:eastAsia="Times New Roman" w:hAnsi="Times New Roman" w:cs="Times New Roman"/>
      <w:kern w:val="1"/>
      <w:sz w:val="24"/>
      <w:szCs w:val="24"/>
      <w:lang w:eastAsia="zh-CN"/>
    </w:rPr>
  </w:style>
  <w:style w:type="paragraph" w:customStyle="1" w:styleId="1c">
    <w:name w:val="марк список 1"/>
    <w:basedOn w:val="a"/>
    <w:rsid w:val="005D3ECC"/>
    <w:pPr>
      <w:tabs>
        <w:tab w:val="left" w:pos="360"/>
      </w:tabs>
      <w:spacing w:before="120" w:after="120" w:line="240" w:lineRule="auto"/>
      <w:ind w:firstLine="709"/>
    </w:pPr>
    <w:rPr>
      <w:rFonts w:eastAsia="Times New Roman"/>
      <w:szCs w:val="20"/>
      <w:lang w:eastAsia="zh-CN"/>
    </w:rPr>
  </w:style>
  <w:style w:type="character" w:customStyle="1" w:styleId="ConsPlusNonformat0">
    <w:name w:val="ConsPlusNonformat Знак"/>
    <w:link w:val="ConsPlusNonformat"/>
    <w:uiPriority w:val="99"/>
    <w:rsid w:val="005D3ECC"/>
    <w:rPr>
      <w:rFonts w:ascii="Courier New" w:eastAsia="Times New Roman" w:hAnsi="Courier New" w:cs="Courier New"/>
      <w:sz w:val="20"/>
      <w:szCs w:val="20"/>
      <w:lang w:eastAsia="ru-RU"/>
    </w:rPr>
  </w:style>
  <w:style w:type="paragraph" w:customStyle="1" w:styleId="consplusnormal1">
    <w:name w:val="consplusnormal"/>
    <w:basedOn w:val="a"/>
    <w:rsid w:val="005D3ECC"/>
    <w:pPr>
      <w:spacing w:before="100" w:beforeAutospacing="1" w:after="100" w:afterAutospacing="1" w:line="240" w:lineRule="auto"/>
      <w:ind w:firstLine="709"/>
    </w:pPr>
    <w:rPr>
      <w:rFonts w:eastAsia="Times New Roman"/>
      <w:szCs w:val="24"/>
      <w:lang w:eastAsia="ru-RU"/>
    </w:rPr>
  </w:style>
  <w:style w:type="paragraph" w:customStyle="1" w:styleId="112">
    <w:name w:val="Знак Знак1 Знак Знак Знак Знак Знак Знак1"/>
    <w:basedOn w:val="a"/>
    <w:rsid w:val="005D3ECC"/>
    <w:pPr>
      <w:spacing w:before="100" w:beforeAutospacing="1" w:after="100" w:afterAutospacing="1" w:line="240" w:lineRule="auto"/>
      <w:jc w:val="left"/>
    </w:pPr>
    <w:rPr>
      <w:rFonts w:ascii="Tahoma" w:eastAsia="Times New Roman" w:hAnsi="Tahoma" w:cs="Tahoma"/>
      <w:sz w:val="20"/>
      <w:szCs w:val="20"/>
      <w:lang w:val="en-US"/>
    </w:rPr>
  </w:style>
  <w:style w:type="paragraph" w:styleId="1d">
    <w:name w:val="index 1"/>
    <w:basedOn w:val="a"/>
    <w:next w:val="a"/>
    <w:autoRedefine/>
    <w:semiHidden/>
    <w:rsid w:val="005D3ECC"/>
    <w:pPr>
      <w:spacing w:line="240" w:lineRule="auto"/>
      <w:ind w:left="1140" w:right="-51" w:hanging="360"/>
      <w:jc w:val="left"/>
    </w:pPr>
    <w:rPr>
      <w:rFonts w:eastAsia="Times New Roman"/>
      <w:szCs w:val="24"/>
      <w:lang w:eastAsia="ru-RU"/>
    </w:rPr>
  </w:style>
  <w:style w:type="paragraph" w:styleId="aff7">
    <w:name w:val="TOC Heading"/>
    <w:basedOn w:val="1"/>
    <w:next w:val="a"/>
    <w:uiPriority w:val="39"/>
    <w:semiHidden/>
    <w:unhideWhenUsed/>
    <w:qFormat/>
    <w:rsid w:val="005D3ECC"/>
    <w:pPr>
      <w:keepLines/>
      <w:widowControl/>
      <w:autoSpaceDE/>
      <w:autoSpaceDN/>
      <w:adjustRightInd/>
      <w:spacing w:before="480" w:line="276" w:lineRule="auto"/>
      <w:ind w:firstLine="0"/>
      <w:jc w:val="left"/>
      <w:outlineLvl w:val="9"/>
    </w:pPr>
    <w:rPr>
      <w:rFonts w:ascii="Cambria" w:hAnsi="Cambria"/>
      <w:bCs/>
      <w:color w:val="365F91"/>
    </w:rPr>
  </w:style>
  <w:style w:type="paragraph" w:styleId="2f0">
    <w:name w:val="toc 2"/>
    <w:basedOn w:val="a"/>
    <w:next w:val="a"/>
    <w:autoRedefine/>
    <w:uiPriority w:val="39"/>
    <w:unhideWhenUsed/>
    <w:qFormat/>
    <w:rsid w:val="005D3ECC"/>
    <w:pPr>
      <w:spacing w:after="100"/>
      <w:ind w:left="240"/>
    </w:pPr>
  </w:style>
  <w:style w:type="paragraph" w:styleId="3a">
    <w:name w:val="toc 3"/>
    <w:basedOn w:val="a"/>
    <w:next w:val="a"/>
    <w:autoRedefine/>
    <w:uiPriority w:val="39"/>
    <w:unhideWhenUsed/>
    <w:qFormat/>
    <w:rsid w:val="005D3ECC"/>
    <w:pPr>
      <w:spacing w:after="100"/>
      <w:ind w:left="480"/>
    </w:pPr>
  </w:style>
  <w:style w:type="paragraph" w:styleId="1e">
    <w:name w:val="toc 1"/>
    <w:basedOn w:val="a"/>
    <w:next w:val="a"/>
    <w:autoRedefine/>
    <w:uiPriority w:val="39"/>
    <w:unhideWhenUsed/>
    <w:qFormat/>
    <w:rsid w:val="005D3ECC"/>
    <w:pPr>
      <w:spacing w:after="100"/>
    </w:pPr>
  </w:style>
  <w:style w:type="paragraph" w:customStyle="1" w:styleId="Style1">
    <w:name w:val="Style1"/>
    <w:basedOn w:val="a"/>
    <w:uiPriority w:val="99"/>
    <w:rsid w:val="005D3ECC"/>
    <w:pPr>
      <w:widowControl w:val="0"/>
      <w:autoSpaceDE w:val="0"/>
      <w:autoSpaceDN w:val="0"/>
      <w:adjustRightInd w:val="0"/>
      <w:spacing w:line="240" w:lineRule="auto"/>
      <w:jc w:val="left"/>
    </w:pPr>
    <w:rPr>
      <w:rFonts w:eastAsia="Times New Roman"/>
      <w:szCs w:val="24"/>
      <w:lang w:eastAsia="ru-RU"/>
    </w:rPr>
  </w:style>
  <w:style w:type="paragraph" w:customStyle="1" w:styleId="Style2">
    <w:name w:val="Style2"/>
    <w:basedOn w:val="a"/>
    <w:uiPriority w:val="99"/>
    <w:rsid w:val="005D3ECC"/>
    <w:pPr>
      <w:widowControl w:val="0"/>
      <w:autoSpaceDE w:val="0"/>
      <w:autoSpaceDN w:val="0"/>
      <w:adjustRightInd w:val="0"/>
      <w:spacing w:line="240" w:lineRule="auto"/>
      <w:jc w:val="left"/>
    </w:pPr>
    <w:rPr>
      <w:rFonts w:eastAsia="Times New Roman"/>
      <w:szCs w:val="24"/>
      <w:lang w:eastAsia="ru-RU"/>
    </w:rPr>
  </w:style>
  <w:style w:type="paragraph" w:customStyle="1" w:styleId="Style3">
    <w:name w:val="Style3"/>
    <w:basedOn w:val="a"/>
    <w:uiPriority w:val="99"/>
    <w:rsid w:val="005D3ECC"/>
    <w:pPr>
      <w:widowControl w:val="0"/>
      <w:autoSpaceDE w:val="0"/>
      <w:autoSpaceDN w:val="0"/>
      <w:adjustRightInd w:val="0"/>
      <w:spacing w:line="240" w:lineRule="auto"/>
      <w:jc w:val="left"/>
    </w:pPr>
    <w:rPr>
      <w:rFonts w:eastAsia="Times New Roman"/>
      <w:szCs w:val="24"/>
      <w:lang w:eastAsia="ru-RU"/>
    </w:rPr>
  </w:style>
  <w:style w:type="paragraph" w:customStyle="1" w:styleId="Style6">
    <w:name w:val="Style6"/>
    <w:basedOn w:val="a"/>
    <w:uiPriority w:val="99"/>
    <w:rsid w:val="005D3ECC"/>
    <w:pPr>
      <w:widowControl w:val="0"/>
      <w:autoSpaceDE w:val="0"/>
      <w:autoSpaceDN w:val="0"/>
      <w:adjustRightInd w:val="0"/>
      <w:spacing w:line="282" w:lineRule="exact"/>
    </w:pPr>
    <w:rPr>
      <w:rFonts w:eastAsia="Times New Roman"/>
      <w:szCs w:val="24"/>
      <w:lang w:eastAsia="ru-RU"/>
    </w:rPr>
  </w:style>
  <w:style w:type="character" w:customStyle="1" w:styleId="wmi-callto">
    <w:name w:val="wmi-callto"/>
    <w:rsid w:val="005D3ECC"/>
  </w:style>
  <w:style w:type="character" w:customStyle="1" w:styleId="aff8">
    <w:name w:val="Название объекта Знак"/>
    <w:link w:val="aff9"/>
    <w:semiHidden/>
    <w:locked/>
    <w:rsid w:val="005D3ECC"/>
    <w:rPr>
      <w:b/>
      <w:bCs/>
      <w:i/>
      <w:iCs/>
      <w:sz w:val="24"/>
      <w:szCs w:val="24"/>
    </w:rPr>
  </w:style>
  <w:style w:type="character" w:customStyle="1" w:styleId="1f">
    <w:name w:val="Основной текст Знак1"/>
    <w:uiPriority w:val="99"/>
    <w:semiHidden/>
    <w:rsid w:val="005D3ECC"/>
    <w:rPr>
      <w:rFonts w:ascii="Times New Roman" w:eastAsia="Times New Roman" w:hAnsi="Times New Roman" w:cs="Times New Roman"/>
      <w:sz w:val="24"/>
      <w:szCs w:val="24"/>
      <w:lang w:eastAsia="ru-RU"/>
    </w:rPr>
  </w:style>
  <w:style w:type="character" w:customStyle="1" w:styleId="2f1">
    <w:name w:val="Основной текст Знак2"/>
    <w:aliases w:val="Основной текст Знак1 Знак"/>
    <w:semiHidden/>
    <w:rsid w:val="005D3ECC"/>
    <w:rPr>
      <w:sz w:val="24"/>
      <w:szCs w:val="24"/>
    </w:rPr>
  </w:style>
  <w:style w:type="character" w:customStyle="1" w:styleId="1f0">
    <w:name w:val="Основной текст с отступом Знак1"/>
    <w:aliases w:val="Основной текст 1 Знак1"/>
    <w:semiHidden/>
    <w:rsid w:val="005D3ECC"/>
    <w:rPr>
      <w:rFonts w:ascii="Times New Roman" w:eastAsia="Times New Roman" w:hAnsi="Times New Roman" w:cs="Times New Roman"/>
      <w:sz w:val="24"/>
      <w:szCs w:val="24"/>
      <w:lang w:eastAsia="ru-RU"/>
    </w:rPr>
  </w:style>
  <w:style w:type="character" w:customStyle="1" w:styleId="2f2">
    <w:name w:val="Обычный (веб) Знак2"/>
    <w:aliases w:val="Обычный (веб) Знак Знак1,Обычный (Web)1 Знак,Обычный (веб) Знак1 Знак,Обычный (веб) Знак Знак Знак"/>
    <w:semiHidden/>
    <w:locked/>
    <w:rsid w:val="005D3ECC"/>
    <w:rPr>
      <w:rFonts w:ascii="Tahoma" w:hAnsi="Tahoma" w:cs="Tahoma"/>
      <w:sz w:val="16"/>
      <w:szCs w:val="16"/>
    </w:rPr>
  </w:style>
  <w:style w:type="character" w:customStyle="1" w:styleId="Normal">
    <w:name w:val="Normal Знак"/>
    <w:link w:val="16"/>
    <w:locked/>
    <w:rsid w:val="005D3ECC"/>
    <w:rPr>
      <w:rFonts w:ascii="Times New Roman" w:eastAsia="Times New Roman" w:hAnsi="Times New Roman" w:cs="Times New Roman"/>
      <w:sz w:val="20"/>
      <w:szCs w:val="20"/>
      <w:lang w:eastAsia="ru-RU"/>
    </w:rPr>
  </w:style>
  <w:style w:type="paragraph" w:customStyle="1" w:styleId="BodyText21">
    <w:name w:val="Body Text 21"/>
    <w:basedOn w:val="a"/>
    <w:uiPriority w:val="99"/>
    <w:rsid w:val="005D3ECC"/>
    <w:pPr>
      <w:widowControl w:val="0"/>
      <w:overflowPunct w:val="0"/>
      <w:autoSpaceDE w:val="0"/>
      <w:autoSpaceDN w:val="0"/>
      <w:adjustRightInd w:val="0"/>
      <w:spacing w:line="360" w:lineRule="auto"/>
      <w:ind w:firstLine="567"/>
    </w:pPr>
    <w:rPr>
      <w:rFonts w:eastAsia="Times New Roman"/>
      <w:szCs w:val="24"/>
      <w:lang w:eastAsia="ru-RU"/>
    </w:rPr>
  </w:style>
  <w:style w:type="paragraph" w:customStyle="1" w:styleId="BodyTextIndent21">
    <w:name w:val="Body Text Indent 21"/>
    <w:basedOn w:val="a"/>
    <w:uiPriority w:val="99"/>
    <w:rsid w:val="005D3ECC"/>
    <w:pPr>
      <w:spacing w:line="240" w:lineRule="auto"/>
      <w:ind w:firstLine="720"/>
    </w:pPr>
    <w:rPr>
      <w:rFonts w:eastAsia="Times New Roman"/>
      <w:szCs w:val="20"/>
      <w:lang w:eastAsia="ru-RU"/>
    </w:rPr>
  </w:style>
  <w:style w:type="paragraph" w:customStyle="1" w:styleId="affa">
    <w:name w:val="Знак Знак Знак Знак Знак Знак Знак Знак Знак Знак"/>
    <w:basedOn w:val="a"/>
    <w:uiPriority w:val="99"/>
    <w:rsid w:val="005D3ECC"/>
    <w:pPr>
      <w:spacing w:line="240" w:lineRule="auto"/>
      <w:jc w:val="left"/>
    </w:pPr>
    <w:rPr>
      <w:rFonts w:ascii="Verdana" w:eastAsia="Times New Roman" w:hAnsi="Verdana" w:cs="Verdana"/>
      <w:sz w:val="20"/>
      <w:szCs w:val="20"/>
      <w:lang w:val="en-US"/>
    </w:rPr>
  </w:style>
  <w:style w:type="paragraph" w:customStyle="1" w:styleId="125">
    <w:name w:val="Стиль полужирный курсив Первая строка:  125 см"/>
    <w:basedOn w:val="a"/>
    <w:uiPriority w:val="99"/>
    <w:rsid w:val="005D3ECC"/>
    <w:pPr>
      <w:spacing w:line="360" w:lineRule="exact"/>
      <w:ind w:firstLine="709"/>
    </w:pPr>
    <w:rPr>
      <w:rFonts w:eastAsia="Times New Roman"/>
      <w:b/>
      <w:bCs/>
      <w:i/>
      <w:iCs/>
      <w:sz w:val="28"/>
      <w:szCs w:val="28"/>
      <w:lang w:eastAsia="ru-RU"/>
    </w:rPr>
  </w:style>
  <w:style w:type="paragraph" w:customStyle="1" w:styleId="3b">
    <w:name w:val="Обычный3"/>
    <w:uiPriority w:val="99"/>
    <w:rsid w:val="005D3ECC"/>
    <w:pPr>
      <w:spacing w:after="0" w:line="240" w:lineRule="auto"/>
      <w:jc w:val="both"/>
    </w:pPr>
    <w:rPr>
      <w:rFonts w:ascii="Times New Roman" w:eastAsia="Times New Roman" w:hAnsi="Times New Roman" w:cs="Times New Roman"/>
      <w:sz w:val="26"/>
      <w:szCs w:val="20"/>
      <w:lang w:eastAsia="ru-RU"/>
    </w:rPr>
  </w:style>
  <w:style w:type="paragraph" w:customStyle="1" w:styleId="1f1">
    <w:name w:val="Знак1 Знак Знак Знак"/>
    <w:basedOn w:val="a"/>
    <w:uiPriority w:val="99"/>
    <w:rsid w:val="005D3ECC"/>
    <w:pPr>
      <w:spacing w:line="240" w:lineRule="auto"/>
      <w:jc w:val="left"/>
    </w:pPr>
    <w:rPr>
      <w:rFonts w:ascii="Verdana" w:eastAsia="Times New Roman" w:hAnsi="Verdana" w:cs="Verdana"/>
      <w:sz w:val="20"/>
      <w:szCs w:val="20"/>
      <w:lang w:val="en-US"/>
    </w:rPr>
  </w:style>
  <w:style w:type="paragraph" w:customStyle="1" w:styleId="affb">
    <w:name w:val="ЭЭГ"/>
    <w:basedOn w:val="a"/>
    <w:uiPriority w:val="99"/>
    <w:rsid w:val="005D3ECC"/>
    <w:pPr>
      <w:spacing w:line="360" w:lineRule="auto"/>
      <w:ind w:firstLine="720"/>
    </w:pPr>
    <w:rPr>
      <w:rFonts w:eastAsia="Times New Roman"/>
      <w:szCs w:val="24"/>
      <w:lang w:eastAsia="ru-RU"/>
    </w:rPr>
  </w:style>
  <w:style w:type="paragraph" w:customStyle="1" w:styleId="affc">
    <w:name w:val="Знак Знак Знак Знак"/>
    <w:basedOn w:val="a"/>
    <w:uiPriority w:val="99"/>
    <w:rsid w:val="005D3ECC"/>
    <w:pPr>
      <w:spacing w:after="160" w:line="240" w:lineRule="exact"/>
      <w:jc w:val="left"/>
    </w:pPr>
    <w:rPr>
      <w:rFonts w:ascii="Arial" w:eastAsia="Times New Roman" w:hAnsi="Arial" w:cs="Arial"/>
      <w:sz w:val="20"/>
      <w:szCs w:val="20"/>
      <w:lang w:val="en-US"/>
    </w:rPr>
  </w:style>
  <w:style w:type="character" w:customStyle="1" w:styleId="313">
    <w:name w:val="Основной текст с отступом 3 Знак1"/>
    <w:semiHidden/>
    <w:rsid w:val="005D3ECC"/>
    <w:rPr>
      <w:rFonts w:ascii="Times New Roman" w:eastAsia="Times New Roman" w:hAnsi="Times New Roman" w:cs="Times New Roman"/>
      <w:sz w:val="16"/>
      <w:szCs w:val="16"/>
      <w:lang w:eastAsia="ru-RU"/>
    </w:rPr>
  </w:style>
  <w:style w:type="character" w:customStyle="1" w:styleId="215">
    <w:name w:val="Основной текст 2 Знак1"/>
    <w:semiHidden/>
    <w:rsid w:val="005D3ECC"/>
    <w:rPr>
      <w:rFonts w:ascii="Times New Roman" w:eastAsia="Times New Roman" w:hAnsi="Times New Roman" w:cs="Times New Roman"/>
      <w:sz w:val="24"/>
      <w:szCs w:val="24"/>
      <w:lang w:eastAsia="ru-RU"/>
    </w:rPr>
  </w:style>
  <w:style w:type="character" w:customStyle="1" w:styleId="216">
    <w:name w:val="Основной текст с отступом 2 Знак1"/>
    <w:semiHidden/>
    <w:rsid w:val="005D3ECC"/>
    <w:rPr>
      <w:rFonts w:ascii="Times New Roman" w:eastAsia="Times New Roman" w:hAnsi="Times New Roman" w:cs="Times New Roman"/>
      <w:sz w:val="24"/>
      <w:szCs w:val="24"/>
      <w:lang w:eastAsia="ru-RU"/>
    </w:rPr>
  </w:style>
  <w:style w:type="character" w:customStyle="1" w:styleId="314">
    <w:name w:val="Основной текст 3 Знак1"/>
    <w:semiHidden/>
    <w:rsid w:val="005D3ECC"/>
    <w:rPr>
      <w:rFonts w:ascii="Times New Roman" w:eastAsia="Times New Roman" w:hAnsi="Times New Roman" w:cs="Times New Roman"/>
      <w:sz w:val="16"/>
      <w:szCs w:val="16"/>
      <w:lang w:eastAsia="ru-RU"/>
    </w:rPr>
  </w:style>
  <w:style w:type="character" w:customStyle="1" w:styleId="1f2">
    <w:name w:val="Текст сноски Знак1"/>
    <w:semiHidden/>
    <w:rsid w:val="005D3ECC"/>
    <w:rPr>
      <w:rFonts w:ascii="Times New Roman" w:eastAsia="Times New Roman" w:hAnsi="Times New Roman" w:cs="Times New Roman"/>
      <w:sz w:val="20"/>
      <w:szCs w:val="20"/>
      <w:lang w:eastAsia="ru-RU"/>
    </w:rPr>
  </w:style>
  <w:style w:type="character" w:customStyle="1" w:styleId="1f3">
    <w:name w:val="Нижний колонтитул Знак1"/>
    <w:semiHidden/>
    <w:rsid w:val="005D3ECC"/>
    <w:rPr>
      <w:rFonts w:ascii="Times New Roman" w:eastAsia="Times New Roman" w:hAnsi="Times New Roman" w:cs="Times New Roman"/>
      <w:sz w:val="24"/>
      <w:szCs w:val="24"/>
      <w:lang w:eastAsia="ru-RU"/>
    </w:rPr>
  </w:style>
  <w:style w:type="character" w:customStyle="1" w:styleId="1f4">
    <w:name w:val="Название Знак1"/>
    <w:rsid w:val="005D3ECC"/>
    <w:rPr>
      <w:rFonts w:ascii="Cambria" w:eastAsia="Times New Roman" w:hAnsi="Cambria" w:cs="Times New Roman"/>
      <w:color w:val="17365D"/>
      <w:spacing w:val="5"/>
      <w:kern w:val="28"/>
      <w:sz w:val="52"/>
      <w:szCs w:val="52"/>
      <w:lang w:eastAsia="ru-RU"/>
    </w:rPr>
  </w:style>
  <w:style w:type="paragraph" w:styleId="aff9">
    <w:name w:val="caption"/>
    <w:basedOn w:val="a"/>
    <w:next w:val="a"/>
    <w:link w:val="aff8"/>
    <w:semiHidden/>
    <w:unhideWhenUsed/>
    <w:qFormat/>
    <w:rsid w:val="005D3ECC"/>
    <w:pPr>
      <w:spacing w:after="200" w:line="240" w:lineRule="auto"/>
      <w:jc w:val="left"/>
    </w:pPr>
    <w:rPr>
      <w:rFonts w:asciiTheme="minorHAnsi" w:eastAsiaTheme="minorHAnsi" w:hAnsiTheme="minorHAnsi" w:cstheme="minorBidi"/>
      <w:b/>
      <w:bCs/>
      <w:i/>
      <w:iCs/>
      <w:szCs w:val="24"/>
    </w:rPr>
  </w:style>
  <w:style w:type="character" w:customStyle="1" w:styleId="1f5">
    <w:name w:val="Текст выноски Знак1"/>
    <w:semiHidden/>
    <w:rsid w:val="005D3ECC"/>
    <w:rPr>
      <w:rFonts w:ascii="Tahoma" w:hAnsi="Tahoma" w:cs="Tahoma"/>
      <w:sz w:val="16"/>
      <w:szCs w:val="16"/>
    </w:rPr>
  </w:style>
  <w:style w:type="character" w:customStyle="1" w:styleId="affd">
    <w:name w:val="Символ сноски"/>
    <w:rsid w:val="005D3EC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line number"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ECC"/>
    <w:pPr>
      <w:spacing w:after="0"/>
      <w:jc w:val="both"/>
    </w:pPr>
    <w:rPr>
      <w:rFonts w:ascii="Times New Roman" w:eastAsia="Calibri" w:hAnsi="Times New Roman" w:cs="Times New Roman"/>
      <w:sz w:val="24"/>
    </w:rPr>
  </w:style>
  <w:style w:type="paragraph" w:styleId="1">
    <w:name w:val="heading 1"/>
    <w:basedOn w:val="a"/>
    <w:next w:val="a"/>
    <w:link w:val="10"/>
    <w:qFormat/>
    <w:rsid w:val="005D3ECC"/>
    <w:pPr>
      <w:keepNext/>
      <w:widowControl w:val="0"/>
      <w:autoSpaceDE w:val="0"/>
      <w:autoSpaceDN w:val="0"/>
      <w:adjustRightInd w:val="0"/>
      <w:spacing w:line="312" w:lineRule="auto"/>
      <w:ind w:firstLine="720"/>
      <w:outlineLvl w:val="0"/>
    </w:pPr>
    <w:rPr>
      <w:rFonts w:eastAsia="Times New Roman"/>
      <w:b/>
      <w:sz w:val="28"/>
      <w:szCs w:val="28"/>
      <w:lang w:eastAsia="ru-RU"/>
    </w:rPr>
  </w:style>
  <w:style w:type="paragraph" w:styleId="2">
    <w:name w:val="heading 2"/>
    <w:basedOn w:val="a"/>
    <w:next w:val="a"/>
    <w:link w:val="20"/>
    <w:qFormat/>
    <w:rsid w:val="005D3ECC"/>
    <w:pPr>
      <w:keepNext/>
      <w:widowControl w:val="0"/>
      <w:autoSpaceDE w:val="0"/>
      <w:autoSpaceDN w:val="0"/>
      <w:adjustRightInd w:val="0"/>
      <w:spacing w:before="240" w:after="60" w:line="300" w:lineRule="auto"/>
      <w:ind w:firstLine="720"/>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5D3ECC"/>
    <w:pPr>
      <w:keepNext/>
      <w:widowControl w:val="0"/>
      <w:autoSpaceDE w:val="0"/>
      <w:autoSpaceDN w:val="0"/>
      <w:adjustRightInd w:val="0"/>
      <w:spacing w:line="312" w:lineRule="auto"/>
      <w:jc w:val="center"/>
      <w:outlineLvl w:val="2"/>
    </w:pPr>
    <w:rPr>
      <w:rFonts w:eastAsia="Times New Roman"/>
      <w:bCs/>
      <w:sz w:val="28"/>
      <w:szCs w:val="28"/>
      <w:lang w:eastAsia="ru-RU"/>
    </w:rPr>
  </w:style>
  <w:style w:type="paragraph" w:styleId="4">
    <w:name w:val="heading 4"/>
    <w:basedOn w:val="a"/>
    <w:next w:val="a"/>
    <w:link w:val="40"/>
    <w:qFormat/>
    <w:rsid w:val="005D3ECC"/>
    <w:pPr>
      <w:keepNext/>
      <w:widowControl w:val="0"/>
      <w:autoSpaceDE w:val="0"/>
      <w:autoSpaceDN w:val="0"/>
      <w:adjustRightInd w:val="0"/>
      <w:spacing w:line="312" w:lineRule="auto"/>
      <w:ind w:firstLine="7380"/>
      <w:jc w:val="right"/>
      <w:outlineLvl w:val="3"/>
    </w:pPr>
    <w:rPr>
      <w:rFonts w:eastAsia="Times New Roman"/>
      <w:i/>
      <w:sz w:val="28"/>
      <w:szCs w:val="28"/>
      <w:lang w:eastAsia="ru-RU"/>
    </w:rPr>
  </w:style>
  <w:style w:type="paragraph" w:styleId="5">
    <w:name w:val="heading 5"/>
    <w:basedOn w:val="a"/>
    <w:next w:val="a"/>
    <w:link w:val="50"/>
    <w:qFormat/>
    <w:rsid w:val="005D3ECC"/>
    <w:pPr>
      <w:keepNext/>
      <w:widowControl w:val="0"/>
      <w:autoSpaceDE w:val="0"/>
      <w:autoSpaceDN w:val="0"/>
      <w:adjustRightInd w:val="0"/>
      <w:spacing w:before="240" w:line="240" w:lineRule="auto"/>
      <w:jc w:val="center"/>
      <w:outlineLvl w:val="4"/>
    </w:pPr>
    <w:rPr>
      <w:rFonts w:eastAsia="Times New Roman"/>
      <w:b/>
      <w:sz w:val="28"/>
      <w:szCs w:val="24"/>
      <w:lang w:eastAsia="ru-RU"/>
    </w:rPr>
  </w:style>
  <w:style w:type="paragraph" w:styleId="6">
    <w:name w:val="heading 6"/>
    <w:basedOn w:val="a"/>
    <w:next w:val="a"/>
    <w:link w:val="60"/>
    <w:qFormat/>
    <w:rsid w:val="005D3ECC"/>
    <w:pPr>
      <w:keepNext/>
      <w:widowControl w:val="0"/>
      <w:autoSpaceDE w:val="0"/>
      <w:autoSpaceDN w:val="0"/>
      <w:adjustRightInd w:val="0"/>
      <w:spacing w:before="240" w:line="240" w:lineRule="auto"/>
      <w:ind w:firstLine="720"/>
      <w:jc w:val="center"/>
      <w:outlineLvl w:val="5"/>
    </w:pPr>
    <w:rPr>
      <w:rFonts w:eastAsia="Times New Roman"/>
      <w:b/>
      <w:sz w:val="28"/>
      <w:szCs w:val="24"/>
      <w:lang w:eastAsia="ru-RU"/>
    </w:rPr>
  </w:style>
  <w:style w:type="paragraph" w:styleId="7">
    <w:name w:val="heading 7"/>
    <w:basedOn w:val="a"/>
    <w:next w:val="a"/>
    <w:link w:val="70"/>
    <w:qFormat/>
    <w:rsid w:val="005D3ECC"/>
    <w:pPr>
      <w:keepNext/>
      <w:widowControl w:val="0"/>
      <w:autoSpaceDE w:val="0"/>
      <w:autoSpaceDN w:val="0"/>
      <w:adjustRightInd w:val="0"/>
      <w:spacing w:line="312" w:lineRule="auto"/>
      <w:outlineLvl w:val="6"/>
    </w:pPr>
    <w:rPr>
      <w:rFonts w:eastAsia="Times New Roman"/>
      <w:sz w:val="28"/>
      <w:szCs w:val="28"/>
      <w:lang w:eastAsia="ru-RU"/>
    </w:rPr>
  </w:style>
  <w:style w:type="paragraph" w:styleId="8">
    <w:name w:val="heading 8"/>
    <w:basedOn w:val="a"/>
    <w:next w:val="a"/>
    <w:link w:val="80"/>
    <w:qFormat/>
    <w:rsid w:val="005D3ECC"/>
    <w:pPr>
      <w:keepNext/>
      <w:widowControl w:val="0"/>
      <w:autoSpaceDE w:val="0"/>
      <w:autoSpaceDN w:val="0"/>
      <w:adjustRightInd w:val="0"/>
      <w:spacing w:before="260" w:line="300" w:lineRule="auto"/>
      <w:ind w:firstLine="720"/>
      <w:outlineLvl w:val="7"/>
    </w:pPr>
    <w:rPr>
      <w:rFonts w:eastAsia="Times New Roman"/>
      <w:sz w:val="28"/>
      <w:szCs w:val="28"/>
      <w:lang w:eastAsia="ru-RU"/>
    </w:rPr>
  </w:style>
  <w:style w:type="paragraph" w:styleId="9">
    <w:name w:val="heading 9"/>
    <w:basedOn w:val="a"/>
    <w:next w:val="a"/>
    <w:link w:val="90"/>
    <w:qFormat/>
    <w:rsid w:val="005D3ECC"/>
    <w:pPr>
      <w:keepNext/>
      <w:widowControl w:val="0"/>
      <w:autoSpaceDE w:val="0"/>
      <w:autoSpaceDN w:val="0"/>
      <w:adjustRightInd w:val="0"/>
      <w:spacing w:before="260" w:line="300" w:lineRule="auto"/>
      <w:outlineLvl w:val="8"/>
    </w:pPr>
    <w:rPr>
      <w:rFonts w:ascii="Times New Roman CYR" w:eastAsia="Times New Roman" w:hAnsi="Times New Roman CYR" w:cs="Times New Roman CYR"/>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D3ECC"/>
    <w:rPr>
      <w:rFonts w:ascii="Times New Roman" w:eastAsia="Times New Roman" w:hAnsi="Times New Roman" w:cs="Times New Roman"/>
      <w:b/>
      <w:sz w:val="28"/>
      <w:szCs w:val="28"/>
      <w:lang w:eastAsia="ru-RU"/>
    </w:rPr>
  </w:style>
  <w:style w:type="character" w:customStyle="1" w:styleId="20">
    <w:name w:val="Заголовок 2 Знак"/>
    <w:basedOn w:val="a0"/>
    <w:link w:val="2"/>
    <w:rsid w:val="005D3ECC"/>
    <w:rPr>
      <w:rFonts w:ascii="Arial" w:eastAsia="Times New Roman" w:hAnsi="Arial" w:cs="Arial"/>
      <w:b/>
      <w:bCs/>
      <w:i/>
      <w:iCs/>
      <w:sz w:val="28"/>
      <w:szCs w:val="28"/>
      <w:lang w:eastAsia="ru-RU"/>
    </w:rPr>
  </w:style>
  <w:style w:type="character" w:customStyle="1" w:styleId="30">
    <w:name w:val="Заголовок 3 Знак"/>
    <w:basedOn w:val="a0"/>
    <w:link w:val="3"/>
    <w:rsid w:val="005D3ECC"/>
    <w:rPr>
      <w:rFonts w:ascii="Times New Roman" w:eastAsia="Times New Roman" w:hAnsi="Times New Roman" w:cs="Times New Roman"/>
      <w:bCs/>
      <w:sz w:val="28"/>
      <w:szCs w:val="28"/>
      <w:lang w:eastAsia="ru-RU"/>
    </w:rPr>
  </w:style>
  <w:style w:type="character" w:customStyle="1" w:styleId="40">
    <w:name w:val="Заголовок 4 Знак"/>
    <w:basedOn w:val="a0"/>
    <w:link w:val="4"/>
    <w:rsid w:val="005D3ECC"/>
    <w:rPr>
      <w:rFonts w:ascii="Times New Roman" w:eastAsia="Times New Roman" w:hAnsi="Times New Roman" w:cs="Times New Roman"/>
      <w:i/>
      <w:sz w:val="28"/>
      <w:szCs w:val="28"/>
      <w:lang w:eastAsia="ru-RU"/>
    </w:rPr>
  </w:style>
  <w:style w:type="character" w:customStyle="1" w:styleId="50">
    <w:name w:val="Заголовок 5 Знак"/>
    <w:basedOn w:val="a0"/>
    <w:link w:val="5"/>
    <w:rsid w:val="005D3ECC"/>
    <w:rPr>
      <w:rFonts w:ascii="Times New Roman" w:eastAsia="Times New Roman" w:hAnsi="Times New Roman" w:cs="Times New Roman"/>
      <w:b/>
      <w:sz w:val="28"/>
      <w:szCs w:val="24"/>
      <w:lang w:eastAsia="ru-RU"/>
    </w:rPr>
  </w:style>
  <w:style w:type="character" w:customStyle="1" w:styleId="60">
    <w:name w:val="Заголовок 6 Знак"/>
    <w:basedOn w:val="a0"/>
    <w:link w:val="6"/>
    <w:rsid w:val="005D3ECC"/>
    <w:rPr>
      <w:rFonts w:ascii="Times New Roman" w:eastAsia="Times New Roman" w:hAnsi="Times New Roman" w:cs="Times New Roman"/>
      <w:b/>
      <w:sz w:val="28"/>
      <w:szCs w:val="24"/>
      <w:lang w:eastAsia="ru-RU"/>
    </w:rPr>
  </w:style>
  <w:style w:type="character" w:customStyle="1" w:styleId="70">
    <w:name w:val="Заголовок 7 Знак"/>
    <w:basedOn w:val="a0"/>
    <w:link w:val="7"/>
    <w:rsid w:val="005D3ECC"/>
    <w:rPr>
      <w:rFonts w:ascii="Times New Roman" w:eastAsia="Times New Roman" w:hAnsi="Times New Roman" w:cs="Times New Roman"/>
      <w:sz w:val="28"/>
      <w:szCs w:val="28"/>
      <w:lang w:eastAsia="ru-RU"/>
    </w:rPr>
  </w:style>
  <w:style w:type="character" w:customStyle="1" w:styleId="80">
    <w:name w:val="Заголовок 8 Знак"/>
    <w:basedOn w:val="a0"/>
    <w:link w:val="8"/>
    <w:rsid w:val="005D3ECC"/>
    <w:rPr>
      <w:rFonts w:ascii="Times New Roman" w:eastAsia="Times New Roman" w:hAnsi="Times New Roman" w:cs="Times New Roman"/>
      <w:sz w:val="28"/>
      <w:szCs w:val="28"/>
      <w:lang w:eastAsia="ru-RU"/>
    </w:rPr>
  </w:style>
  <w:style w:type="character" w:customStyle="1" w:styleId="90">
    <w:name w:val="Заголовок 9 Знак"/>
    <w:basedOn w:val="a0"/>
    <w:link w:val="9"/>
    <w:rsid w:val="005D3ECC"/>
    <w:rPr>
      <w:rFonts w:ascii="Times New Roman CYR" w:eastAsia="Times New Roman" w:hAnsi="Times New Roman CYR" w:cs="Times New Roman CYR"/>
      <w:b/>
      <w:bCs/>
      <w:sz w:val="28"/>
      <w:szCs w:val="28"/>
      <w:lang w:eastAsia="ru-RU"/>
    </w:rPr>
  </w:style>
  <w:style w:type="paragraph" w:styleId="a3">
    <w:name w:val="No Spacing"/>
    <w:link w:val="a4"/>
    <w:uiPriority w:val="1"/>
    <w:qFormat/>
    <w:rsid w:val="005D3ECC"/>
    <w:pPr>
      <w:spacing w:after="0" w:line="240" w:lineRule="auto"/>
    </w:pPr>
    <w:rPr>
      <w:rFonts w:ascii="Times New Roman" w:eastAsia="Times New Roman" w:hAnsi="Times New Roman" w:cs="Calibri"/>
      <w:sz w:val="24"/>
      <w:lang w:eastAsia="ru-RU"/>
    </w:rPr>
  </w:style>
  <w:style w:type="paragraph" w:customStyle="1" w:styleId="ConsPlusTitle">
    <w:name w:val="ConsPlusTitle"/>
    <w:rsid w:val="005D3ECC"/>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5">
    <w:name w:val="Hyperlink"/>
    <w:unhideWhenUsed/>
    <w:rsid w:val="005D3ECC"/>
    <w:rPr>
      <w:color w:val="0000FF"/>
      <w:u w:val="single"/>
    </w:rPr>
  </w:style>
  <w:style w:type="table" w:customStyle="1" w:styleId="11">
    <w:name w:val="Сетка таблицы1"/>
    <w:basedOn w:val="a1"/>
    <w:next w:val="a6"/>
    <w:uiPriority w:val="59"/>
    <w:rsid w:val="005D3EC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6"/>
    <w:uiPriority w:val="59"/>
    <w:rsid w:val="005D3EC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6">
    <w:name w:val="Table Grid"/>
    <w:basedOn w:val="a1"/>
    <w:rsid w:val="005D3EC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nhideWhenUsed/>
    <w:rsid w:val="005D3ECC"/>
    <w:pPr>
      <w:spacing w:line="240" w:lineRule="auto"/>
    </w:pPr>
    <w:rPr>
      <w:rFonts w:ascii="Tahoma" w:hAnsi="Tahoma" w:cs="Tahoma"/>
      <w:sz w:val="16"/>
      <w:szCs w:val="16"/>
    </w:rPr>
  </w:style>
  <w:style w:type="character" w:customStyle="1" w:styleId="a8">
    <w:name w:val="Текст выноски Знак"/>
    <w:basedOn w:val="a0"/>
    <w:link w:val="a7"/>
    <w:rsid w:val="005D3ECC"/>
    <w:rPr>
      <w:rFonts w:ascii="Tahoma" w:eastAsia="Calibri" w:hAnsi="Tahoma" w:cs="Tahoma"/>
      <w:sz w:val="16"/>
      <w:szCs w:val="16"/>
    </w:rPr>
  </w:style>
  <w:style w:type="table" w:customStyle="1" w:styleId="31">
    <w:name w:val="Сетка таблицы3"/>
    <w:basedOn w:val="a1"/>
    <w:next w:val="a6"/>
    <w:rsid w:val="005D3EC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6"/>
    <w:uiPriority w:val="99"/>
    <w:rsid w:val="005D3ECC"/>
    <w:pPr>
      <w:spacing w:after="0" w:line="240" w:lineRule="auto"/>
    </w:pPr>
    <w:rPr>
      <w:rFonts w:ascii="Calibri" w:eastAsia="Times New Roman" w:hAnsi="Calibri" w:cs="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
    <w:name w:val="Нет списка1"/>
    <w:next w:val="a2"/>
    <w:uiPriority w:val="99"/>
    <w:semiHidden/>
    <w:rsid w:val="005D3ECC"/>
  </w:style>
  <w:style w:type="paragraph" w:customStyle="1" w:styleId="ConsNormal">
    <w:name w:val="ConsNormal"/>
    <w:uiPriority w:val="99"/>
    <w:rsid w:val="005D3EC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uiPriority w:val="99"/>
    <w:rsid w:val="005D3EC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9">
    <w:name w:val="Body Text Indent"/>
    <w:aliases w:val="Нумерованный список !!,Основной текст 1,Надин стиль,Основной текст без отступа"/>
    <w:basedOn w:val="a"/>
    <w:link w:val="aa"/>
    <w:rsid w:val="005D3ECC"/>
    <w:pPr>
      <w:spacing w:line="240" w:lineRule="auto"/>
      <w:ind w:firstLine="851"/>
    </w:pPr>
    <w:rPr>
      <w:rFonts w:eastAsia="Times New Roman"/>
      <w:sz w:val="28"/>
      <w:szCs w:val="20"/>
      <w:lang w:eastAsia="ru-RU"/>
    </w:rPr>
  </w:style>
  <w:style w:type="character" w:customStyle="1" w:styleId="aa">
    <w:name w:val="Основной текст с отступом Знак"/>
    <w:aliases w:val="Нумерованный список !! Знак,Основной текст 1 Знак,Надин стиль Знак,Основной текст без отступа Знак"/>
    <w:basedOn w:val="a0"/>
    <w:link w:val="a9"/>
    <w:rsid w:val="005D3ECC"/>
    <w:rPr>
      <w:rFonts w:ascii="Times New Roman" w:eastAsia="Times New Roman" w:hAnsi="Times New Roman" w:cs="Times New Roman"/>
      <w:sz w:val="28"/>
      <w:szCs w:val="20"/>
      <w:lang w:eastAsia="ru-RU"/>
    </w:rPr>
  </w:style>
  <w:style w:type="paragraph" w:customStyle="1" w:styleId="13">
    <w:name w:val="Текст1"/>
    <w:basedOn w:val="a"/>
    <w:rsid w:val="005D3ECC"/>
    <w:pPr>
      <w:widowControl w:val="0"/>
      <w:spacing w:line="240" w:lineRule="auto"/>
      <w:jc w:val="left"/>
    </w:pPr>
    <w:rPr>
      <w:rFonts w:ascii="Courier New" w:eastAsia="Times New Roman" w:hAnsi="Courier New"/>
      <w:sz w:val="20"/>
      <w:szCs w:val="20"/>
      <w:lang w:eastAsia="ru-RU"/>
    </w:rPr>
  </w:style>
  <w:style w:type="paragraph" w:styleId="ab">
    <w:name w:val="Block Text"/>
    <w:basedOn w:val="a"/>
    <w:rsid w:val="005D3ECC"/>
    <w:pPr>
      <w:spacing w:line="240" w:lineRule="auto"/>
      <w:ind w:left="-426" w:right="-1185" w:firstLine="1135"/>
    </w:pPr>
    <w:rPr>
      <w:rFonts w:eastAsia="Times New Roman"/>
      <w:sz w:val="28"/>
      <w:szCs w:val="20"/>
      <w:lang w:eastAsia="ru-RU"/>
    </w:rPr>
  </w:style>
  <w:style w:type="paragraph" w:styleId="ac">
    <w:name w:val="footer"/>
    <w:basedOn w:val="a"/>
    <w:link w:val="ad"/>
    <w:uiPriority w:val="99"/>
    <w:rsid w:val="005D3ECC"/>
    <w:pPr>
      <w:widowControl w:val="0"/>
      <w:tabs>
        <w:tab w:val="center" w:pos="4153"/>
        <w:tab w:val="right" w:pos="8306"/>
      </w:tabs>
      <w:autoSpaceDE w:val="0"/>
      <w:autoSpaceDN w:val="0"/>
      <w:adjustRightInd w:val="0"/>
      <w:spacing w:before="260" w:line="300" w:lineRule="auto"/>
      <w:ind w:firstLine="720"/>
    </w:pPr>
    <w:rPr>
      <w:rFonts w:eastAsia="Times New Roman"/>
      <w:szCs w:val="24"/>
      <w:lang w:eastAsia="ru-RU"/>
    </w:rPr>
  </w:style>
  <w:style w:type="character" w:customStyle="1" w:styleId="ad">
    <w:name w:val="Нижний колонтитул Знак"/>
    <w:basedOn w:val="a0"/>
    <w:link w:val="ac"/>
    <w:uiPriority w:val="99"/>
    <w:rsid w:val="005D3ECC"/>
    <w:rPr>
      <w:rFonts w:ascii="Times New Roman" w:eastAsia="Times New Roman" w:hAnsi="Times New Roman" w:cs="Times New Roman"/>
      <w:sz w:val="24"/>
      <w:szCs w:val="24"/>
      <w:lang w:eastAsia="ru-RU"/>
    </w:rPr>
  </w:style>
  <w:style w:type="paragraph" w:styleId="ae">
    <w:name w:val="Body Text"/>
    <w:basedOn w:val="a"/>
    <w:link w:val="af"/>
    <w:rsid w:val="005D3ECC"/>
    <w:pPr>
      <w:widowControl w:val="0"/>
      <w:autoSpaceDE w:val="0"/>
      <w:autoSpaceDN w:val="0"/>
      <w:adjustRightInd w:val="0"/>
      <w:spacing w:before="260" w:after="120" w:line="300" w:lineRule="auto"/>
      <w:ind w:firstLine="720"/>
    </w:pPr>
    <w:rPr>
      <w:rFonts w:eastAsia="Times New Roman"/>
      <w:szCs w:val="24"/>
      <w:lang w:eastAsia="ru-RU"/>
    </w:rPr>
  </w:style>
  <w:style w:type="character" w:customStyle="1" w:styleId="af">
    <w:name w:val="Основной текст Знак"/>
    <w:basedOn w:val="a0"/>
    <w:link w:val="ae"/>
    <w:rsid w:val="005D3ECC"/>
    <w:rPr>
      <w:rFonts w:ascii="Times New Roman" w:eastAsia="Times New Roman" w:hAnsi="Times New Roman" w:cs="Times New Roman"/>
      <w:sz w:val="24"/>
      <w:szCs w:val="24"/>
      <w:lang w:eastAsia="ru-RU"/>
    </w:rPr>
  </w:style>
  <w:style w:type="paragraph" w:styleId="32">
    <w:name w:val="Body Text Indent 3"/>
    <w:basedOn w:val="a"/>
    <w:link w:val="33"/>
    <w:rsid w:val="005D3ECC"/>
    <w:pPr>
      <w:widowControl w:val="0"/>
      <w:autoSpaceDE w:val="0"/>
      <w:autoSpaceDN w:val="0"/>
      <w:adjustRightInd w:val="0"/>
      <w:spacing w:before="260" w:after="120" w:line="300" w:lineRule="auto"/>
      <w:ind w:left="283" w:firstLine="720"/>
    </w:pPr>
    <w:rPr>
      <w:rFonts w:eastAsia="Times New Roman"/>
      <w:sz w:val="16"/>
      <w:szCs w:val="16"/>
      <w:lang w:eastAsia="ru-RU"/>
    </w:rPr>
  </w:style>
  <w:style w:type="character" w:customStyle="1" w:styleId="33">
    <w:name w:val="Основной текст с отступом 3 Знак"/>
    <w:basedOn w:val="a0"/>
    <w:link w:val="32"/>
    <w:rsid w:val="005D3ECC"/>
    <w:rPr>
      <w:rFonts w:ascii="Times New Roman" w:eastAsia="Times New Roman" w:hAnsi="Times New Roman" w:cs="Times New Roman"/>
      <w:sz w:val="16"/>
      <w:szCs w:val="16"/>
      <w:lang w:eastAsia="ru-RU"/>
    </w:rPr>
  </w:style>
  <w:style w:type="paragraph" w:styleId="af0">
    <w:name w:val="header"/>
    <w:basedOn w:val="a"/>
    <w:link w:val="af1"/>
    <w:uiPriority w:val="99"/>
    <w:rsid w:val="005D3ECC"/>
    <w:pPr>
      <w:widowControl w:val="0"/>
      <w:tabs>
        <w:tab w:val="center" w:pos="4677"/>
        <w:tab w:val="right" w:pos="9355"/>
      </w:tabs>
      <w:autoSpaceDE w:val="0"/>
      <w:autoSpaceDN w:val="0"/>
      <w:adjustRightInd w:val="0"/>
      <w:spacing w:before="260" w:line="300" w:lineRule="auto"/>
      <w:ind w:firstLine="720"/>
    </w:pPr>
    <w:rPr>
      <w:rFonts w:eastAsia="Times New Roman"/>
      <w:szCs w:val="24"/>
      <w:lang w:eastAsia="ru-RU"/>
    </w:rPr>
  </w:style>
  <w:style w:type="character" w:customStyle="1" w:styleId="af1">
    <w:name w:val="Верхний колонтитул Знак"/>
    <w:basedOn w:val="a0"/>
    <w:link w:val="af0"/>
    <w:uiPriority w:val="99"/>
    <w:rsid w:val="005D3ECC"/>
    <w:rPr>
      <w:rFonts w:ascii="Times New Roman" w:eastAsia="Times New Roman" w:hAnsi="Times New Roman" w:cs="Times New Roman"/>
      <w:sz w:val="24"/>
      <w:szCs w:val="24"/>
      <w:lang w:eastAsia="ru-RU"/>
    </w:rPr>
  </w:style>
  <w:style w:type="character" w:styleId="af2">
    <w:name w:val="page number"/>
    <w:basedOn w:val="a0"/>
    <w:rsid w:val="005D3ECC"/>
  </w:style>
  <w:style w:type="paragraph" w:styleId="22">
    <w:name w:val="Body Text Indent 2"/>
    <w:basedOn w:val="a"/>
    <w:link w:val="23"/>
    <w:rsid w:val="005D3ECC"/>
    <w:pPr>
      <w:widowControl w:val="0"/>
      <w:autoSpaceDE w:val="0"/>
      <w:autoSpaceDN w:val="0"/>
      <w:adjustRightInd w:val="0"/>
      <w:spacing w:line="312" w:lineRule="auto"/>
      <w:ind w:firstLine="720"/>
    </w:pPr>
    <w:rPr>
      <w:rFonts w:eastAsia="Times New Roman"/>
      <w:bCs/>
      <w:sz w:val="28"/>
      <w:szCs w:val="24"/>
      <w:lang w:eastAsia="ru-RU"/>
    </w:rPr>
  </w:style>
  <w:style w:type="character" w:customStyle="1" w:styleId="23">
    <w:name w:val="Основной текст с отступом 2 Знак"/>
    <w:basedOn w:val="a0"/>
    <w:link w:val="22"/>
    <w:rsid w:val="005D3ECC"/>
    <w:rPr>
      <w:rFonts w:ascii="Times New Roman" w:eastAsia="Times New Roman" w:hAnsi="Times New Roman" w:cs="Times New Roman"/>
      <w:bCs/>
      <w:sz w:val="28"/>
      <w:szCs w:val="24"/>
      <w:lang w:eastAsia="ru-RU"/>
    </w:rPr>
  </w:style>
  <w:style w:type="paragraph" w:customStyle="1" w:styleId="ConsCell">
    <w:name w:val="ConsCell"/>
    <w:rsid w:val="005D3ECC"/>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nsPlusNormal">
    <w:name w:val="ConsPlusNormal"/>
    <w:link w:val="ConsPlusNormal0"/>
    <w:rsid w:val="005D3EC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link w:val="ConsPlusNonformat0"/>
    <w:uiPriority w:val="99"/>
    <w:rsid w:val="005D3EC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xl35">
    <w:name w:val="xl35"/>
    <w:basedOn w:val="a"/>
    <w:rsid w:val="005D3ECC"/>
    <w:pPr>
      <w:spacing w:before="100" w:beforeAutospacing="1" w:after="100" w:afterAutospacing="1" w:line="240" w:lineRule="auto"/>
      <w:jc w:val="center"/>
      <w:textAlignment w:val="top"/>
    </w:pPr>
    <w:rPr>
      <w:rFonts w:eastAsia="Arial Unicode MS"/>
      <w:szCs w:val="24"/>
      <w:lang w:eastAsia="ru-RU"/>
    </w:rPr>
  </w:style>
  <w:style w:type="paragraph" w:customStyle="1" w:styleId="xl26">
    <w:name w:val="xl26"/>
    <w:basedOn w:val="a"/>
    <w:rsid w:val="005D3ECC"/>
    <w:pPr>
      <w:spacing w:before="100" w:beforeAutospacing="1" w:after="100" w:afterAutospacing="1" w:line="240" w:lineRule="auto"/>
      <w:jc w:val="left"/>
    </w:pPr>
    <w:rPr>
      <w:rFonts w:ascii="Times New Roman CYR" w:eastAsia="Arial Unicode MS" w:hAnsi="Times New Roman CYR" w:cs="Times New Roman CYR"/>
      <w:sz w:val="28"/>
      <w:szCs w:val="28"/>
      <w:lang w:eastAsia="ru-RU"/>
    </w:rPr>
  </w:style>
  <w:style w:type="paragraph" w:customStyle="1" w:styleId="xl27">
    <w:name w:val="xl27"/>
    <w:basedOn w:val="a"/>
    <w:rsid w:val="005D3ECC"/>
    <w:pPr>
      <w:spacing w:before="100" w:beforeAutospacing="1" w:after="100" w:afterAutospacing="1" w:line="240" w:lineRule="auto"/>
      <w:jc w:val="center"/>
      <w:textAlignment w:val="top"/>
    </w:pPr>
    <w:rPr>
      <w:rFonts w:eastAsia="Arial Unicode MS"/>
      <w:b/>
      <w:bCs/>
      <w:sz w:val="28"/>
      <w:szCs w:val="28"/>
      <w:lang w:eastAsia="ru-RU"/>
    </w:rPr>
  </w:style>
  <w:style w:type="paragraph" w:customStyle="1" w:styleId="xl28">
    <w:name w:val="xl28"/>
    <w:basedOn w:val="a"/>
    <w:rsid w:val="005D3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sz w:val="28"/>
      <w:szCs w:val="28"/>
      <w:lang w:eastAsia="ru-RU"/>
    </w:rPr>
  </w:style>
  <w:style w:type="paragraph" w:customStyle="1" w:styleId="xl29">
    <w:name w:val="xl29"/>
    <w:basedOn w:val="a"/>
    <w:rsid w:val="005D3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sz w:val="28"/>
      <w:szCs w:val="28"/>
      <w:lang w:eastAsia="ru-RU"/>
    </w:rPr>
  </w:style>
  <w:style w:type="paragraph" w:customStyle="1" w:styleId="xl30">
    <w:name w:val="xl30"/>
    <w:basedOn w:val="a"/>
    <w:rsid w:val="005D3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sz w:val="28"/>
      <w:szCs w:val="28"/>
      <w:lang w:eastAsia="ru-RU"/>
    </w:rPr>
  </w:style>
  <w:style w:type="paragraph" w:customStyle="1" w:styleId="xl31">
    <w:name w:val="xl31"/>
    <w:basedOn w:val="a"/>
    <w:rsid w:val="005D3EC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sz w:val="28"/>
      <w:szCs w:val="28"/>
      <w:lang w:eastAsia="ru-RU"/>
    </w:rPr>
  </w:style>
  <w:style w:type="paragraph" w:customStyle="1" w:styleId="xl32">
    <w:name w:val="xl32"/>
    <w:basedOn w:val="a"/>
    <w:rsid w:val="005D3EC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sz w:val="28"/>
      <w:szCs w:val="28"/>
      <w:lang w:eastAsia="ru-RU"/>
    </w:rPr>
  </w:style>
  <w:style w:type="paragraph" w:customStyle="1" w:styleId="xl33">
    <w:name w:val="xl33"/>
    <w:basedOn w:val="a"/>
    <w:rsid w:val="005D3ECC"/>
    <w:pPr>
      <w:spacing w:before="100" w:beforeAutospacing="1" w:after="100" w:afterAutospacing="1" w:line="240" w:lineRule="auto"/>
      <w:jc w:val="center"/>
      <w:textAlignment w:val="center"/>
    </w:pPr>
    <w:rPr>
      <w:rFonts w:ascii="Times New Roman CYR" w:eastAsia="Arial Unicode MS" w:hAnsi="Times New Roman CYR" w:cs="Times New Roman CYR"/>
      <w:sz w:val="28"/>
      <w:szCs w:val="28"/>
      <w:lang w:eastAsia="ru-RU"/>
    </w:rPr>
  </w:style>
  <w:style w:type="paragraph" w:customStyle="1" w:styleId="xl34">
    <w:name w:val="xl34"/>
    <w:basedOn w:val="a"/>
    <w:rsid w:val="005D3ECC"/>
    <w:pPr>
      <w:spacing w:before="100" w:beforeAutospacing="1" w:after="100" w:afterAutospacing="1" w:line="240" w:lineRule="auto"/>
      <w:jc w:val="center"/>
      <w:textAlignment w:val="center"/>
    </w:pPr>
    <w:rPr>
      <w:rFonts w:ascii="Times New Roman CYR" w:eastAsia="Arial Unicode MS" w:hAnsi="Times New Roman CYR" w:cs="Times New Roman CYR"/>
      <w:sz w:val="28"/>
      <w:szCs w:val="28"/>
      <w:lang w:eastAsia="ru-RU"/>
    </w:rPr>
  </w:style>
  <w:style w:type="paragraph" w:customStyle="1" w:styleId="xl36">
    <w:name w:val="xl36"/>
    <w:basedOn w:val="a"/>
    <w:rsid w:val="005D3ECC"/>
    <w:pPr>
      <w:spacing w:before="100" w:beforeAutospacing="1" w:after="100" w:afterAutospacing="1" w:line="240" w:lineRule="auto"/>
      <w:jc w:val="left"/>
    </w:pPr>
    <w:rPr>
      <w:rFonts w:ascii="Times New Roman CYR" w:eastAsia="Arial Unicode MS" w:hAnsi="Times New Roman CYR" w:cs="Times New Roman CYR"/>
      <w:b/>
      <w:bCs/>
      <w:sz w:val="28"/>
      <w:szCs w:val="28"/>
      <w:lang w:eastAsia="ru-RU"/>
    </w:rPr>
  </w:style>
  <w:style w:type="paragraph" w:customStyle="1" w:styleId="xl37">
    <w:name w:val="xl37"/>
    <w:basedOn w:val="a"/>
    <w:rsid w:val="005D3ECC"/>
    <w:pPr>
      <w:spacing w:before="100" w:beforeAutospacing="1" w:after="100" w:afterAutospacing="1" w:line="240" w:lineRule="auto"/>
      <w:jc w:val="left"/>
    </w:pPr>
    <w:rPr>
      <w:rFonts w:ascii="Times New Roman CYR" w:eastAsia="Arial Unicode MS" w:hAnsi="Times New Roman CYR" w:cs="Times New Roman CYR"/>
      <w:sz w:val="28"/>
      <w:szCs w:val="28"/>
      <w:lang w:eastAsia="ru-RU"/>
    </w:rPr>
  </w:style>
  <w:style w:type="paragraph" w:customStyle="1" w:styleId="xl38">
    <w:name w:val="xl38"/>
    <w:basedOn w:val="a"/>
    <w:rsid w:val="005D3ECC"/>
    <w:pPr>
      <w:spacing w:before="100" w:beforeAutospacing="1" w:after="100" w:afterAutospacing="1" w:line="240" w:lineRule="auto"/>
      <w:jc w:val="center"/>
    </w:pPr>
    <w:rPr>
      <w:rFonts w:ascii="Times New Roman CYR" w:eastAsia="Arial Unicode MS" w:hAnsi="Times New Roman CYR" w:cs="Times New Roman CYR"/>
      <w:sz w:val="28"/>
      <w:szCs w:val="28"/>
      <w:lang w:eastAsia="ru-RU"/>
    </w:rPr>
  </w:style>
  <w:style w:type="paragraph" w:customStyle="1" w:styleId="xl39">
    <w:name w:val="xl39"/>
    <w:basedOn w:val="a"/>
    <w:rsid w:val="005D3ECC"/>
    <w:pPr>
      <w:spacing w:before="100" w:beforeAutospacing="1" w:after="100" w:afterAutospacing="1" w:line="240" w:lineRule="auto"/>
      <w:jc w:val="left"/>
    </w:pPr>
    <w:rPr>
      <w:rFonts w:eastAsia="Arial Unicode MS"/>
      <w:sz w:val="28"/>
      <w:szCs w:val="28"/>
      <w:lang w:eastAsia="ru-RU"/>
    </w:rPr>
  </w:style>
  <w:style w:type="paragraph" w:customStyle="1" w:styleId="xl40">
    <w:name w:val="xl40"/>
    <w:basedOn w:val="a"/>
    <w:rsid w:val="005D3ECC"/>
    <w:pPr>
      <w:spacing w:before="100" w:beforeAutospacing="1" w:after="100" w:afterAutospacing="1" w:line="240" w:lineRule="auto"/>
      <w:jc w:val="center"/>
    </w:pPr>
    <w:rPr>
      <w:rFonts w:eastAsia="Arial Unicode MS"/>
      <w:sz w:val="28"/>
      <w:szCs w:val="28"/>
      <w:lang w:eastAsia="ru-RU"/>
    </w:rPr>
  </w:style>
  <w:style w:type="paragraph" w:customStyle="1" w:styleId="xl41">
    <w:name w:val="xl41"/>
    <w:basedOn w:val="a"/>
    <w:rsid w:val="005D3ECC"/>
    <w:pPr>
      <w:spacing w:before="100" w:beforeAutospacing="1" w:after="100" w:afterAutospacing="1" w:line="240" w:lineRule="auto"/>
      <w:jc w:val="left"/>
    </w:pPr>
    <w:rPr>
      <w:rFonts w:ascii="Times New Roman CYR" w:eastAsia="Arial Unicode MS" w:hAnsi="Times New Roman CYR" w:cs="Times New Roman CYR"/>
      <w:b/>
      <w:bCs/>
      <w:sz w:val="28"/>
      <w:szCs w:val="28"/>
      <w:lang w:eastAsia="ru-RU"/>
    </w:rPr>
  </w:style>
  <w:style w:type="paragraph" w:customStyle="1" w:styleId="xl42">
    <w:name w:val="xl42"/>
    <w:basedOn w:val="a"/>
    <w:rsid w:val="005D3ECC"/>
    <w:pPr>
      <w:shd w:val="clear" w:color="auto" w:fill="FFFFFF"/>
      <w:spacing w:before="100" w:beforeAutospacing="1" w:after="100" w:afterAutospacing="1" w:line="240" w:lineRule="auto"/>
      <w:jc w:val="center"/>
    </w:pPr>
    <w:rPr>
      <w:rFonts w:ascii="Times New Roman CYR" w:eastAsia="Arial Unicode MS" w:hAnsi="Times New Roman CYR" w:cs="Times New Roman CYR"/>
      <w:b/>
      <w:bCs/>
      <w:color w:val="000000"/>
      <w:sz w:val="28"/>
      <w:szCs w:val="28"/>
      <w:lang w:eastAsia="ru-RU"/>
    </w:rPr>
  </w:style>
  <w:style w:type="paragraph" w:customStyle="1" w:styleId="ConsTitle">
    <w:name w:val="ConsTitle"/>
    <w:rsid w:val="005D3ECC"/>
    <w:pPr>
      <w:autoSpaceDE w:val="0"/>
      <w:autoSpaceDN w:val="0"/>
      <w:adjustRightInd w:val="0"/>
      <w:spacing w:after="0" w:line="240" w:lineRule="auto"/>
      <w:ind w:right="19772"/>
    </w:pPr>
    <w:rPr>
      <w:rFonts w:ascii="Arial" w:eastAsia="Times New Roman" w:hAnsi="Arial" w:cs="Arial"/>
      <w:b/>
      <w:bCs/>
      <w:sz w:val="16"/>
      <w:szCs w:val="16"/>
      <w:lang w:eastAsia="ru-RU"/>
    </w:rPr>
  </w:style>
  <w:style w:type="table" w:customStyle="1" w:styleId="41">
    <w:name w:val="Сетка таблицы4"/>
    <w:basedOn w:val="a1"/>
    <w:next w:val="a6"/>
    <w:rsid w:val="005D3ECC"/>
    <w:pPr>
      <w:widowControl w:val="0"/>
      <w:autoSpaceDE w:val="0"/>
      <w:autoSpaceDN w:val="0"/>
      <w:adjustRightInd w:val="0"/>
      <w:spacing w:before="260" w:after="0" w:line="30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
    <w:rsid w:val="005D3ECC"/>
    <w:pPr>
      <w:spacing w:before="100" w:beforeAutospacing="1" w:after="100" w:afterAutospacing="1" w:line="240" w:lineRule="auto"/>
      <w:jc w:val="left"/>
    </w:pPr>
    <w:rPr>
      <w:rFonts w:eastAsia="Times New Roman"/>
      <w:sz w:val="28"/>
      <w:szCs w:val="28"/>
      <w:lang w:eastAsia="ru-RU"/>
    </w:rPr>
  </w:style>
  <w:style w:type="paragraph" w:customStyle="1" w:styleId="font6">
    <w:name w:val="font6"/>
    <w:basedOn w:val="a"/>
    <w:rsid w:val="005D3ECC"/>
    <w:pPr>
      <w:spacing w:before="100" w:beforeAutospacing="1" w:after="100" w:afterAutospacing="1" w:line="240" w:lineRule="auto"/>
      <w:jc w:val="left"/>
    </w:pPr>
    <w:rPr>
      <w:rFonts w:eastAsia="Times New Roman"/>
      <w:sz w:val="28"/>
      <w:szCs w:val="28"/>
      <w:lang w:eastAsia="ru-RU"/>
    </w:rPr>
  </w:style>
  <w:style w:type="paragraph" w:customStyle="1" w:styleId="xl24">
    <w:name w:val="xl24"/>
    <w:basedOn w:val="a"/>
    <w:rsid w:val="005D3ECC"/>
    <w:pPr>
      <w:spacing w:before="100" w:beforeAutospacing="1" w:after="100" w:afterAutospacing="1" w:line="240" w:lineRule="auto"/>
      <w:jc w:val="left"/>
      <w:textAlignment w:val="top"/>
    </w:pPr>
    <w:rPr>
      <w:rFonts w:eastAsia="Times New Roman"/>
      <w:sz w:val="28"/>
      <w:szCs w:val="28"/>
      <w:lang w:eastAsia="ru-RU"/>
    </w:rPr>
  </w:style>
  <w:style w:type="paragraph" w:customStyle="1" w:styleId="xl25">
    <w:name w:val="xl25"/>
    <w:basedOn w:val="a"/>
    <w:rsid w:val="005D3ECC"/>
    <w:pPr>
      <w:spacing w:before="100" w:beforeAutospacing="1" w:after="100" w:afterAutospacing="1" w:line="240" w:lineRule="auto"/>
      <w:jc w:val="left"/>
      <w:textAlignment w:val="top"/>
    </w:pPr>
    <w:rPr>
      <w:rFonts w:eastAsia="Times New Roman"/>
      <w:sz w:val="28"/>
      <w:szCs w:val="28"/>
      <w:lang w:eastAsia="ru-RU"/>
    </w:rPr>
  </w:style>
  <w:style w:type="paragraph" w:customStyle="1" w:styleId="xl43">
    <w:name w:val="xl43"/>
    <w:basedOn w:val="a"/>
    <w:rsid w:val="005D3ECC"/>
    <w:pPr>
      <w:spacing w:before="100" w:beforeAutospacing="1" w:after="100" w:afterAutospacing="1" w:line="240" w:lineRule="auto"/>
      <w:jc w:val="left"/>
      <w:textAlignment w:val="top"/>
    </w:pPr>
    <w:rPr>
      <w:rFonts w:eastAsia="Times New Roman"/>
      <w:b/>
      <w:bCs/>
      <w:sz w:val="28"/>
      <w:szCs w:val="28"/>
      <w:lang w:eastAsia="ru-RU"/>
    </w:rPr>
  </w:style>
  <w:style w:type="paragraph" w:customStyle="1" w:styleId="xl44">
    <w:name w:val="xl44"/>
    <w:basedOn w:val="a"/>
    <w:rsid w:val="005D3ECC"/>
    <w:pPr>
      <w:spacing w:before="100" w:beforeAutospacing="1" w:after="100" w:afterAutospacing="1" w:line="240" w:lineRule="auto"/>
      <w:jc w:val="left"/>
      <w:textAlignment w:val="top"/>
    </w:pPr>
    <w:rPr>
      <w:rFonts w:eastAsia="Times New Roman"/>
      <w:sz w:val="28"/>
      <w:szCs w:val="28"/>
      <w:lang w:eastAsia="ru-RU"/>
    </w:rPr>
  </w:style>
  <w:style w:type="paragraph" w:customStyle="1" w:styleId="xl45">
    <w:name w:val="xl45"/>
    <w:basedOn w:val="a"/>
    <w:rsid w:val="005D3ECC"/>
    <w:pPr>
      <w:pBdr>
        <w:top w:val="single" w:sz="8" w:space="0" w:color="auto"/>
      </w:pBdr>
      <w:spacing w:before="100" w:beforeAutospacing="1" w:after="100" w:afterAutospacing="1" w:line="240" w:lineRule="auto"/>
      <w:jc w:val="left"/>
      <w:textAlignment w:val="top"/>
    </w:pPr>
    <w:rPr>
      <w:rFonts w:eastAsia="Times New Roman"/>
      <w:b/>
      <w:bCs/>
      <w:sz w:val="28"/>
      <w:szCs w:val="28"/>
      <w:lang w:eastAsia="ru-RU"/>
    </w:rPr>
  </w:style>
  <w:style w:type="paragraph" w:customStyle="1" w:styleId="xl46">
    <w:name w:val="xl46"/>
    <w:basedOn w:val="a"/>
    <w:rsid w:val="005D3ECC"/>
    <w:pPr>
      <w:pBdr>
        <w:top w:val="single" w:sz="8" w:space="0" w:color="auto"/>
      </w:pBdr>
      <w:spacing w:before="100" w:beforeAutospacing="1" w:after="100" w:afterAutospacing="1" w:line="240" w:lineRule="auto"/>
      <w:jc w:val="center"/>
      <w:textAlignment w:val="top"/>
    </w:pPr>
    <w:rPr>
      <w:rFonts w:eastAsia="Times New Roman"/>
      <w:b/>
      <w:bCs/>
      <w:sz w:val="28"/>
      <w:szCs w:val="28"/>
      <w:lang w:eastAsia="ru-RU"/>
    </w:rPr>
  </w:style>
  <w:style w:type="paragraph" w:customStyle="1" w:styleId="xl47">
    <w:name w:val="xl47"/>
    <w:basedOn w:val="a"/>
    <w:rsid w:val="005D3ECC"/>
    <w:pPr>
      <w:pBdr>
        <w:top w:val="single" w:sz="8" w:space="0" w:color="auto"/>
      </w:pBdr>
      <w:spacing w:before="100" w:beforeAutospacing="1" w:after="100" w:afterAutospacing="1" w:line="240" w:lineRule="auto"/>
      <w:jc w:val="right"/>
      <w:textAlignment w:val="top"/>
    </w:pPr>
    <w:rPr>
      <w:rFonts w:eastAsia="Times New Roman"/>
      <w:b/>
      <w:bCs/>
      <w:sz w:val="28"/>
      <w:szCs w:val="28"/>
      <w:lang w:eastAsia="ru-RU"/>
    </w:rPr>
  </w:style>
  <w:style w:type="paragraph" w:customStyle="1" w:styleId="xl48">
    <w:name w:val="xl48"/>
    <w:basedOn w:val="a"/>
    <w:rsid w:val="005D3ECC"/>
    <w:pPr>
      <w:spacing w:before="100" w:beforeAutospacing="1" w:after="100" w:afterAutospacing="1" w:line="240" w:lineRule="auto"/>
      <w:jc w:val="center"/>
      <w:textAlignment w:val="top"/>
    </w:pPr>
    <w:rPr>
      <w:rFonts w:eastAsia="Times New Roman"/>
      <w:b/>
      <w:bCs/>
      <w:sz w:val="28"/>
      <w:szCs w:val="28"/>
      <w:lang w:eastAsia="ru-RU"/>
    </w:rPr>
  </w:style>
  <w:style w:type="paragraph" w:customStyle="1" w:styleId="xl49">
    <w:name w:val="xl49"/>
    <w:basedOn w:val="a"/>
    <w:rsid w:val="005D3ECC"/>
    <w:pPr>
      <w:spacing w:before="100" w:beforeAutospacing="1" w:after="100" w:afterAutospacing="1" w:line="240" w:lineRule="auto"/>
      <w:jc w:val="right"/>
      <w:textAlignment w:val="top"/>
    </w:pPr>
    <w:rPr>
      <w:rFonts w:eastAsia="Times New Roman"/>
      <w:b/>
      <w:bCs/>
      <w:sz w:val="28"/>
      <w:szCs w:val="28"/>
      <w:lang w:eastAsia="ru-RU"/>
    </w:rPr>
  </w:style>
  <w:style w:type="paragraph" w:customStyle="1" w:styleId="xl50">
    <w:name w:val="xl50"/>
    <w:basedOn w:val="a"/>
    <w:rsid w:val="005D3ECC"/>
    <w:pPr>
      <w:spacing w:before="100" w:beforeAutospacing="1" w:after="100" w:afterAutospacing="1" w:line="240" w:lineRule="auto"/>
      <w:jc w:val="center"/>
      <w:textAlignment w:val="top"/>
    </w:pPr>
    <w:rPr>
      <w:rFonts w:eastAsia="Times New Roman"/>
      <w:sz w:val="28"/>
      <w:szCs w:val="28"/>
      <w:lang w:eastAsia="ru-RU"/>
    </w:rPr>
  </w:style>
  <w:style w:type="paragraph" w:customStyle="1" w:styleId="xl51">
    <w:name w:val="xl51"/>
    <w:basedOn w:val="a"/>
    <w:rsid w:val="005D3ECC"/>
    <w:pPr>
      <w:spacing w:before="100" w:beforeAutospacing="1" w:after="100" w:afterAutospacing="1" w:line="240" w:lineRule="auto"/>
      <w:jc w:val="right"/>
      <w:textAlignment w:val="top"/>
    </w:pPr>
    <w:rPr>
      <w:rFonts w:eastAsia="Times New Roman"/>
      <w:sz w:val="28"/>
      <w:szCs w:val="28"/>
      <w:lang w:eastAsia="ru-RU"/>
    </w:rPr>
  </w:style>
  <w:style w:type="paragraph" w:customStyle="1" w:styleId="xl52">
    <w:name w:val="xl52"/>
    <w:basedOn w:val="a"/>
    <w:rsid w:val="005D3ECC"/>
    <w:pPr>
      <w:spacing w:before="100" w:beforeAutospacing="1" w:after="100" w:afterAutospacing="1" w:line="240" w:lineRule="auto"/>
      <w:jc w:val="center"/>
      <w:textAlignment w:val="top"/>
    </w:pPr>
    <w:rPr>
      <w:rFonts w:eastAsia="Times New Roman"/>
      <w:sz w:val="28"/>
      <w:szCs w:val="28"/>
      <w:lang w:eastAsia="ru-RU"/>
    </w:rPr>
  </w:style>
  <w:style w:type="paragraph" w:customStyle="1" w:styleId="xl53">
    <w:name w:val="xl53"/>
    <w:basedOn w:val="a"/>
    <w:rsid w:val="005D3ECC"/>
    <w:pPr>
      <w:spacing w:before="100" w:beforeAutospacing="1" w:after="100" w:afterAutospacing="1" w:line="240" w:lineRule="auto"/>
      <w:jc w:val="right"/>
      <w:textAlignment w:val="top"/>
    </w:pPr>
    <w:rPr>
      <w:rFonts w:eastAsia="Times New Roman"/>
      <w:sz w:val="28"/>
      <w:szCs w:val="28"/>
      <w:lang w:eastAsia="ru-RU"/>
    </w:rPr>
  </w:style>
  <w:style w:type="paragraph" w:customStyle="1" w:styleId="xl54">
    <w:name w:val="xl54"/>
    <w:basedOn w:val="a"/>
    <w:rsid w:val="005D3ECC"/>
    <w:pPr>
      <w:spacing w:before="100" w:beforeAutospacing="1" w:after="100" w:afterAutospacing="1" w:line="240" w:lineRule="auto"/>
      <w:jc w:val="center"/>
      <w:textAlignment w:val="top"/>
    </w:pPr>
    <w:rPr>
      <w:rFonts w:eastAsia="Times New Roman"/>
      <w:sz w:val="28"/>
      <w:szCs w:val="28"/>
      <w:lang w:eastAsia="ru-RU"/>
    </w:rPr>
  </w:style>
  <w:style w:type="paragraph" w:customStyle="1" w:styleId="xl55">
    <w:name w:val="xl55"/>
    <w:basedOn w:val="a"/>
    <w:rsid w:val="005D3ECC"/>
    <w:pPr>
      <w:spacing w:before="100" w:beforeAutospacing="1" w:after="100" w:afterAutospacing="1" w:line="240" w:lineRule="auto"/>
      <w:jc w:val="right"/>
      <w:textAlignment w:val="top"/>
    </w:pPr>
    <w:rPr>
      <w:rFonts w:eastAsia="Times New Roman"/>
      <w:sz w:val="28"/>
      <w:szCs w:val="28"/>
      <w:lang w:eastAsia="ru-RU"/>
    </w:rPr>
  </w:style>
  <w:style w:type="paragraph" w:customStyle="1" w:styleId="xl56">
    <w:name w:val="xl56"/>
    <w:basedOn w:val="a"/>
    <w:rsid w:val="005D3ECC"/>
    <w:pPr>
      <w:spacing w:before="100" w:beforeAutospacing="1" w:after="100" w:afterAutospacing="1" w:line="240" w:lineRule="auto"/>
      <w:jc w:val="center"/>
      <w:textAlignment w:val="top"/>
    </w:pPr>
    <w:rPr>
      <w:rFonts w:eastAsia="Times New Roman"/>
      <w:b/>
      <w:bCs/>
      <w:sz w:val="28"/>
      <w:szCs w:val="28"/>
      <w:lang w:eastAsia="ru-RU"/>
    </w:rPr>
  </w:style>
  <w:style w:type="paragraph" w:customStyle="1" w:styleId="xl57">
    <w:name w:val="xl57"/>
    <w:basedOn w:val="a"/>
    <w:rsid w:val="005D3ECC"/>
    <w:pPr>
      <w:spacing w:before="100" w:beforeAutospacing="1" w:after="100" w:afterAutospacing="1" w:line="240" w:lineRule="auto"/>
      <w:jc w:val="right"/>
      <w:textAlignment w:val="top"/>
    </w:pPr>
    <w:rPr>
      <w:rFonts w:eastAsia="Times New Roman"/>
      <w:b/>
      <w:bCs/>
      <w:sz w:val="28"/>
      <w:szCs w:val="28"/>
      <w:lang w:eastAsia="ru-RU"/>
    </w:rPr>
  </w:style>
  <w:style w:type="paragraph" w:customStyle="1" w:styleId="xl58">
    <w:name w:val="xl58"/>
    <w:basedOn w:val="a"/>
    <w:rsid w:val="005D3ECC"/>
    <w:pPr>
      <w:pBdr>
        <w:bottom w:val="single" w:sz="8" w:space="0" w:color="auto"/>
      </w:pBdr>
      <w:spacing w:before="100" w:beforeAutospacing="1" w:after="100" w:afterAutospacing="1" w:line="240" w:lineRule="auto"/>
      <w:jc w:val="right"/>
      <w:textAlignment w:val="top"/>
    </w:pPr>
    <w:rPr>
      <w:rFonts w:eastAsia="Times New Roman"/>
      <w:sz w:val="28"/>
      <w:szCs w:val="28"/>
      <w:lang w:eastAsia="ru-RU"/>
    </w:rPr>
  </w:style>
  <w:style w:type="paragraph" w:customStyle="1" w:styleId="xl59">
    <w:name w:val="xl59"/>
    <w:basedOn w:val="a"/>
    <w:rsid w:val="005D3ECC"/>
    <w:pPr>
      <w:pBdr>
        <w:top w:val="single" w:sz="8" w:space="0" w:color="auto"/>
      </w:pBdr>
      <w:spacing w:before="100" w:beforeAutospacing="1" w:after="100" w:afterAutospacing="1" w:line="240" w:lineRule="auto"/>
      <w:jc w:val="right"/>
      <w:textAlignment w:val="top"/>
    </w:pPr>
    <w:rPr>
      <w:rFonts w:eastAsia="Times New Roman"/>
      <w:b/>
      <w:bCs/>
      <w:sz w:val="28"/>
      <w:szCs w:val="28"/>
      <w:lang w:eastAsia="ru-RU"/>
    </w:rPr>
  </w:style>
  <w:style w:type="paragraph" w:customStyle="1" w:styleId="xl60">
    <w:name w:val="xl60"/>
    <w:basedOn w:val="a"/>
    <w:rsid w:val="005D3ECC"/>
    <w:pPr>
      <w:spacing w:before="100" w:beforeAutospacing="1" w:after="100" w:afterAutospacing="1" w:line="240" w:lineRule="auto"/>
      <w:jc w:val="right"/>
      <w:textAlignment w:val="top"/>
    </w:pPr>
    <w:rPr>
      <w:rFonts w:eastAsia="Times New Roman"/>
      <w:b/>
      <w:bCs/>
      <w:sz w:val="28"/>
      <w:szCs w:val="28"/>
      <w:lang w:eastAsia="ru-RU"/>
    </w:rPr>
  </w:style>
  <w:style w:type="paragraph" w:customStyle="1" w:styleId="xl61">
    <w:name w:val="xl61"/>
    <w:basedOn w:val="a"/>
    <w:rsid w:val="005D3ECC"/>
    <w:pPr>
      <w:spacing w:before="100" w:beforeAutospacing="1" w:after="100" w:afterAutospacing="1" w:line="240" w:lineRule="auto"/>
      <w:jc w:val="right"/>
      <w:textAlignment w:val="top"/>
    </w:pPr>
    <w:rPr>
      <w:rFonts w:eastAsia="Times New Roman"/>
      <w:sz w:val="28"/>
      <w:szCs w:val="28"/>
      <w:lang w:eastAsia="ru-RU"/>
    </w:rPr>
  </w:style>
  <w:style w:type="paragraph" w:customStyle="1" w:styleId="xl62">
    <w:name w:val="xl62"/>
    <w:basedOn w:val="a"/>
    <w:rsid w:val="005D3ECC"/>
    <w:pPr>
      <w:spacing w:before="100" w:beforeAutospacing="1" w:after="100" w:afterAutospacing="1" w:line="240" w:lineRule="auto"/>
      <w:jc w:val="right"/>
      <w:textAlignment w:val="top"/>
    </w:pPr>
    <w:rPr>
      <w:rFonts w:eastAsia="Times New Roman"/>
      <w:sz w:val="28"/>
      <w:szCs w:val="28"/>
      <w:lang w:eastAsia="ru-RU"/>
    </w:rPr>
  </w:style>
  <w:style w:type="paragraph" w:customStyle="1" w:styleId="xl63">
    <w:name w:val="xl63"/>
    <w:basedOn w:val="a"/>
    <w:rsid w:val="005D3ECC"/>
    <w:pPr>
      <w:spacing w:before="100" w:beforeAutospacing="1" w:after="100" w:afterAutospacing="1" w:line="240" w:lineRule="auto"/>
      <w:jc w:val="right"/>
      <w:textAlignment w:val="top"/>
    </w:pPr>
    <w:rPr>
      <w:rFonts w:eastAsia="Times New Roman"/>
      <w:sz w:val="28"/>
      <w:szCs w:val="28"/>
      <w:lang w:eastAsia="ru-RU"/>
    </w:rPr>
  </w:style>
  <w:style w:type="paragraph" w:customStyle="1" w:styleId="xl64">
    <w:name w:val="xl64"/>
    <w:basedOn w:val="a"/>
    <w:rsid w:val="005D3ECC"/>
    <w:pPr>
      <w:spacing w:before="100" w:beforeAutospacing="1" w:after="100" w:afterAutospacing="1" w:line="240" w:lineRule="auto"/>
      <w:jc w:val="right"/>
      <w:textAlignment w:val="top"/>
    </w:pPr>
    <w:rPr>
      <w:rFonts w:eastAsia="Times New Roman"/>
      <w:b/>
      <w:bCs/>
      <w:sz w:val="28"/>
      <w:szCs w:val="28"/>
      <w:lang w:eastAsia="ru-RU"/>
    </w:rPr>
  </w:style>
  <w:style w:type="paragraph" w:customStyle="1" w:styleId="xl65">
    <w:name w:val="xl65"/>
    <w:basedOn w:val="a"/>
    <w:rsid w:val="005D3ECC"/>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CYR"/>
      <w:sz w:val="28"/>
      <w:szCs w:val="28"/>
      <w:lang w:eastAsia="ru-RU"/>
    </w:rPr>
  </w:style>
  <w:style w:type="paragraph" w:customStyle="1" w:styleId="xl66">
    <w:name w:val="xl66"/>
    <w:basedOn w:val="a"/>
    <w:rsid w:val="005D3ECC"/>
    <w:pPr>
      <w:pBdr>
        <w:top w:val="single" w:sz="8" w:space="0" w:color="auto"/>
        <w:bottom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CYR"/>
      <w:sz w:val="28"/>
      <w:szCs w:val="28"/>
      <w:lang w:eastAsia="ru-RU"/>
    </w:rPr>
  </w:style>
  <w:style w:type="paragraph" w:customStyle="1" w:styleId="xl67">
    <w:name w:val="xl67"/>
    <w:basedOn w:val="a"/>
    <w:rsid w:val="005D3ECC"/>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CYR"/>
      <w:sz w:val="28"/>
      <w:szCs w:val="28"/>
      <w:lang w:eastAsia="ru-RU"/>
    </w:rPr>
  </w:style>
  <w:style w:type="paragraph" w:customStyle="1" w:styleId="xl68">
    <w:name w:val="xl68"/>
    <w:basedOn w:val="a"/>
    <w:rsid w:val="005D3ECC"/>
    <w:pPr>
      <w:pBdr>
        <w:top w:val="single" w:sz="8" w:space="0" w:color="auto"/>
        <w:right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CYR"/>
      <w:sz w:val="28"/>
      <w:szCs w:val="28"/>
      <w:lang w:eastAsia="ru-RU"/>
    </w:rPr>
  </w:style>
  <w:style w:type="paragraph" w:customStyle="1" w:styleId="xl69">
    <w:name w:val="xl69"/>
    <w:basedOn w:val="a"/>
    <w:rsid w:val="005D3ECC"/>
    <w:pPr>
      <w:pBdr>
        <w:bottom w:val="single" w:sz="8" w:space="0" w:color="auto"/>
        <w:right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CYR"/>
      <w:sz w:val="28"/>
      <w:szCs w:val="28"/>
      <w:lang w:eastAsia="ru-RU"/>
    </w:rPr>
  </w:style>
  <w:style w:type="paragraph" w:customStyle="1" w:styleId="xl70">
    <w:name w:val="xl70"/>
    <w:basedOn w:val="a"/>
    <w:rsid w:val="005D3ECC"/>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CYR"/>
      <w:sz w:val="28"/>
      <w:szCs w:val="28"/>
      <w:lang w:eastAsia="ru-RU"/>
    </w:rPr>
  </w:style>
  <w:style w:type="paragraph" w:customStyle="1" w:styleId="xl71">
    <w:name w:val="xl71"/>
    <w:basedOn w:val="a"/>
    <w:rsid w:val="005D3ECC"/>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CYR"/>
      <w:sz w:val="28"/>
      <w:szCs w:val="28"/>
      <w:lang w:eastAsia="ru-RU"/>
    </w:rPr>
  </w:style>
  <w:style w:type="paragraph" w:customStyle="1" w:styleId="xl72">
    <w:name w:val="xl72"/>
    <w:basedOn w:val="a"/>
    <w:rsid w:val="005D3ECC"/>
    <w:pPr>
      <w:pBdr>
        <w:top w:val="single" w:sz="8" w:space="0" w:color="auto"/>
        <w:left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CYR"/>
      <w:sz w:val="28"/>
      <w:szCs w:val="28"/>
      <w:lang w:eastAsia="ru-RU"/>
    </w:rPr>
  </w:style>
  <w:style w:type="paragraph" w:customStyle="1" w:styleId="xl73">
    <w:name w:val="xl73"/>
    <w:basedOn w:val="a"/>
    <w:rsid w:val="005D3ECC"/>
    <w:pPr>
      <w:pBdr>
        <w:left w:val="single" w:sz="4" w:space="0" w:color="auto"/>
        <w:bottom w:val="single" w:sz="8" w:space="0" w:color="auto"/>
      </w:pBdr>
      <w:spacing w:before="100" w:beforeAutospacing="1" w:after="100" w:afterAutospacing="1" w:line="240" w:lineRule="auto"/>
      <w:jc w:val="center"/>
      <w:textAlignment w:val="center"/>
    </w:pPr>
    <w:rPr>
      <w:rFonts w:ascii="Times New Roman CYR" w:eastAsia="Times New Roman" w:hAnsi="Times New Roman CYR" w:cs="Times New Roman CYR"/>
      <w:sz w:val="28"/>
      <w:szCs w:val="28"/>
      <w:lang w:eastAsia="ru-RU"/>
    </w:rPr>
  </w:style>
  <w:style w:type="paragraph" w:customStyle="1" w:styleId="14">
    <w:name w:val="заголовок 1"/>
    <w:basedOn w:val="a"/>
    <w:next w:val="a"/>
    <w:rsid w:val="005D3ECC"/>
    <w:pPr>
      <w:keepNext/>
      <w:spacing w:line="240" w:lineRule="auto"/>
      <w:jc w:val="center"/>
    </w:pPr>
    <w:rPr>
      <w:rFonts w:eastAsia="Times New Roman"/>
      <w:sz w:val="36"/>
      <w:szCs w:val="20"/>
      <w:lang w:eastAsia="ru-RU"/>
    </w:rPr>
  </w:style>
  <w:style w:type="paragraph" w:customStyle="1" w:styleId="24">
    <w:name w:val="заголовок 2"/>
    <w:basedOn w:val="a"/>
    <w:next w:val="a"/>
    <w:rsid w:val="005D3ECC"/>
    <w:pPr>
      <w:keepNext/>
      <w:spacing w:line="240" w:lineRule="auto"/>
      <w:jc w:val="center"/>
    </w:pPr>
    <w:rPr>
      <w:rFonts w:eastAsia="Times New Roman"/>
      <w:sz w:val="28"/>
      <w:szCs w:val="20"/>
      <w:lang w:eastAsia="ru-RU"/>
    </w:rPr>
  </w:style>
  <w:style w:type="character" w:styleId="af3">
    <w:name w:val="FollowedHyperlink"/>
    <w:unhideWhenUsed/>
    <w:rsid w:val="005D3ECC"/>
    <w:rPr>
      <w:color w:val="800080"/>
      <w:u w:val="single"/>
    </w:rPr>
  </w:style>
  <w:style w:type="numbering" w:customStyle="1" w:styleId="25">
    <w:name w:val="Нет списка2"/>
    <w:next w:val="a2"/>
    <w:uiPriority w:val="99"/>
    <w:semiHidden/>
    <w:rsid w:val="005D3ECC"/>
  </w:style>
  <w:style w:type="paragraph" w:customStyle="1" w:styleId="26">
    <w:name w:val="Текст2"/>
    <w:basedOn w:val="a"/>
    <w:rsid w:val="005D3ECC"/>
    <w:pPr>
      <w:widowControl w:val="0"/>
      <w:spacing w:line="240" w:lineRule="auto"/>
      <w:jc w:val="left"/>
    </w:pPr>
    <w:rPr>
      <w:rFonts w:ascii="Courier New" w:eastAsia="Times New Roman" w:hAnsi="Courier New"/>
      <w:sz w:val="20"/>
      <w:szCs w:val="20"/>
      <w:lang w:eastAsia="ru-RU"/>
    </w:rPr>
  </w:style>
  <w:style w:type="table" w:customStyle="1" w:styleId="51">
    <w:name w:val="Сетка таблицы5"/>
    <w:basedOn w:val="a1"/>
    <w:next w:val="a6"/>
    <w:rsid w:val="005D3ECC"/>
    <w:pPr>
      <w:widowControl w:val="0"/>
      <w:autoSpaceDE w:val="0"/>
      <w:autoSpaceDN w:val="0"/>
      <w:adjustRightInd w:val="0"/>
      <w:spacing w:before="260" w:after="0" w:line="30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
    <w:name w:val="Нет списка3"/>
    <w:next w:val="a2"/>
    <w:semiHidden/>
    <w:unhideWhenUsed/>
    <w:rsid w:val="005D3ECC"/>
  </w:style>
  <w:style w:type="table" w:customStyle="1" w:styleId="61">
    <w:name w:val="Сетка таблицы6"/>
    <w:basedOn w:val="a1"/>
    <w:next w:val="a6"/>
    <w:rsid w:val="005D3EC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Normal (Web)"/>
    <w:aliases w:val="Обычный (веб) Знак,Обычный (Web)1,Обычный (веб) Знак1,Обычный (веб) Знак Знак"/>
    <w:basedOn w:val="a"/>
    <w:uiPriority w:val="99"/>
    <w:qFormat/>
    <w:rsid w:val="005D3ECC"/>
    <w:pPr>
      <w:spacing w:before="100" w:beforeAutospacing="1" w:after="100" w:afterAutospacing="1" w:line="240" w:lineRule="auto"/>
      <w:ind w:firstLine="709"/>
    </w:pPr>
    <w:rPr>
      <w:rFonts w:ascii="Arial" w:eastAsia="Times New Roman" w:hAnsi="Arial" w:cs="Arial"/>
      <w:color w:val="333333"/>
      <w:sz w:val="14"/>
      <w:szCs w:val="14"/>
      <w:lang w:eastAsia="ru-RU"/>
    </w:rPr>
  </w:style>
  <w:style w:type="paragraph" w:styleId="af5">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6"/>
    <w:rsid w:val="005D3ECC"/>
    <w:pPr>
      <w:spacing w:line="360" w:lineRule="auto"/>
      <w:ind w:firstLine="709"/>
    </w:pPr>
    <w:rPr>
      <w:rFonts w:eastAsia="Times New Roman"/>
      <w:sz w:val="20"/>
      <w:szCs w:val="20"/>
      <w:lang w:eastAsia="ru-RU"/>
    </w:rPr>
  </w:style>
  <w:style w:type="character" w:customStyle="1" w:styleId="af6">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
    <w:basedOn w:val="a0"/>
    <w:link w:val="af5"/>
    <w:rsid w:val="005D3ECC"/>
    <w:rPr>
      <w:rFonts w:ascii="Times New Roman" w:eastAsia="Times New Roman" w:hAnsi="Times New Roman" w:cs="Times New Roman"/>
      <w:sz w:val="20"/>
      <w:szCs w:val="20"/>
      <w:lang w:eastAsia="ru-RU"/>
    </w:rPr>
  </w:style>
  <w:style w:type="paragraph" w:styleId="27">
    <w:name w:val="Body Text 2"/>
    <w:basedOn w:val="a"/>
    <w:link w:val="28"/>
    <w:rsid w:val="005D3ECC"/>
    <w:pPr>
      <w:widowControl w:val="0"/>
      <w:snapToGrid w:val="0"/>
      <w:spacing w:line="240" w:lineRule="auto"/>
      <w:ind w:firstLine="709"/>
      <w:jc w:val="center"/>
    </w:pPr>
    <w:rPr>
      <w:rFonts w:eastAsia="Times New Roman"/>
      <w:b/>
      <w:color w:val="000000"/>
      <w:szCs w:val="20"/>
      <w:lang w:eastAsia="ru-RU"/>
    </w:rPr>
  </w:style>
  <w:style w:type="character" w:customStyle="1" w:styleId="28">
    <w:name w:val="Основной текст 2 Знак"/>
    <w:basedOn w:val="a0"/>
    <w:link w:val="27"/>
    <w:rsid w:val="005D3ECC"/>
    <w:rPr>
      <w:rFonts w:ascii="Times New Roman" w:eastAsia="Times New Roman" w:hAnsi="Times New Roman" w:cs="Times New Roman"/>
      <w:b/>
      <w:color w:val="000000"/>
      <w:sz w:val="24"/>
      <w:szCs w:val="20"/>
      <w:lang w:eastAsia="ru-RU"/>
    </w:rPr>
  </w:style>
  <w:style w:type="character" w:styleId="af7">
    <w:name w:val="footnote reference"/>
    <w:rsid w:val="005D3ECC"/>
    <w:rPr>
      <w:vertAlign w:val="superscript"/>
    </w:rPr>
  </w:style>
  <w:style w:type="paragraph" w:styleId="af8">
    <w:name w:val="Title"/>
    <w:basedOn w:val="a"/>
    <w:next w:val="a"/>
    <w:link w:val="af9"/>
    <w:qFormat/>
    <w:rsid w:val="005D3ECC"/>
    <w:pPr>
      <w:spacing w:before="240" w:after="60" w:line="240" w:lineRule="auto"/>
      <w:ind w:firstLine="709"/>
      <w:jc w:val="center"/>
      <w:outlineLvl w:val="0"/>
    </w:pPr>
    <w:rPr>
      <w:rFonts w:ascii="Cambria" w:eastAsia="Times New Roman" w:hAnsi="Cambria"/>
      <w:b/>
      <w:bCs/>
      <w:kern w:val="28"/>
      <w:sz w:val="32"/>
      <w:szCs w:val="32"/>
      <w:lang w:eastAsia="ru-RU"/>
    </w:rPr>
  </w:style>
  <w:style w:type="character" w:customStyle="1" w:styleId="af9">
    <w:name w:val="Название Знак"/>
    <w:basedOn w:val="a0"/>
    <w:link w:val="af8"/>
    <w:rsid w:val="005D3ECC"/>
    <w:rPr>
      <w:rFonts w:ascii="Cambria" w:eastAsia="Times New Roman" w:hAnsi="Cambria" w:cs="Times New Roman"/>
      <w:b/>
      <w:bCs/>
      <w:kern w:val="28"/>
      <w:sz w:val="32"/>
      <w:szCs w:val="32"/>
      <w:lang w:eastAsia="ru-RU"/>
    </w:rPr>
  </w:style>
  <w:style w:type="numbering" w:customStyle="1" w:styleId="42">
    <w:name w:val="Нет списка4"/>
    <w:next w:val="a2"/>
    <w:semiHidden/>
    <w:rsid w:val="005D3ECC"/>
  </w:style>
  <w:style w:type="paragraph" w:customStyle="1" w:styleId="consplustitle0">
    <w:name w:val="consplustitle"/>
    <w:basedOn w:val="a"/>
    <w:rsid w:val="005D3ECC"/>
    <w:pPr>
      <w:spacing w:before="100" w:beforeAutospacing="1" w:after="100" w:afterAutospacing="1" w:line="240" w:lineRule="auto"/>
      <w:jc w:val="left"/>
    </w:pPr>
    <w:rPr>
      <w:rFonts w:eastAsia="Times New Roman"/>
      <w:szCs w:val="24"/>
      <w:lang w:eastAsia="ru-RU"/>
    </w:rPr>
  </w:style>
  <w:style w:type="paragraph" w:customStyle="1" w:styleId="font0">
    <w:name w:val="font0"/>
    <w:basedOn w:val="a"/>
    <w:rsid w:val="005D3ECC"/>
    <w:pPr>
      <w:spacing w:before="100" w:beforeAutospacing="1" w:after="100" w:afterAutospacing="1" w:line="240" w:lineRule="auto"/>
      <w:jc w:val="left"/>
    </w:pPr>
    <w:rPr>
      <w:rFonts w:ascii="Arial CYR" w:eastAsia="Times New Roman" w:hAnsi="Arial CYR"/>
      <w:sz w:val="20"/>
      <w:szCs w:val="20"/>
      <w:lang w:eastAsia="ru-RU"/>
    </w:rPr>
  </w:style>
  <w:style w:type="paragraph" w:customStyle="1" w:styleId="xl74">
    <w:name w:val="xl74"/>
    <w:basedOn w:val="a"/>
    <w:rsid w:val="005D3ECC"/>
    <w:pPr>
      <w:spacing w:before="100" w:beforeAutospacing="1" w:after="100" w:afterAutospacing="1" w:line="240" w:lineRule="auto"/>
      <w:jc w:val="center"/>
    </w:pPr>
    <w:rPr>
      <w:rFonts w:eastAsia="Times New Roman"/>
      <w:szCs w:val="24"/>
      <w:lang w:eastAsia="ru-RU"/>
    </w:rPr>
  </w:style>
  <w:style w:type="paragraph" w:customStyle="1" w:styleId="xl76">
    <w:name w:val="xl76"/>
    <w:basedOn w:val="a"/>
    <w:rsid w:val="005D3ECC"/>
    <w:pPr>
      <w:spacing w:before="100" w:beforeAutospacing="1" w:after="100" w:afterAutospacing="1" w:line="240" w:lineRule="auto"/>
      <w:jc w:val="left"/>
    </w:pPr>
    <w:rPr>
      <w:rFonts w:eastAsia="Times New Roman"/>
      <w:szCs w:val="24"/>
      <w:lang w:eastAsia="ru-RU"/>
    </w:rPr>
  </w:style>
  <w:style w:type="paragraph" w:customStyle="1" w:styleId="xl77">
    <w:name w:val="xl77"/>
    <w:basedOn w:val="a"/>
    <w:rsid w:val="005D3ECC"/>
    <w:pPr>
      <w:spacing w:before="100" w:beforeAutospacing="1" w:after="100" w:afterAutospacing="1" w:line="240" w:lineRule="auto"/>
      <w:jc w:val="left"/>
    </w:pPr>
    <w:rPr>
      <w:rFonts w:eastAsia="Times New Roman"/>
      <w:b/>
      <w:bCs/>
      <w:szCs w:val="24"/>
      <w:lang w:eastAsia="ru-RU"/>
    </w:rPr>
  </w:style>
  <w:style w:type="paragraph" w:customStyle="1" w:styleId="xl78">
    <w:name w:val="xl78"/>
    <w:basedOn w:val="a"/>
    <w:rsid w:val="005D3ECC"/>
    <w:pPr>
      <w:spacing w:before="100" w:beforeAutospacing="1" w:after="100" w:afterAutospacing="1" w:line="240" w:lineRule="auto"/>
      <w:jc w:val="center"/>
    </w:pPr>
    <w:rPr>
      <w:rFonts w:eastAsia="Times New Roman"/>
      <w:szCs w:val="24"/>
      <w:lang w:eastAsia="ru-RU"/>
    </w:rPr>
  </w:style>
  <w:style w:type="paragraph" w:customStyle="1" w:styleId="xl79">
    <w:name w:val="xl79"/>
    <w:basedOn w:val="a"/>
    <w:rsid w:val="005D3ECC"/>
    <w:pPr>
      <w:spacing w:before="100" w:beforeAutospacing="1" w:after="100" w:afterAutospacing="1" w:line="240" w:lineRule="auto"/>
      <w:jc w:val="center"/>
    </w:pPr>
    <w:rPr>
      <w:rFonts w:eastAsia="Times New Roman"/>
      <w:szCs w:val="24"/>
      <w:lang w:eastAsia="ru-RU"/>
    </w:rPr>
  </w:style>
  <w:style w:type="paragraph" w:customStyle="1" w:styleId="xl80">
    <w:name w:val="xl80"/>
    <w:basedOn w:val="a"/>
    <w:rsid w:val="005D3ECC"/>
    <w:pPr>
      <w:spacing w:before="100" w:beforeAutospacing="1" w:after="100" w:afterAutospacing="1" w:line="240" w:lineRule="auto"/>
      <w:jc w:val="center"/>
    </w:pPr>
    <w:rPr>
      <w:rFonts w:eastAsia="Times New Roman"/>
      <w:b/>
      <w:bCs/>
      <w:szCs w:val="24"/>
      <w:lang w:eastAsia="ru-RU"/>
    </w:rPr>
  </w:style>
  <w:style w:type="paragraph" w:customStyle="1" w:styleId="xl81">
    <w:name w:val="xl81"/>
    <w:basedOn w:val="a"/>
    <w:rsid w:val="005D3ECC"/>
    <w:pPr>
      <w:spacing w:before="100" w:beforeAutospacing="1" w:after="100" w:afterAutospacing="1" w:line="240" w:lineRule="auto"/>
      <w:jc w:val="center"/>
    </w:pPr>
    <w:rPr>
      <w:rFonts w:eastAsia="Times New Roman"/>
      <w:b/>
      <w:bCs/>
      <w:szCs w:val="24"/>
      <w:lang w:eastAsia="ru-RU"/>
    </w:rPr>
  </w:style>
  <w:style w:type="paragraph" w:customStyle="1" w:styleId="xl82">
    <w:name w:val="xl82"/>
    <w:basedOn w:val="a"/>
    <w:rsid w:val="005D3ECC"/>
    <w:pPr>
      <w:spacing w:before="100" w:beforeAutospacing="1" w:after="100" w:afterAutospacing="1" w:line="240" w:lineRule="auto"/>
      <w:jc w:val="center"/>
    </w:pPr>
    <w:rPr>
      <w:rFonts w:eastAsia="Times New Roman"/>
      <w:szCs w:val="24"/>
      <w:lang w:eastAsia="ru-RU"/>
    </w:rPr>
  </w:style>
  <w:style w:type="paragraph" w:customStyle="1" w:styleId="xl83">
    <w:name w:val="xl83"/>
    <w:basedOn w:val="a"/>
    <w:rsid w:val="005D3ECC"/>
    <w:pPr>
      <w:spacing w:before="100" w:beforeAutospacing="1" w:after="100" w:afterAutospacing="1" w:line="240" w:lineRule="auto"/>
      <w:jc w:val="left"/>
      <w:textAlignment w:val="top"/>
    </w:pPr>
    <w:rPr>
      <w:rFonts w:eastAsia="Times New Roman"/>
      <w:b/>
      <w:bCs/>
      <w:szCs w:val="24"/>
      <w:lang w:eastAsia="ru-RU"/>
    </w:rPr>
  </w:style>
  <w:style w:type="paragraph" w:customStyle="1" w:styleId="xl84">
    <w:name w:val="xl84"/>
    <w:basedOn w:val="a"/>
    <w:rsid w:val="005D3ECC"/>
    <w:pPr>
      <w:spacing w:before="100" w:beforeAutospacing="1" w:after="100" w:afterAutospacing="1" w:line="240" w:lineRule="auto"/>
      <w:jc w:val="center"/>
    </w:pPr>
    <w:rPr>
      <w:rFonts w:eastAsia="Times New Roman"/>
      <w:b/>
      <w:bCs/>
      <w:szCs w:val="24"/>
      <w:lang w:eastAsia="ru-RU"/>
    </w:rPr>
  </w:style>
  <w:style w:type="paragraph" w:customStyle="1" w:styleId="xl85">
    <w:name w:val="xl85"/>
    <w:basedOn w:val="a"/>
    <w:rsid w:val="005D3ECC"/>
    <w:pPr>
      <w:spacing w:before="100" w:beforeAutospacing="1" w:after="100" w:afterAutospacing="1" w:line="240" w:lineRule="auto"/>
      <w:jc w:val="center"/>
    </w:pPr>
    <w:rPr>
      <w:rFonts w:eastAsia="Times New Roman"/>
      <w:szCs w:val="24"/>
      <w:lang w:eastAsia="ru-RU"/>
    </w:rPr>
  </w:style>
  <w:style w:type="paragraph" w:customStyle="1" w:styleId="xl86">
    <w:name w:val="xl86"/>
    <w:basedOn w:val="a"/>
    <w:rsid w:val="005D3ECC"/>
    <w:pPr>
      <w:spacing w:before="100" w:beforeAutospacing="1" w:after="100" w:afterAutospacing="1" w:line="240" w:lineRule="auto"/>
      <w:jc w:val="center"/>
    </w:pPr>
    <w:rPr>
      <w:rFonts w:eastAsia="Times New Roman"/>
      <w:color w:val="FF0000"/>
      <w:szCs w:val="24"/>
      <w:lang w:eastAsia="ru-RU"/>
    </w:rPr>
  </w:style>
  <w:style w:type="paragraph" w:customStyle="1" w:styleId="xl87">
    <w:name w:val="xl87"/>
    <w:basedOn w:val="a"/>
    <w:rsid w:val="005D3ECC"/>
    <w:pPr>
      <w:spacing w:before="100" w:beforeAutospacing="1" w:after="100" w:afterAutospacing="1" w:line="240" w:lineRule="auto"/>
      <w:jc w:val="left"/>
      <w:textAlignment w:val="top"/>
    </w:pPr>
    <w:rPr>
      <w:rFonts w:eastAsia="Times New Roman"/>
      <w:b/>
      <w:bCs/>
      <w:szCs w:val="24"/>
      <w:lang w:eastAsia="ru-RU"/>
    </w:rPr>
  </w:style>
  <w:style w:type="paragraph" w:customStyle="1" w:styleId="xl88">
    <w:name w:val="xl88"/>
    <w:basedOn w:val="a"/>
    <w:rsid w:val="005D3ECC"/>
    <w:pPr>
      <w:spacing w:before="100" w:beforeAutospacing="1" w:after="100" w:afterAutospacing="1" w:line="240" w:lineRule="auto"/>
      <w:jc w:val="left"/>
      <w:textAlignment w:val="top"/>
    </w:pPr>
    <w:rPr>
      <w:rFonts w:eastAsia="Times New Roman"/>
      <w:szCs w:val="24"/>
      <w:lang w:eastAsia="ru-RU"/>
    </w:rPr>
  </w:style>
  <w:style w:type="paragraph" w:customStyle="1" w:styleId="xl89">
    <w:name w:val="xl89"/>
    <w:basedOn w:val="a"/>
    <w:rsid w:val="005D3ECC"/>
    <w:pPr>
      <w:spacing w:before="100" w:beforeAutospacing="1" w:after="100" w:afterAutospacing="1" w:line="240" w:lineRule="auto"/>
      <w:jc w:val="left"/>
      <w:textAlignment w:val="top"/>
    </w:pPr>
    <w:rPr>
      <w:rFonts w:eastAsia="Times New Roman"/>
      <w:szCs w:val="24"/>
      <w:lang w:eastAsia="ru-RU"/>
    </w:rPr>
  </w:style>
  <w:style w:type="paragraph" w:customStyle="1" w:styleId="xl90">
    <w:name w:val="xl90"/>
    <w:basedOn w:val="a"/>
    <w:rsid w:val="005D3ECC"/>
    <w:pPr>
      <w:pBdr>
        <w:bottom w:val="single" w:sz="4" w:space="0" w:color="auto"/>
      </w:pBdr>
      <w:spacing w:before="100" w:beforeAutospacing="1" w:after="100" w:afterAutospacing="1" w:line="240" w:lineRule="auto"/>
      <w:jc w:val="center"/>
    </w:pPr>
    <w:rPr>
      <w:rFonts w:eastAsia="Times New Roman"/>
      <w:b/>
      <w:bCs/>
      <w:szCs w:val="24"/>
      <w:lang w:eastAsia="ru-RU"/>
    </w:rPr>
  </w:style>
  <w:style w:type="paragraph" w:customStyle="1" w:styleId="xl91">
    <w:name w:val="xl91"/>
    <w:basedOn w:val="a"/>
    <w:rsid w:val="005D3ECC"/>
    <w:pPr>
      <w:spacing w:before="100" w:beforeAutospacing="1" w:after="100" w:afterAutospacing="1" w:line="240" w:lineRule="auto"/>
      <w:jc w:val="center"/>
      <w:textAlignment w:val="top"/>
    </w:pPr>
    <w:rPr>
      <w:rFonts w:eastAsia="Times New Roman"/>
      <w:szCs w:val="24"/>
      <w:lang w:eastAsia="ru-RU"/>
    </w:rPr>
  </w:style>
  <w:style w:type="paragraph" w:customStyle="1" w:styleId="xl92">
    <w:name w:val="xl92"/>
    <w:basedOn w:val="a"/>
    <w:rsid w:val="005D3ECC"/>
    <w:pPr>
      <w:pBdr>
        <w:bottom w:val="single" w:sz="4" w:space="0" w:color="auto"/>
      </w:pBdr>
      <w:spacing w:before="100" w:beforeAutospacing="1" w:after="100" w:afterAutospacing="1" w:line="240" w:lineRule="auto"/>
      <w:jc w:val="left"/>
      <w:textAlignment w:val="top"/>
    </w:pPr>
    <w:rPr>
      <w:rFonts w:eastAsia="Times New Roman"/>
      <w:b/>
      <w:bCs/>
      <w:szCs w:val="24"/>
      <w:lang w:eastAsia="ru-RU"/>
    </w:rPr>
  </w:style>
  <w:style w:type="paragraph" w:customStyle="1" w:styleId="xl93">
    <w:name w:val="xl93"/>
    <w:basedOn w:val="a"/>
    <w:rsid w:val="005D3ECC"/>
    <w:pPr>
      <w:spacing w:before="100" w:beforeAutospacing="1" w:after="100" w:afterAutospacing="1" w:line="240" w:lineRule="auto"/>
      <w:jc w:val="center"/>
    </w:pPr>
    <w:rPr>
      <w:rFonts w:eastAsia="Times New Roman"/>
      <w:szCs w:val="24"/>
      <w:lang w:eastAsia="ru-RU"/>
    </w:rPr>
  </w:style>
  <w:style w:type="paragraph" w:customStyle="1" w:styleId="xl94">
    <w:name w:val="xl94"/>
    <w:basedOn w:val="a"/>
    <w:rsid w:val="005D3ECC"/>
    <w:pPr>
      <w:spacing w:before="100" w:beforeAutospacing="1" w:after="100" w:afterAutospacing="1" w:line="240" w:lineRule="auto"/>
      <w:jc w:val="left"/>
      <w:textAlignment w:val="top"/>
    </w:pPr>
    <w:rPr>
      <w:rFonts w:eastAsia="Times New Roman"/>
      <w:szCs w:val="24"/>
      <w:lang w:eastAsia="ru-RU"/>
    </w:rPr>
  </w:style>
  <w:style w:type="paragraph" w:customStyle="1" w:styleId="xl95">
    <w:name w:val="xl95"/>
    <w:basedOn w:val="a"/>
    <w:rsid w:val="005D3ECC"/>
    <w:pPr>
      <w:spacing w:before="100" w:beforeAutospacing="1" w:after="100" w:afterAutospacing="1" w:line="240" w:lineRule="auto"/>
      <w:jc w:val="left"/>
    </w:pPr>
    <w:rPr>
      <w:rFonts w:eastAsia="Times New Roman"/>
      <w:szCs w:val="24"/>
      <w:lang w:eastAsia="ru-RU"/>
    </w:rPr>
  </w:style>
  <w:style w:type="paragraph" w:customStyle="1" w:styleId="xl96">
    <w:name w:val="xl96"/>
    <w:basedOn w:val="a"/>
    <w:rsid w:val="005D3ECC"/>
    <w:pPr>
      <w:spacing w:before="100" w:beforeAutospacing="1" w:after="100" w:afterAutospacing="1" w:line="240" w:lineRule="auto"/>
      <w:jc w:val="center"/>
    </w:pPr>
    <w:rPr>
      <w:rFonts w:eastAsia="Times New Roman"/>
      <w:b/>
      <w:bCs/>
      <w:sz w:val="28"/>
      <w:szCs w:val="28"/>
      <w:lang w:eastAsia="ru-RU"/>
    </w:rPr>
  </w:style>
  <w:style w:type="paragraph" w:customStyle="1" w:styleId="xl97">
    <w:name w:val="xl97"/>
    <w:basedOn w:val="a"/>
    <w:rsid w:val="005D3ECC"/>
    <w:pPr>
      <w:spacing w:before="100" w:beforeAutospacing="1" w:after="100" w:afterAutospacing="1" w:line="240" w:lineRule="auto"/>
      <w:jc w:val="left"/>
    </w:pPr>
    <w:rPr>
      <w:rFonts w:eastAsia="Times New Roman"/>
      <w:sz w:val="28"/>
      <w:szCs w:val="28"/>
      <w:lang w:eastAsia="ru-RU"/>
    </w:rPr>
  </w:style>
  <w:style w:type="paragraph" w:customStyle="1" w:styleId="xl98">
    <w:name w:val="xl98"/>
    <w:basedOn w:val="a"/>
    <w:rsid w:val="005D3ECC"/>
    <w:pPr>
      <w:spacing w:before="100" w:beforeAutospacing="1" w:after="100" w:afterAutospacing="1" w:line="240" w:lineRule="auto"/>
      <w:jc w:val="center"/>
    </w:pPr>
    <w:rPr>
      <w:rFonts w:eastAsia="Times New Roman"/>
      <w:szCs w:val="24"/>
      <w:lang w:eastAsia="ru-RU"/>
    </w:rPr>
  </w:style>
  <w:style w:type="paragraph" w:customStyle="1" w:styleId="xl99">
    <w:name w:val="xl99"/>
    <w:basedOn w:val="a"/>
    <w:rsid w:val="005D3ECC"/>
    <w:pPr>
      <w:spacing w:before="100" w:beforeAutospacing="1" w:after="100" w:afterAutospacing="1" w:line="240" w:lineRule="auto"/>
      <w:jc w:val="right"/>
      <w:textAlignment w:val="top"/>
    </w:pPr>
    <w:rPr>
      <w:rFonts w:ascii="Times New Roman CYR" w:eastAsia="Times New Roman" w:hAnsi="Times New Roman CYR" w:cs="Times New Roman CYR"/>
      <w:szCs w:val="24"/>
      <w:lang w:eastAsia="ru-RU"/>
    </w:rPr>
  </w:style>
  <w:style w:type="paragraph" w:customStyle="1" w:styleId="xl100">
    <w:name w:val="xl100"/>
    <w:basedOn w:val="a"/>
    <w:rsid w:val="005D3ECC"/>
    <w:pPr>
      <w:spacing w:before="100" w:beforeAutospacing="1" w:after="100" w:afterAutospacing="1" w:line="240" w:lineRule="auto"/>
      <w:jc w:val="right"/>
      <w:textAlignment w:val="top"/>
    </w:pPr>
    <w:rPr>
      <w:rFonts w:eastAsia="Times New Roman"/>
      <w:szCs w:val="24"/>
      <w:lang w:eastAsia="ru-RU"/>
    </w:rPr>
  </w:style>
  <w:style w:type="paragraph" w:customStyle="1" w:styleId="xl101">
    <w:name w:val="xl101"/>
    <w:basedOn w:val="a"/>
    <w:rsid w:val="005D3ECC"/>
    <w:pPr>
      <w:spacing w:before="100" w:beforeAutospacing="1" w:after="100" w:afterAutospacing="1" w:line="240" w:lineRule="auto"/>
      <w:jc w:val="right"/>
      <w:textAlignment w:val="top"/>
    </w:pPr>
    <w:rPr>
      <w:rFonts w:ascii="Times New Roman CYR" w:eastAsia="Times New Roman" w:hAnsi="Times New Roman CYR" w:cs="Times New Roman CYR"/>
      <w:szCs w:val="24"/>
      <w:lang w:eastAsia="ru-RU"/>
    </w:rPr>
  </w:style>
  <w:style w:type="paragraph" w:customStyle="1" w:styleId="xl102">
    <w:name w:val="xl102"/>
    <w:basedOn w:val="a"/>
    <w:rsid w:val="005D3ECC"/>
    <w:pPr>
      <w:spacing w:before="100" w:beforeAutospacing="1" w:after="100" w:afterAutospacing="1" w:line="240" w:lineRule="auto"/>
      <w:jc w:val="left"/>
      <w:textAlignment w:val="top"/>
    </w:pPr>
    <w:rPr>
      <w:rFonts w:eastAsia="Times New Roman"/>
      <w:b/>
      <w:bCs/>
      <w:sz w:val="22"/>
      <w:lang w:eastAsia="ru-RU"/>
    </w:rPr>
  </w:style>
  <w:style w:type="paragraph" w:customStyle="1" w:styleId="xl103">
    <w:name w:val="xl103"/>
    <w:basedOn w:val="a"/>
    <w:rsid w:val="005D3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 w:val="18"/>
      <w:szCs w:val="18"/>
      <w:lang w:eastAsia="ru-RU"/>
    </w:rPr>
  </w:style>
  <w:style w:type="paragraph" w:customStyle="1" w:styleId="xl104">
    <w:name w:val="xl104"/>
    <w:basedOn w:val="a"/>
    <w:rsid w:val="005D3ECC"/>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18"/>
      <w:szCs w:val="18"/>
      <w:lang w:eastAsia="ru-RU"/>
    </w:rPr>
  </w:style>
  <w:style w:type="paragraph" w:customStyle="1" w:styleId="xl105">
    <w:name w:val="xl105"/>
    <w:basedOn w:val="a"/>
    <w:rsid w:val="005D3ECC"/>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 w:val="18"/>
      <w:szCs w:val="18"/>
      <w:lang w:eastAsia="ru-RU"/>
    </w:rPr>
  </w:style>
  <w:style w:type="paragraph" w:customStyle="1" w:styleId="xl106">
    <w:name w:val="xl106"/>
    <w:basedOn w:val="a"/>
    <w:rsid w:val="005D3ECC"/>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18"/>
      <w:szCs w:val="18"/>
      <w:lang w:eastAsia="ru-RU"/>
    </w:rPr>
  </w:style>
  <w:style w:type="paragraph" w:customStyle="1" w:styleId="xl107">
    <w:name w:val="xl107"/>
    <w:basedOn w:val="a"/>
    <w:rsid w:val="005D3ECC"/>
    <w:pPr>
      <w:spacing w:before="100" w:beforeAutospacing="1" w:after="100" w:afterAutospacing="1" w:line="240" w:lineRule="auto"/>
      <w:jc w:val="left"/>
    </w:pPr>
    <w:rPr>
      <w:rFonts w:eastAsia="Times New Roman"/>
      <w:szCs w:val="24"/>
      <w:lang w:eastAsia="ru-RU"/>
    </w:rPr>
  </w:style>
  <w:style w:type="paragraph" w:customStyle="1" w:styleId="xl108">
    <w:name w:val="xl108"/>
    <w:basedOn w:val="a"/>
    <w:rsid w:val="005D3ECC"/>
    <w:pPr>
      <w:spacing w:before="100" w:beforeAutospacing="1" w:after="100" w:afterAutospacing="1" w:line="240" w:lineRule="auto"/>
      <w:jc w:val="left"/>
      <w:textAlignment w:val="top"/>
    </w:pPr>
    <w:rPr>
      <w:rFonts w:eastAsia="Times New Roman"/>
      <w:szCs w:val="24"/>
      <w:lang w:eastAsia="ru-RU"/>
    </w:rPr>
  </w:style>
  <w:style w:type="paragraph" w:customStyle="1" w:styleId="xl109">
    <w:name w:val="xl109"/>
    <w:basedOn w:val="a"/>
    <w:rsid w:val="005D3ECC"/>
    <w:pPr>
      <w:spacing w:before="100" w:beforeAutospacing="1" w:after="100" w:afterAutospacing="1" w:line="240" w:lineRule="auto"/>
      <w:jc w:val="left"/>
      <w:textAlignment w:val="top"/>
    </w:pPr>
    <w:rPr>
      <w:rFonts w:eastAsia="Times New Roman"/>
      <w:szCs w:val="24"/>
      <w:lang w:eastAsia="ru-RU"/>
    </w:rPr>
  </w:style>
  <w:style w:type="paragraph" w:customStyle="1" w:styleId="xl110">
    <w:name w:val="xl110"/>
    <w:basedOn w:val="a"/>
    <w:rsid w:val="005D3ECC"/>
    <w:pPr>
      <w:spacing w:before="100" w:beforeAutospacing="1" w:after="100" w:afterAutospacing="1" w:line="240" w:lineRule="auto"/>
      <w:jc w:val="left"/>
      <w:textAlignment w:val="top"/>
    </w:pPr>
    <w:rPr>
      <w:rFonts w:eastAsia="Times New Roman"/>
      <w:szCs w:val="24"/>
      <w:lang w:eastAsia="ru-RU"/>
    </w:rPr>
  </w:style>
  <w:style w:type="paragraph" w:customStyle="1" w:styleId="xl111">
    <w:name w:val="xl111"/>
    <w:basedOn w:val="a"/>
    <w:rsid w:val="005D3ECC"/>
    <w:pPr>
      <w:spacing w:before="100" w:beforeAutospacing="1" w:after="100" w:afterAutospacing="1" w:line="240" w:lineRule="auto"/>
      <w:jc w:val="center"/>
    </w:pPr>
    <w:rPr>
      <w:rFonts w:eastAsia="Times New Roman"/>
      <w:b/>
      <w:bCs/>
      <w:sz w:val="22"/>
      <w:lang w:eastAsia="ru-RU"/>
    </w:rPr>
  </w:style>
  <w:style w:type="paragraph" w:customStyle="1" w:styleId="xl112">
    <w:name w:val="xl112"/>
    <w:basedOn w:val="a"/>
    <w:rsid w:val="005D3ECC"/>
    <w:pPr>
      <w:spacing w:before="100" w:beforeAutospacing="1" w:after="100" w:afterAutospacing="1" w:line="240" w:lineRule="auto"/>
      <w:jc w:val="center"/>
    </w:pPr>
    <w:rPr>
      <w:rFonts w:eastAsia="Times New Roman"/>
      <w:sz w:val="22"/>
      <w:lang w:eastAsia="ru-RU"/>
    </w:rPr>
  </w:style>
  <w:style w:type="paragraph" w:customStyle="1" w:styleId="xl113">
    <w:name w:val="xl113"/>
    <w:basedOn w:val="a"/>
    <w:rsid w:val="005D3ECC"/>
    <w:pPr>
      <w:spacing w:before="100" w:beforeAutospacing="1" w:after="100" w:afterAutospacing="1" w:line="240" w:lineRule="auto"/>
      <w:jc w:val="left"/>
      <w:textAlignment w:val="top"/>
    </w:pPr>
    <w:rPr>
      <w:rFonts w:eastAsia="Times New Roman"/>
      <w:color w:val="000000"/>
      <w:szCs w:val="24"/>
      <w:lang w:eastAsia="ru-RU"/>
    </w:rPr>
  </w:style>
  <w:style w:type="paragraph" w:customStyle="1" w:styleId="xl114">
    <w:name w:val="xl114"/>
    <w:basedOn w:val="a"/>
    <w:rsid w:val="005D3ECC"/>
    <w:pPr>
      <w:pBdr>
        <w:bottom w:val="single" w:sz="4" w:space="0" w:color="auto"/>
      </w:pBdr>
      <w:spacing w:before="100" w:beforeAutospacing="1" w:after="100" w:afterAutospacing="1" w:line="240" w:lineRule="auto"/>
      <w:jc w:val="center"/>
    </w:pPr>
    <w:rPr>
      <w:rFonts w:eastAsia="Times New Roman"/>
      <w:b/>
      <w:bCs/>
      <w:sz w:val="22"/>
      <w:lang w:eastAsia="ru-RU"/>
    </w:rPr>
  </w:style>
  <w:style w:type="paragraph" w:customStyle="1" w:styleId="xl115">
    <w:name w:val="xl115"/>
    <w:basedOn w:val="a"/>
    <w:rsid w:val="005D3ECC"/>
    <w:pPr>
      <w:spacing w:before="100" w:beforeAutospacing="1" w:after="100" w:afterAutospacing="1" w:line="240" w:lineRule="auto"/>
      <w:jc w:val="left"/>
      <w:textAlignment w:val="top"/>
    </w:pPr>
    <w:rPr>
      <w:rFonts w:eastAsia="Times New Roman"/>
      <w:szCs w:val="24"/>
      <w:lang w:eastAsia="ru-RU"/>
    </w:rPr>
  </w:style>
  <w:style w:type="paragraph" w:customStyle="1" w:styleId="xl116">
    <w:name w:val="xl116"/>
    <w:basedOn w:val="a"/>
    <w:rsid w:val="005D3ECC"/>
    <w:pPr>
      <w:spacing w:before="100" w:beforeAutospacing="1" w:after="100" w:afterAutospacing="1" w:line="240" w:lineRule="auto"/>
      <w:jc w:val="left"/>
      <w:textAlignment w:val="top"/>
    </w:pPr>
    <w:rPr>
      <w:rFonts w:eastAsia="Times New Roman"/>
      <w:szCs w:val="24"/>
      <w:lang w:eastAsia="ru-RU"/>
    </w:rPr>
  </w:style>
  <w:style w:type="paragraph" w:customStyle="1" w:styleId="xl117">
    <w:name w:val="xl117"/>
    <w:basedOn w:val="a"/>
    <w:rsid w:val="005D3ECC"/>
    <w:pPr>
      <w:spacing w:before="100" w:beforeAutospacing="1" w:after="100" w:afterAutospacing="1" w:line="240" w:lineRule="auto"/>
      <w:jc w:val="center"/>
    </w:pPr>
    <w:rPr>
      <w:rFonts w:eastAsia="Times New Roman"/>
      <w:sz w:val="28"/>
      <w:szCs w:val="28"/>
      <w:lang w:eastAsia="ru-RU"/>
    </w:rPr>
  </w:style>
  <w:style w:type="paragraph" w:customStyle="1" w:styleId="xl118">
    <w:name w:val="xl118"/>
    <w:basedOn w:val="a"/>
    <w:rsid w:val="005D3ECC"/>
    <w:pPr>
      <w:spacing w:before="100" w:beforeAutospacing="1" w:after="100" w:afterAutospacing="1" w:line="240" w:lineRule="auto"/>
      <w:jc w:val="center"/>
    </w:pPr>
    <w:rPr>
      <w:rFonts w:eastAsia="Times New Roman"/>
      <w:sz w:val="28"/>
      <w:szCs w:val="28"/>
      <w:lang w:eastAsia="ru-RU"/>
    </w:rPr>
  </w:style>
  <w:style w:type="paragraph" w:customStyle="1" w:styleId="xl119">
    <w:name w:val="xl119"/>
    <w:basedOn w:val="a"/>
    <w:rsid w:val="005D3ECC"/>
    <w:pPr>
      <w:spacing w:before="100" w:beforeAutospacing="1" w:after="100" w:afterAutospacing="1" w:line="240" w:lineRule="auto"/>
      <w:jc w:val="left"/>
    </w:pPr>
    <w:rPr>
      <w:rFonts w:eastAsia="Times New Roman"/>
      <w:sz w:val="28"/>
      <w:szCs w:val="28"/>
      <w:lang w:eastAsia="ru-RU"/>
    </w:rPr>
  </w:style>
  <w:style w:type="paragraph" w:customStyle="1" w:styleId="xl120">
    <w:name w:val="xl120"/>
    <w:basedOn w:val="a"/>
    <w:rsid w:val="005D3ECC"/>
    <w:pPr>
      <w:spacing w:before="100" w:beforeAutospacing="1" w:after="100" w:afterAutospacing="1" w:line="240" w:lineRule="auto"/>
      <w:jc w:val="center"/>
      <w:textAlignment w:val="center"/>
    </w:pPr>
    <w:rPr>
      <w:rFonts w:eastAsia="Times New Roman"/>
      <w:b/>
      <w:bCs/>
      <w:sz w:val="28"/>
      <w:szCs w:val="28"/>
      <w:lang w:eastAsia="ru-RU"/>
    </w:rPr>
  </w:style>
  <w:style w:type="paragraph" w:customStyle="1" w:styleId="xl121">
    <w:name w:val="xl121"/>
    <w:basedOn w:val="a"/>
    <w:rsid w:val="005D3ECC"/>
    <w:pPr>
      <w:spacing w:before="100" w:beforeAutospacing="1" w:after="100" w:afterAutospacing="1" w:line="240" w:lineRule="auto"/>
      <w:jc w:val="center"/>
      <w:textAlignment w:val="center"/>
    </w:pPr>
    <w:rPr>
      <w:rFonts w:eastAsia="Times New Roman"/>
      <w:sz w:val="28"/>
      <w:szCs w:val="28"/>
      <w:lang w:eastAsia="ru-RU"/>
    </w:rPr>
  </w:style>
  <w:style w:type="paragraph" w:customStyle="1" w:styleId="xl122">
    <w:name w:val="xl122"/>
    <w:basedOn w:val="a"/>
    <w:rsid w:val="005D3ECC"/>
    <w:pPr>
      <w:spacing w:before="100" w:beforeAutospacing="1" w:after="100" w:afterAutospacing="1" w:line="240" w:lineRule="auto"/>
      <w:jc w:val="left"/>
      <w:textAlignment w:val="center"/>
    </w:pPr>
    <w:rPr>
      <w:rFonts w:eastAsia="Times New Roman"/>
      <w:sz w:val="28"/>
      <w:szCs w:val="28"/>
      <w:lang w:eastAsia="ru-RU"/>
    </w:rPr>
  </w:style>
  <w:style w:type="paragraph" w:customStyle="1" w:styleId="xl123">
    <w:name w:val="xl123"/>
    <w:basedOn w:val="a"/>
    <w:rsid w:val="005D3ECC"/>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ru-RU"/>
    </w:rPr>
  </w:style>
  <w:style w:type="paragraph" w:customStyle="1" w:styleId="xl124">
    <w:name w:val="xl124"/>
    <w:basedOn w:val="a"/>
    <w:rsid w:val="005D3ECC"/>
    <w:pPr>
      <w:pBdr>
        <w:left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ru-RU"/>
    </w:rPr>
  </w:style>
  <w:style w:type="paragraph" w:customStyle="1" w:styleId="xl125">
    <w:name w:val="xl125"/>
    <w:basedOn w:val="a"/>
    <w:rsid w:val="005D3E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ru-RU"/>
    </w:rPr>
  </w:style>
  <w:style w:type="paragraph" w:customStyle="1" w:styleId="xl126">
    <w:name w:val="xl126"/>
    <w:basedOn w:val="a"/>
    <w:rsid w:val="005D3ECC"/>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eastAsia="Times New Roman"/>
      <w:szCs w:val="24"/>
      <w:lang w:eastAsia="ru-RU"/>
    </w:rPr>
  </w:style>
  <w:style w:type="paragraph" w:customStyle="1" w:styleId="xl127">
    <w:name w:val="xl127"/>
    <w:basedOn w:val="a"/>
    <w:rsid w:val="005D3ECC"/>
    <w:pPr>
      <w:pBdr>
        <w:left w:val="single" w:sz="4" w:space="0" w:color="auto"/>
        <w:right w:val="single" w:sz="8" w:space="0" w:color="auto"/>
      </w:pBdr>
      <w:spacing w:before="100" w:beforeAutospacing="1" w:after="100" w:afterAutospacing="1" w:line="240" w:lineRule="auto"/>
      <w:jc w:val="center"/>
      <w:textAlignment w:val="center"/>
    </w:pPr>
    <w:rPr>
      <w:rFonts w:eastAsia="Times New Roman"/>
      <w:szCs w:val="24"/>
      <w:lang w:eastAsia="ru-RU"/>
    </w:rPr>
  </w:style>
  <w:style w:type="paragraph" w:customStyle="1" w:styleId="xl128">
    <w:name w:val="xl128"/>
    <w:basedOn w:val="a"/>
    <w:rsid w:val="005D3EC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Cs w:val="24"/>
      <w:lang w:eastAsia="ru-RU"/>
    </w:rPr>
  </w:style>
  <w:style w:type="paragraph" w:customStyle="1" w:styleId="xl129">
    <w:name w:val="xl129"/>
    <w:basedOn w:val="a"/>
    <w:rsid w:val="005D3ECC"/>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eastAsia="Times New Roman"/>
      <w:szCs w:val="24"/>
      <w:lang w:eastAsia="ru-RU"/>
    </w:rPr>
  </w:style>
  <w:style w:type="paragraph" w:customStyle="1" w:styleId="xl130">
    <w:name w:val="xl130"/>
    <w:basedOn w:val="a"/>
    <w:rsid w:val="005D3ECC"/>
    <w:pPr>
      <w:pBdr>
        <w:left w:val="single" w:sz="8" w:space="0" w:color="auto"/>
        <w:right w:val="single" w:sz="4" w:space="0" w:color="auto"/>
      </w:pBdr>
      <w:spacing w:before="100" w:beforeAutospacing="1" w:after="100" w:afterAutospacing="1" w:line="240" w:lineRule="auto"/>
      <w:jc w:val="center"/>
      <w:textAlignment w:val="center"/>
    </w:pPr>
    <w:rPr>
      <w:rFonts w:eastAsia="Times New Roman"/>
      <w:szCs w:val="24"/>
      <w:lang w:eastAsia="ru-RU"/>
    </w:rPr>
  </w:style>
  <w:style w:type="paragraph" w:customStyle="1" w:styleId="xl131">
    <w:name w:val="xl131"/>
    <w:basedOn w:val="a"/>
    <w:rsid w:val="005D3ECC"/>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ru-RU"/>
    </w:rPr>
  </w:style>
  <w:style w:type="paragraph" w:customStyle="1" w:styleId="xl132">
    <w:name w:val="xl132"/>
    <w:basedOn w:val="a"/>
    <w:rsid w:val="005D3ECC"/>
    <w:pPr>
      <w:pBdr>
        <w:top w:val="single" w:sz="8" w:space="0" w:color="auto"/>
        <w:left w:val="single" w:sz="4" w:space="0" w:color="auto"/>
        <w:right w:val="single" w:sz="4" w:space="0" w:color="auto"/>
      </w:pBdr>
      <w:spacing w:before="100" w:beforeAutospacing="1" w:after="100" w:afterAutospacing="1" w:line="240" w:lineRule="auto"/>
      <w:jc w:val="center"/>
    </w:pPr>
    <w:rPr>
      <w:rFonts w:eastAsia="Times New Roman"/>
      <w:szCs w:val="24"/>
      <w:lang w:eastAsia="ru-RU"/>
    </w:rPr>
  </w:style>
  <w:style w:type="paragraph" w:customStyle="1" w:styleId="xl133">
    <w:name w:val="xl133"/>
    <w:basedOn w:val="a"/>
    <w:rsid w:val="005D3ECC"/>
    <w:pPr>
      <w:pBdr>
        <w:left w:val="single" w:sz="4" w:space="0" w:color="auto"/>
        <w:right w:val="single" w:sz="4" w:space="0" w:color="auto"/>
      </w:pBdr>
      <w:spacing w:before="100" w:beforeAutospacing="1" w:after="100" w:afterAutospacing="1" w:line="240" w:lineRule="auto"/>
      <w:jc w:val="center"/>
    </w:pPr>
    <w:rPr>
      <w:rFonts w:eastAsia="Times New Roman"/>
      <w:szCs w:val="24"/>
      <w:lang w:eastAsia="ru-RU"/>
    </w:rPr>
  </w:style>
  <w:style w:type="paragraph" w:customStyle="1" w:styleId="xl134">
    <w:name w:val="xl134"/>
    <w:basedOn w:val="a"/>
    <w:rsid w:val="005D3ECC"/>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ru-RU"/>
    </w:rPr>
  </w:style>
  <w:style w:type="paragraph" w:customStyle="1" w:styleId="xl75">
    <w:name w:val="xl75"/>
    <w:basedOn w:val="a"/>
    <w:rsid w:val="005D3ECC"/>
    <w:pPr>
      <w:spacing w:before="100" w:beforeAutospacing="1" w:after="100" w:afterAutospacing="1" w:line="240" w:lineRule="auto"/>
      <w:jc w:val="left"/>
    </w:pPr>
    <w:rPr>
      <w:rFonts w:eastAsia="Times New Roman"/>
      <w:b/>
      <w:bCs/>
      <w:szCs w:val="24"/>
      <w:lang w:eastAsia="ru-RU"/>
    </w:rPr>
  </w:style>
  <w:style w:type="paragraph" w:customStyle="1" w:styleId="xl135">
    <w:name w:val="xl135"/>
    <w:basedOn w:val="a"/>
    <w:rsid w:val="005D3ECC"/>
    <w:pPr>
      <w:spacing w:before="100" w:beforeAutospacing="1" w:after="100" w:afterAutospacing="1" w:line="240" w:lineRule="auto"/>
      <w:jc w:val="center"/>
      <w:textAlignment w:val="center"/>
    </w:pPr>
    <w:rPr>
      <w:rFonts w:ascii="Arial" w:eastAsia="Times New Roman" w:hAnsi="Arial" w:cs="Arial"/>
      <w:b/>
      <w:bCs/>
      <w:szCs w:val="24"/>
      <w:lang w:eastAsia="ru-RU"/>
    </w:rPr>
  </w:style>
  <w:style w:type="paragraph" w:customStyle="1" w:styleId="xl136">
    <w:name w:val="xl136"/>
    <w:basedOn w:val="a"/>
    <w:rsid w:val="005D3ECC"/>
    <w:pPr>
      <w:spacing w:before="100" w:beforeAutospacing="1" w:after="100" w:afterAutospacing="1" w:line="240" w:lineRule="auto"/>
      <w:jc w:val="center"/>
      <w:textAlignment w:val="center"/>
    </w:pPr>
    <w:rPr>
      <w:rFonts w:eastAsia="Times New Roman"/>
      <w:szCs w:val="24"/>
      <w:lang w:eastAsia="ru-RU"/>
    </w:rPr>
  </w:style>
  <w:style w:type="paragraph" w:customStyle="1" w:styleId="xl137">
    <w:name w:val="xl137"/>
    <w:basedOn w:val="a"/>
    <w:rsid w:val="005D3ECC"/>
    <w:pPr>
      <w:spacing w:before="100" w:beforeAutospacing="1" w:after="100" w:afterAutospacing="1" w:line="240" w:lineRule="auto"/>
      <w:jc w:val="left"/>
      <w:textAlignment w:val="center"/>
    </w:pPr>
    <w:rPr>
      <w:rFonts w:eastAsia="Times New Roman"/>
      <w:szCs w:val="24"/>
      <w:lang w:eastAsia="ru-RU"/>
    </w:rPr>
  </w:style>
  <w:style w:type="paragraph" w:customStyle="1" w:styleId="xl138">
    <w:name w:val="xl138"/>
    <w:basedOn w:val="a"/>
    <w:rsid w:val="005D3ECC"/>
    <w:pPr>
      <w:pBdr>
        <w:top w:val="single" w:sz="4" w:space="0" w:color="auto"/>
        <w:left w:val="single" w:sz="8" w:space="0" w:color="auto"/>
        <w:bottom w:val="single" w:sz="4" w:space="0" w:color="auto"/>
      </w:pBdr>
      <w:spacing w:before="100" w:beforeAutospacing="1" w:after="100" w:afterAutospacing="1" w:line="240" w:lineRule="auto"/>
      <w:jc w:val="center"/>
      <w:textAlignment w:val="top"/>
    </w:pPr>
    <w:rPr>
      <w:rFonts w:eastAsia="Times New Roman"/>
      <w:szCs w:val="24"/>
      <w:lang w:eastAsia="ru-RU"/>
    </w:rPr>
  </w:style>
  <w:style w:type="paragraph" w:customStyle="1" w:styleId="xl139">
    <w:name w:val="xl139"/>
    <w:basedOn w:val="a"/>
    <w:rsid w:val="005D3ECC"/>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ru-RU"/>
    </w:rPr>
  </w:style>
  <w:style w:type="paragraph" w:customStyle="1" w:styleId="120">
    <w:name w:val="1_Титул20_разряд"/>
    <w:basedOn w:val="1"/>
    <w:rsid w:val="005D3ECC"/>
    <w:pPr>
      <w:widowControl/>
      <w:autoSpaceDE/>
      <w:autoSpaceDN/>
      <w:adjustRightInd/>
      <w:spacing w:line="240" w:lineRule="auto"/>
      <w:ind w:left="-113" w:right="-113" w:firstLine="0"/>
      <w:jc w:val="center"/>
    </w:pPr>
    <w:rPr>
      <w:rFonts w:ascii="Arial" w:eastAsia="Arial Unicode MS" w:hAnsi="Arial" w:cs="Arial"/>
      <w:bCs/>
      <w:sz w:val="40"/>
      <w:szCs w:val="24"/>
    </w:rPr>
  </w:style>
  <w:style w:type="paragraph" w:customStyle="1" w:styleId="71">
    <w:name w:val="Обычный7"/>
    <w:next w:val="a"/>
    <w:rsid w:val="005D3ECC"/>
    <w:pPr>
      <w:spacing w:after="0" w:line="240" w:lineRule="auto"/>
    </w:pPr>
    <w:rPr>
      <w:rFonts w:ascii="Times New Roman" w:eastAsia="Calibri" w:hAnsi="Times New Roman" w:cs="Times New Roman"/>
      <w:szCs w:val="20"/>
      <w:lang w:eastAsia="ru-RU"/>
    </w:rPr>
  </w:style>
  <w:style w:type="character" w:customStyle="1" w:styleId="Normal10-02">
    <w:name w:val="Normal + 10 пт полужирный По центру Слева:  -02 см Справ... Знак"/>
    <w:link w:val="Normal10-020"/>
    <w:locked/>
    <w:rsid w:val="005D3ECC"/>
    <w:rPr>
      <w:rFonts w:ascii="Times New Roman" w:hAnsi="Times New Roman" w:cs="Times New Roman"/>
      <w:b/>
      <w:bCs/>
    </w:rPr>
  </w:style>
  <w:style w:type="paragraph" w:customStyle="1" w:styleId="Normal10-020">
    <w:name w:val="Normal + 10 пт полужирный По центру Слева:  -02 см Справ..."/>
    <w:basedOn w:val="a"/>
    <w:link w:val="Normal10-02"/>
    <w:rsid w:val="005D3ECC"/>
    <w:pPr>
      <w:spacing w:line="240" w:lineRule="auto"/>
      <w:ind w:left="-113" w:right="-113"/>
      <w:jc w:val="center"/>
    </w:pPr>
    <w:rPr>
      <w:rFonts w:eastAsiaTheme="minorHAnsi"/>
      <w:b/>
      <w:bCs/>
      <w:sz w:val="22"/>
    </w:rPr>
  </w:style>
  <w:style w:type="paragraph" w:customStyle="1" w:styleId="29">
    <w:name w:val="Абзац списка2"/>
    <w:basedOn w:val="a"/>
    <w:rsid w:val="005D3ECC"/>
    <w:pPr>
      <w:spacing w:line="192" w:lineRule="auto"/>
      <w:ind w:left="720" w:right="-113"/>
      <w:jc w:val="center"/>
    </w:pPr>
    <w:rPr>
      <w:rFonts w:ascii="Calibri" w:hAnsi="Calibri"/>
      <w:sz w:val="22"/>
    </w:rPr>
  </w:style>
  <w:style w:type="numbering" w:customStyle="1" w:styleId="52">
    <w:name w:val="Нет списка5"/>
    <w:next w:val="a2"/>
    <w:semiHidden/>
    <w:rsid w:val="005D3ECC"/>
  </w:style>
  <w:style w:type="paragraph" w:customStyle="1" w:styleId="35">
    <w:name w:val="Текст3"/>
    <w:basedOn w:val="a"/>
    <w:rsid w:val="005D3ECC"/>
    <w:pPr>
      <w:widowControl w:val="0"/>
      <w:spacing w:line="240" w:lineRule="auto"/>
      <w:jc w:val="left"/>
    </w:pPr>
    <w:rPr>
      <w:rFonts w:ascii="Courier New" w:eastAsia="Times New Roman" w:hAnsi="Courier New"/>
      <w:sz w:val="20"/>
      <w:szCs w:val="20"/>
      <w:lang w:eastAsia="ru-RU"/>
    </w:rPr>
  </w:style>
  <w:style w:type="table" w:customStyle="1" w:styleId="72">
    <w:name w:val="Сетка таблицы7"/>
    <w:basedOn w:val="a1"/>
    <w:next w:val="a6"/>
    <w:rsid w:val="005D3ECC"/>
    <w:pPr>
      <w:widowControl w:val="0"/>
      <w:autoSpaceDE w:val="0"/>
      <w:autoSpaceDN w:val="0"/>
      <w:adjustRightInd w:val="0"/>
      <w:spacing w:before="260" w:after="0" w:line="30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Нет списка6"/>
    <w:next w:val="a2"/>
    <w:semiHidden/>
    <w:rsid w:val="005D3ECC"/>
  </w:style>
  <w:style w:type="table" w:customStyle="1" w:styleId="81">
    <w:name w:val="Сетка таблицы8"/>
    <w:basedOn w:val="a1"/>
    <w:next w:val="a6"/>
    <w:rsid w:val="005D3ECC"/>
    <w:pPr>
      <w:widowControl w:val="0"/>
      <w:autoSpaceDE w:val="0"/>
      <w:autoSpaceDN w:val="0"/>
      <w:adjustRightInd w:val="0"/>
      <w:spacing w:before="260" w:after="0" w:line="30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
    <w:basedOn w:val="a1"/>
    <w:next w:val="a6"/>
    <w:rsid w:val="005D3EC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
    <w:name w:val="Нет списка7"/>
    <w:next w:val="a2"/>
    <w:semiHidden/>
    <w:rsid w:val="005D3ECC"/>
  </w:style>
  <w:style w:type="table" w:customStyle="1" w:styleId="100">
    <w:name w:val="Сетка таблицы10"/>
    <w:basedOn w:val="a1"/>
    <w:next w:val="a6"/>
    <w:rsid w:val="005D3EC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List Paragraph"/>
    <w:basedOn w:val="a"/>
    <w:uiPriority w:val="34"/>
    <w:qFormat/>
    <w:rsid w:val="005D3ECC"/>
    <w:pPr>
      <w:spacing w:line="240" w:lineRule="auto"/>
      <w:ind w:left="708"/>
      <w:jc w:val="left"/>
    </w:pPr>
    <w:rPr>
      <w:rFonts w:eastAsia="Times New Roman"/>
      <w:szCs w:val="24"/>
      <w:lang w:eastAsia="ru-RU"/>
    </w:rPr>
  </w:style>
  <w:style w:type="paragraph" w:customStyle="1" w:styleId="afb">
    <w:name w:val="Знак"/>
    <w:basedOn w:val="a"/>
    <w:uiPriority w:val="99"/>
    <w:rsid w:val="005D3ECC"/>
    <w:pPr>
      <w:spacing w:after="160" w:line="240" w:lineRule="exact"/>
      <w:jc w:val="left"/>
    </w:pPr>
    <w:rPr>
      <w:rFonts w:ascii="Verdana" w:eastAsia="Times New Roman" w:hAnsi="Verdana" w:cs="Verdana"/>
      <w:sz w:val="20"/>
      <w:szCs w:val="20"/>
      <w:lang w:val="en-US"/>
    </w:rPr>
  </w:style>
  <w:style w:type="paragraph" w:customStyle="1" w:styleId="ConsPlusCell">
    <w:name w:val="ConsPlusCell"/>
    <w:uiPriority w:val="99"/>
    <w:rsid w:val="005D3ECC"/>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82">
    <w:name w:val="Нет списка8"/>
    <w:next w:val="a2"/>
    <w:semiHidden/>
    <w:rsid w:val="005D3ECC"/>
  </w:style>
  <w:style w:type="paragraph" w:customStyle="1" w:styleId="15">
    <w:name w:val="Знак1"/>
    <w:basedOn w:val="a"/>
    <w:rsid w:val="005D3ECC"/>
    <w:pPr>
      <w:spacing w:after="160" w:line="240" w:lineRule="exact"/>
      <w:jc w:val="left"/>
    </w:pPr>
    <w:rPr>
      <w:rFonts w:ascii="Verdana" w:eastAsia="Times New Roman" w:hAnsi="Verdana"/>
      <w:sz w:val="20"/>
      <w:szCs w:val="20"/>
      <w:lang w:val="en-US"/>
    </w:rPr>
  </w:style>
  <w:style w:type="table" w:customStyle="1" w:styleId="121">
    <w:name w:val="Сетка таблицы12"/>
    <w:basedOn w:val="a1"/>
    <w:next w:val="a6"/>
    <w:rsid w:val="005D3EC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c">
    <w:name w:val="List Bullet"/>
    <w:basedOn w:val="a"/>
    <w:autoRedefine/>
    <w:rsid w:val="005D3ECC"/>
    <w:pPr>
      <w:tabs>
        <w:tab w:val="left" w:pos="708"/>
      </w:tabs>
      <w:spacing w:line="240" w:lineRule="auto"/>
      <w:jc w:val="left"/>
    </w:pPr>
    <w:rPr>
      <w:rFonts w:eastAsia="Times New Roman"/>
      <w:szCs w:val="24"/>
      <w:lang w:eastAsia="ru-RU"/>
    </w:rPr>
  </w:style>
  <w:style w:type="paragraph" w:customStyle="1" w:styleId="16">
    <w:name w:val="Обычный1"/>
    <w:link w:val="Normal"/>
    <w:rsid w:val="005D3ECC"/>
    <w:pPr>
      <w:spacing w:after="0" w:line="240" w:lineRule="auto"/>
    </w:pPr>
    <w:rPr>
      <w:rFonts w:ascii="Times New Roman" w:eastAsia="Times New Roman" w:hAnsi="Times New Roman" w:cs="Times New Roman"/>
      <w:sz w:val="20"/>
      <w:szCs w:val="20"/>
      <w:lang w:eastAsia="ru-RU"/>
    </w:rPr>
  </w:style>
  <w:style w:type="character" w:styleId="afd">
    <w:name w:val="Strong"/>
    <w:qFormat/>
    <w:rsid w:val="005D3ECC"/>
    <w:rPr>
      <w:b/>
      <w:bCs/>
    </w:rPr>
  </w:style>
  <w:style w:type="character" w:customStyle="1" w:styleId="apple-converted-space">
    <w:name w:val="apple-converted-space"/>
    <w:basedOn w:val="a0"/>
    <w:rsid w:val="005D3ECC"/>
  </w:style>
  <w:style w:type="character" w:customStyle="1" w:styleId="apple-style-span">
    <w:name w:val="apple-style-span"/>
    <w:basedOn w:val="a0"/>
    <w:rsid w:val="005D3ECC"/>
  </w:style>
  <w:style w:type="paragraph" w:styleId="HTML">
    <w:name w:val="HTML Preformatted"/>
    <w:basedOn w:val="a"/>
    <w:link w:val="HTML0"/>
    <w:rsid w:val="005D3E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5D3ECC"/>
    <w:rPr>
      <w:rFonts w:ascii="Courier New" w:eastAsia="Times New Roman" w:hAnsi="Courier New" w:cs="Courier New"/>
      <w:sz w:val="20"/>
      <w:szCs w:val="20"/>
      <w:lang w:eastAsia="ru-RU"/>
    </w:rPr>
  </w:style>
  <w:style w:type="character" w:customStyle="1" w:styleId="menu3br">
    <w:name w:val="menu3br"/>
    <w:basedOn w:val="a0"/>
    <w:rsid w:val="005D3ECC"/>
  </w:style>
  <w:style w:type="character" w:styleId="afe">
    <w:name w:val="Emphasis"/>
    <w:uiPriority w:val="20"/>
    <w:qFormat/>
    <w:rsid w:val="005D3ECC"/>
    <w:rPr>
      <w:i/>
      <w:iCs/>
    </w:rPr>
  </w:style>
  <w:style w:type="character" w:customStyle="1" w:styleId="b-share">
    <w:name w:val="b-share"/>
    <w:basedOn w:val="a0"/>
    <w:rsid w:val="005D3ECC"/>
  </w:style>
  <w:style w:type="character" w:customStyle="1" w:styleId="b-sharetext">
    <w:name w:val="b-share__text"/>
    <w:basedOn w:val="a0"/>
    <w:rsid w:val="005D3ECC"/>
  </w:style>
  <w:style w:type="paragraph" w:styleId="36">
    <w:name w:val="Body Text 3"/>
    <w:basedOn w:val="a"/>
    <w:link w:val="37"/>
    <w:rsid w:val="005D3ECC"/>
    <w:pPr>
      <w:spacing w:after="120" w:line="240" w:lineRule="auto"/>
      <w:jc w:val="left"/>
    </w:pPr>
    <w:rPr>
      <w:rFonts w:eastAsia="Times New Roman"/>
      <w:sz w:val="16"/>
      <w:szCs w:val="16"/>
      <w:lang w:eastAsia="ru-RU"/>
    </w:rPr>
  </w:style>
  <w:style w:type="character" w:customStyle="1" w:styleId="37">
    <w:name w:val="Основной текст 3 Знак"/>
    <w:basedOn w:val="a0"/>
    <w:link w:val="36"/>
    <w:rsid w:val="005D3ECC"/>
    <w:rPr>
      <w:rFonts w:ascii="Times New Roman" w:eastAsia="Times New Roman" w:hAnsi="Times New Roman" w:cs="Times New Roman"/>
      <w:sz w:val="16"/>
      <w:szCs w:val="16"/>
      <w:lang w:eastAsia="ru-RU"/>
    </w:rPr>
  </w:style>
  <w:style w:type="paragraph" w:customStyle="1" w:styleId="right">
    <w:name w:val="right"/>
    <w:basedOn w:val="a"/>
    <w:rsid w:val="005D3ECC"/>
    <w:pPr>
      <w:spacing w:before="100" w:beforeAutospacing="1" w:after="100" w:afterAutospacing="1" w:line="240" w:lineRule="auto"/>
      <w:jc w:val="left"/>
    </w:pPr>
    <w:rPr>
      <w:rFonts w:eastAsia="Times New Roman"/>
      <w:szCs w:val="24"/>
      <w:lang w:eastAsia="ru-RU"/>
    </w:rPr>
  </w:style>
  <w:style w:type="character" w:customStyle="1" w:styleId="editsection">
    <w:name w:val="editsection"/>
    <w:basedOn w:val="a0"/>
    <w:rsid w:val="005D3ECC"/>
  </w:style>
  <w:style w:type="character" w:customStyle="1" w:styleId="mw-headline">
    <w:name w:val="mw-headline"/>
    <w:basedOn w:val="a0"/>
    <w:rsid w:val="005D3ECC"/>
  </w:style>
  <w:style w:type="paragraph" w:customStyle="1" w:styleId="more">
    <w:name w:val="more"/>
    <w:basedOn w:val="a"/>
    <w:rsid w:val="005D3ECC"/>
    <w:pPr>
      <w:spacing w:before="100" w:beforeAutospacing="1" w:after="100" w:afterAutospacing="1" w:line="240" w:lineRule="auto"/>
      <w:jc w:val="left"/>
    </w:pPr>
    <w:rPr>
      <w:rFonts w:eastAsia="Times New Roman"/>
      <w:szCs w:val="24"/>
      <w:lang w:eastAsia="ru-RU"/>
    </w:rPr>
  </w:style>
  <w:style w:type="paragraph" w:styleId="aff">
    <w:name w:val="Document Map"/>
    <w:basedOn w:val="a"/>
    <w:link w:val="aff0"/>
    <w:semiHidden/>
    <w:rsid w:val="005D3ECC"/>
    <w:pPr>
      <w:shd w:val="clear" w:color="auto" w:fill="000080"/>
      <w:spacing w:line="240" w:lineRule="auto"/>
      <w:jc w:val="left"/>
    </w:pPr>
    <w:rPr>
      <w:rFonts w:ascii="Tahoma" w:eastAsia="Times New Roman" w:hAnsi="Tahoma" w:cs="Tahoma"/>
      <w:sz w:val="20"/>
      <w:szCs w:val="20"/>
      <w:lang w:eastAsia="ru-RU"/>
    </w:rPr>
  </w:style>
  <w:style w:type="character" w:customStyle="1" w:styleId="aff0">
    <w:name w:val="Схема документа Знак"/>
    <w:basedOn w:val="a0"/>
    <w:link w:val="aff"/>
    <w:semiHidden/>
    <w:rsid w:val="005D3ECC"/>
    <w:rPr>
      <w:rFonts w:ascii="Tahoma" w:eastAsia="Times New Roman" w:hAnsi="Tahoma" w:cs="Tahoma"/>
      <w:sz w:val="20"/>
      <w:szCs w:val="20"/>
      <w:shd w:val="clear" w:color="auto" w:fill="000080"/>
      <w:lang w:eastAsia="ru-RU"/>
    </w:rPr>
  </w:style>
  <w:style w:type="character" w:customStyle="1" w:styleId="boldf16">
    <w:name w:val="bold f16"/>
    <w:basedOn w:val="a0"/>
    <w:rsid w:val="005D3ECC"/>
  </w:style>
  <w:style w:type="character" w:customStyle="1" w:styleId="itemtitle">
    <w:name w:val="itemtitle"/>
    <w:basedOn w:val="a0"/>
    <w:rsid w:val="005D3ECC"/>
  </w:style>
  <w:style w:type="paragraph" w:customStyle="1" w:styleId="itemtext">
    <w:name w:val="itemtext"/>
    <w:basedOn w:val="a"/>
    <w:rsid w:val="005D3ECC"/>
    <w:pPr>
      <w:spacing w:before="100" w:beforeAutospacing="1" w:after="100" w:afterAutospacing="1" w:line="240" w:lineRule="auto"/>
      <w:jc w:val="left"/>
    </w:pPr>
    <w:rPr>
      <w:rFonts w:eastAsia="Times New Roman"/>
      <w:szCs w:val="24"/>
      <w:lang w:eastAsia="ru-RU"/>
    </w:rPr>
  </w:style>
  <w:style w:type="paragraph" w:customStyle="1" w:styleId="2a">
    <w:name w:val="Знак2"/>
    <w:basedOn w:val="a"/>
    <w:rsid w:val="005D3ECC"/>
    <w:pPr>
      <w:spacing w:after="160" w:line="240" w:lineRule="exact"/>
      <w:jc w:val="left"/>
    </w:pPr>
    <w:rPr>
      <w:rFonts w:ascii="Verdana" w:eastAsia="Times New Roman" w:hAnsi="Verdana"/>
      <w:sz w:val="20"/>
      <w:szCs w:val="20"/>
      <w:lang w:val="en-US"/>
    </w:rPr>
  </w:style>
  <w:style w:type="numbering" w:customStyle="1" w:styleId="92">
    <w:name w:val="Нет списка9"/>
    <w:next w:val="a2"/>
    <w:semiHidden/>
    <w:rsid w:val="005D3ECC"/>
  </w:style>
  <w:style w:type="table" w:customStyle="1" w:styleId="130">
    <w:name w:val="Сетка таблицы13"/>
    <w:basedOn w:val="a1"/>
    <w:next w:val="a6"/>
    <w:rsid w:val="005D3EC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0">
    <w:name w:val="Обычный + 14 пт"/>
    <w:aliases w:val="Междустр. интервал: полуторный"/>
    <w:basedOn w:val="a"/>
    <w:rsid w:val="005D3ECC"/>
    <w:pPr>
      <w:spacing w:line="240" w:lineRule="auto"/>
      <w:jc w:val="center"/>
    </w:pPr>
    <w:rPr>
      <w:rFonts w:eastAsia="Times New Roman"/>
      <w:b/>
      <w:shadow/>
      <w:spacing w:val="38"/>
      <w:position w:val="10"/>
      <w:sz w:val="28"/>
      <w:szCs w:val="28"/>
      <w:lang w:eastAsia="ru-RU"/>
    </w:rPr>
  </w:style>
  <w:style w:type="paragraph" w:customStyle="1" w:styleId="font7">
    <w:name w:val="font7"/>
    <w:basedOn w:val="a"/>
    <w:rsid w:val="005D3ECC"/>
    <w:pPr>
      <w:spacing w:before="100" w:beforeAutospacing="1" w:after="100" w:afterAutospacing="1" w:line="240" w:lineRule="auto"/>
      <w:jc w:val="left"/>
    </w:pPr>
    <w:rPr>
      <w:rFonts w:eastAsia="Times New Roman"/>
      <w:sz w:val="22"/>
      <w:u w:val="single"/>
      <w:lang w:eastAsia="ru-RU"/>
    </w:rPr>
  </w:style>
  <w:style w:type="numbering" w:customStyle="1" w:styleId="101">
    <w:name w:val="Нет списка10"/>
    <w:next w:val="a2"/>
    <w:semiHidden/>
    <w:rsid w:val="005D3ECC"/>
  </w:style>
  <w:style w:type="paragraph" w:customStyle="1" w:styleId="2b">
    <w:name w:val="Обычный2"/>
    <w:rsid w:val="005D3ECC"/>
    <w:pPr>
      <w:spacing w:after="0" w:line="240" w:lineRule="auto"/>
    </w:pPr>
    <w:rPr>
      <w:rFonts w:ascii="Times New Roman" w:eastAsia="Times New Roman" w:hAnsi="Times New Roman" w:cs="Times New Roman"/>
      <w:sz w:val="20"/>
      <w:szCs w:val="20"/>
      <w:lang w:eastAsia="ru-RU"/>
    </w:rPr>
  </w:style>
  <w:style w:type="table" w:customStyle="1" w:styleId="141">
    <w:name w:val="Сетка таблицы14"/>
    <w:basedOn w:val="a1"/>
    <w:next w:val="a6"/>
    <w:uiPriority w:val="59"/>
    <w:rsid w:val="005D3EC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2"/>
    <w:semiHidden/>
    <w:rsid w:val="005D3ECC"/>
  </w:style>
  <w:style w:type="paragraph" w:customStyle="1" w:styleId="43">
    <w:name w:val="Текст4"/>
    <w:basedOn w:val="a"/>
    <w:rsid w:val="005D3ECC"/>
    <w:pPr>
      <w:widowControl w:val="0"/>
      <w:spacing w:line="240" w:lineRule="auto"/>
      <w:jc w:val="left"/>
    </w:pPr>
    <w:rPr>
      <w:rFonts w:ascii="Courier New" w:eastAsia="Times New Roman" w:hAnsi="Courier New"/>
      <w:sz w:val="20"/>
      <w:szCs w:val="20"/>
      <w:lang w:eastAsia="ru-RU"/>
    </w:rPr>
  </w:style>
  <w:style w:type="table" w:customStyle="1" w:styleId="150">
    <w:name w:val="Сетка таблицы15"/>
    <w:basedOn w:val="a1"/>
    <w:next w:val="a6"/>
    <w:rsid w:val="005D3ECC"/>
    <w:pPr>
      <w:widowControl w:val="0"/>
      <w:autoSpaceDE w:val="0"/>
      <w:autoSpaceDN w:val="0"/>
      <w:adjustRightInd w:val="0"/>
      <w:spacing w:before="260" w:after="0" w:line="30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
    <w:name w:val="Нет списка12"/>
    <w:next w:val="a2"/>
    <w:semiHidden/>
    <w:rsid w:val="005D3ECC"/>
  </w:style>
  <w:style w:type="table" w:customStyle="1" w:styleId="160">
    <w:name w:val="Сетка таблицы16"/>
    <w:basedOn w:val="a1"/>
    <w:next w:val="a6"/>
    <w:rsid w:val="005D3ECC"/>
    <w:pPr>
      <w:widowControl w:val="0"/>
      <w:autoSpaceDE w:val="0"/>
      <w:autoSpaceDN w:val="0"/>
      <w:adjustRightInd w:val="0"/>
      <w:spacing w:before="260" w:after="0" w:line="30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uiPriority w:val="99"/>
    <w:rsid w:val="005D3EC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a4">
    <w:name w:val="Без интервала Знак"/>
    <w:link w:val="a3"/>
    <w:uiPriority w:val="1"/>
    <w:rsid w:val="005D3ECC"/>
    <w:rPr>
      <w:rFonts w:ascii="Times New Roman" w:eastAsia="Times New Roman" w:hAnsi="Times New Roman" w:cs="Calibri"/>
      <w:sz w:val="24"/>
      <w:lang w:eastAsia="ru-RU"/>
    </w:rPr>
  </w:style>
  <w:style w:type="numbering" w:customStyle="1" w:styleId="131">
    <w:name w:val="Нет списка13"/>
    <w:next w:val="a2"/>
    <w:uiPriority w:val="99"/>
    <w:semiHidden/>
    <w:unhideWhenUsed/>
    <w:rsid w:val="005D3ECC"/>
  </w:style>
  <w:style w:type="table" w:customStyle="1" w:styleId="17">
    <w:name w:val="Сетка таблицы17"/>
    <w:basedOn w:val="a1"/>
    <w:next w:val="a6"/>
    <w:uiPriority w:val="59"/>
    <w:rsid w:val="005D3EC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6"/>
    <w:uiPriority w:val="59"/>
    <w:rsid w:val="005D3EC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8"/>
    <w:basedOn w:val="a1"/>
    <w:next w:val="a6"/>
    <w:uiPriority w:val="59"/>
    <w:rsid w:val="005D3EC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6"/>
    <w:rsid w:val="005D3EC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next w:val="a6"/>
    <w:uiPriority w:val="99"/>
    <w:rsid w:val="005D3ECC"/>
    <w:pPr>
      <w:spacing w:after="0" w:line="240" w:lineRule="auto"/>
    </w:pPr>
    <w:rPr>
      <w:rFonts w:ascii="Calibri" w:eastAsia="Times New Roman" w:hAnsi="Calibri" w:cs="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2">
    <w:name w:val="Нет списка14"/>
    <w:next w:val="a2"/>
    <w:uiPriority w:val="99"/>
    <w:semiHidden/>
    <w:rsid w:val="005D3ECC"/>
  </w:style>
  <w:style w:type="table" w:customStyle="1" w:styleId="410">
    <w:name w:val="Сетка таблицы41"/>
    <w:basedOn w:val="a1"/>
    <w:next w:val="a6"/>
    <w:rsid w:val="005D3ECC"/>
    <w:pPr>
      <w:widowControl w:val="0"/>
      <w:autoSpaceDE w:val="0"/>
      <w:autoSpaceDN w:val="0"/>
      <w:adjustRightInd w:val="0"/>
      <w:spacing w:before="260" w:after="0" w:line="30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
    <w:name w:val="Нет списка21"/>
    <w:next w:val="a2"/>
    <w:uiPriority w:val="99"/>
    <w:semiHidden/>
    <w:rsid w:val="005D3ECC"/>
  </w:style>
  <w:style w:type="table" w:customStyle="1" w:styleId="510">
    <w:name w:val="Сетка таблицы51"/>
    <w:basedOn w:val="a1"/>
    <w:next w:val="a6"/>
    <w:rsid w:val="005D3ECC"/>
    <w:pPr>
      <w:widowControl w:val="0"/>
      <w:autoSpaceDE w:val="0"/>
      <w:autoSpaceDN w:val="0"/>
      <w:adjustRightInd w:val="0"/>
      <w:spacing w:before="260" w:after="0" w:line="30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
    <w:name w:val="Нет списка31"/>
    <w:next w:val="a2"/>
    <w:semiHidden/>
    <w:unhideWhenUsed/>
    <w:rsid w:val="005D3ECC"/>
  </w:style>
  <w:style w:type="table" w:customStyle="1" w:styleId="610">
    <w:name w:val="Сетка таблицы61"/>
    <w:basedOn w:val="a1"/>
    <w:next w:val="a6"/>
    <w:rsid w:val="005D3EC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
    <w:name w:val="Нет списка41"/>
    <w:next w:val="a2"/>
    <w:semiHidden/>
    <w:rsid w:val="005D3ECC"/>
  </w:style>
  <w:style w:type="numbering" w:customStyle="1" w:styleId="511">
    <w:name w:val="Нет списка51"/>
    <w:next w:val="a2"/>
    <w:semiHidden/>
    <w:rsid w:val="005D3ECC"/>
  </w:style>
  <w:style w:type="table" w:customStyle="1" w:styleId="710">
    <w:name w:val="Сетка таблицы71"/>
    <w:basedOn w:val="a1"/>
    <w:next w:val="a6"/>
    <w:rsid w:val="005D3ECC"/>
    <w:pPr>
      <w:widowControl w:val="0"/>
      <w:autoSpaceDE w:val="0"/>
      <w:autoSpaceDN w:val="0"/>
      <w:adjustRightInd w:val="0"/>
      <w:spacing w:before="260" w:after="0" w:line="30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
    <w:name w:val="Нет списка61"/>
    <w:next w:val="a2"/>
    <w:semiHidden/>
    <w:rsid w:val="005D3ECC"/>
  </w:style>
  <w:style w:type="table" w:customStyle="1" w:styleId="810">
    <w:name w:val="Сетка таблицы81"/>
    <w:basedOn w:val="a1"/>
    <w:next w:val="a6"/>
    <w:rsid w:val="005D3ECC"/>
    <w:pPr>
      <w:widowControl w:val="0"/>
      <w:autoSpaceDE w:val="0"/>
      <w:autoSpaceDN w:val="0"/>
      <w:adjustRightInd w:val="0"/>
      <w:spacing w:before="260" w:after="0" w:line="30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етка таблицы91"/>
    <w:basedOn w:val="a1"/>
    <w:next w:val="a6"/>
    <w:rsid w:val="005D3EC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
    <w:name w:val="Нет списка71"/>
    <w:next w:val="a2"/>
    <w:semiHidden/>
    <w:rsid w:val="005D3ECC"/>
  </w:style>
  <w:style w:type="table" w:customStyle="1" w:styleId="1010">
    <w:name w:val="Сетка таблицы101"/>
    <w:basedOn w:val="a1"/>
    <w:next w:val="a6"/>
    <w:rsid w:val="005D3EC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
    <w:name w:val="Нет списка81"/>
    <w:next w:val="a2"/>
    <w:semiHidden/>
    <w:rsid w:val="005D3ECC"/>
  </w:style>
  <w:style w:type="table" w:customStyle="1" w:styleId="1210">
    <w:name w:val="Сетка таблицы121"/>
    <w:basedOn w:val="a1"/>
    <w:next w:val="a6"/>
    <w:rsid w:val="005D3EC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1">
    <w:name w:val="Нет списка91"/>
    <w:next w:val="a2"/>
    <w:semiHidden/>
    <w:rsid w:val="005D3ECC"/>
  </w:style>
  <w:style w:type="table" w:customStyle="1" w:styleId="1310">
    <w:name w:val="Сетка таблицы131"/>
    <w:basedOn w:val="a1"/>
    <w:next w:val="a6"/>
    <w:rsid w:val="005D3EC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11">
    <w:name w:val="Нет списка101"/>
    <w:next w:val="a2"/>
    <w:semiHidden/>
    <w:rsid w:val="005D3ECC"/>
  </w:style>
  <w:style w:type="table" w:customStyle="1" w:styleId="1410">
    <w:name w:val="Сетка таблицы141"/>
    <w:basedOn w:val="a1"/>
    <w:next w:val="a6"/>
    <w:uiPriority w:val="59"/>
    <w:rsid w:val="005D3EC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
    <w:next w:val="a2"/>
    <w:semiHidden/>
    <w:rsid w:val="005D3ECC"/>
  </w:style>
  <w:style w:type="table" w:customStyle="1" w:styleId="151">
    <w:name w:val="Сетка таблицы151"/>
    <w:basedOn w:val="a1"/>
    <w:next w:val="a6"/>
    <w:rsid w:val="005D3ECC"/>
    <w:pPr>
      <w:widowControl w:val="0"/>
      <w:autoSpaceDE w:val="0"/>
      <w:autoSpaceDN w:val="0"/>
      <w:adjustRightInd w:val="0"/>
      <w:spacing w:before="260" w:after="0" w:line="30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
    <w:name w:val="Нет списка121"/>
    <w:next w:val="a2"/>
    <w:semiHidden/>
    <w:rsid w:val="005D3ECC"/>
  </w:style>
  <w:style w:type="table" w:customStyle="1" w:styleId="161">
    <w:name w:val="Сетка таблицы161"/>
    <w:basedOn w:val="a1"/>
    <w:next w:val="a6"/>
    <w:rsid w:val="005D3ECC"/>
    <w:pPr>
      <w:widowControl w:val="0"/>
      <w:autoSpaceDE w:val="0"/>
      <w:autoSpaceDN w:val="0"/>
      <w:adjustRightInd w:val="0"/>
      <w:spacing w:before="260" w:after="0" w:line="30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
    <w:name w:val="Нет списка131"/>
    <w:next w:val="a2"/>
    <w:semiHidden/>
    <w:unhideWhenUsed/>
    <w:rsid w:val="005D3ECC"/>
  </w:style>
  <w:style w:type="paragraph" w:customStyle="1" w:styleId="53">
    <w:name w:val="Текст5"/>
    <w:basedOn w:val="a"/>
    <w:rsid w:val="005D3ECC"/>
    <w:pPr>
      <w:widowControl w:val="0"/>
      <w:spacing w:line="240" w:lineRule="auto"/>
      <w:jc w:val="left"/>
    </w:pPr>
    <w:rPr>
      <w:rFonts w:ascii="Courier New" w:eastAsia="Times New Roman" w:hAnsi="Courier New"/>
      <w:sz w:val="20"/>
      <w:szCs w:val="20"/>
      <w:lang w:eastAsia="ru-RU"/>
    </w:rPr>
  </w:style>
  <w:style w:type="table" w:customStyle="1" w:styleId="171">
    <w:name w:val="Сетка таблицы171"/>
    <w:basedOn w:val="a1"/>
    <w:next w:val="a6"/>
    <w:rsid w:val="005D3ECC"/>
    <w:pPr>
      <w:widowControl w:val="0"/>
      <w:autoSpaceDE w:val="0"/>
      <w:autoSpaceDN w:val="0"/>
      <w:adjustRightInd w:val="0"/>
      <w:spacing w:before="260" w:after="0" w:line="30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
    <w:name w:val="Нет списка15"/>
    <w:next w:val="a2"/>
    <w:uiPriority w:val="99"/>
    <w:semiHidden/>
    <w:unhideWhenUsed/>
    <w:rsid w:val="005D3ECC"/>
  </w:style>
  <w:style w:type="character" w:customStyle="1" w:styleId="aff1">
    <w:name w:val="Основной текст_"/>
    <w:link w:val="19"/>
    <w:rsid w:val="005D3ECC"/>
    <w:rPr>
      <w:rFonts w:ascii="Arial" w:eastAsia="Arial" w:hAnsi="Arial" w:cs="Arial"/>
      <w:sz w:val="25"/>
      <w:szCs w:val="25"/>
      <w:shd w:val="clear" w:color="auto" w:fill="FFFFFF"/>
    </w:rPr>
  </w:style>
  <w:style w:type="paragraph" w:customStyle="1" w:styleId="19">
    <w:name w:val="Основной текст1"/>
    <w:basedOn w:val="a"/>
    <w:link w:val="aff1"/>
    <w:rsid w:val="005D3ECC"/>
    <w:pPr>
      <w:widowControl w:val="0"/>
      <w:shd w:val="clear" w:color="auto" w:fill="FFFFFF"/>
      <w:spacing w:before="240" w:after="240" w:line="298" w:lineRule="exact"/>
    </w:pPr>
    <w:rPr>
      <w:rFonts w:ascii="Arial" w:eastAsia="Arial" w:hAnsi="Arial" w:cs="Arial"/>
      <w:sz w:val="25"/>
      <w:szCs w:val="25"/>
    </w:rPr>
  </w:style>
  <w:style w:type="numbering" w:customStyle="1" w:styleId="162">
    <w:name w:val="Нет списка16"/>
    <w:next w:val="a2"/>
    <w:uiPriority w:val="99"/>
    <w:semiHidden/>
    <w:unhideWhenUsed/>
    <w:rsid w:val="005D3ECC"/>
  </w:style>
  <w:style w:type="numbering" w:customStyle="1" w:styleId="170">
    <w:name w:val="Нет списка17"/>
    <w:next w:val="a2"/>
    <w:uiPriority w:val="99"/>
    <w:semiHidden/>
    <w:unhideWhenUsed/>
    <w:rsid w:val="005D3ECC"/>
  </w:style>
  <w:style w:type="paragraph" w:customStyle="1" w:styleId="63">
    <w:name w:val="Текст6"/>
    <w:basedOn w:val="a"/>
    <w:rsid w:val="005D3ECC"/>
    <w:pPr>
      <w:widowControl w:val="0"/>
      <w:spacing w:line="240" w:lineRule="auto"/>
      <w:jc w:val="left"/>
    </w:pPr>
    <w:rPr>
      <w:rFonts w:ascii="Courier New" w:eastAsia="Times New Roman" w:hAnsi="Courier New"/>
      <w:sz w:val="20"/>
      <w:szCs w:val="20"/>
      <w:lang w:eastAsia="ru-RU"/>
    </w:rPr>
  </w:style>
  <w:style w:type="table" w:customStyle="1" w:styleId="190">
    <w:name w:val="Сетка таблицы19"/>
    <w:basedOn w:val="a1"/>
    <w:next w:val="a6"/>
    <w:rsid w:val="005D3ECC"/>
    <w:pPr>
      <w:widowControl w:val="0"/>
      <w:autoSpaceDE w:val="0"/>
      <w:autoSpaceDN w:val="0"/>
      <w:adjustRightInd w:val="0"/>
      <w:spacing w:before="260" w:after="0" w:line="30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0">
    <w:name w:val="xl140"/>
    <w:basedOn w:val="a"/>
    <w:rsid w:val="005D3ECC"/>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eastAsia="Times New Roman"/>
      <w:szCs w:val="24"/>
      <w:lang w:eastAsia="ru-RU"/>
    </w:rPr>
  </w:style>
  <w:style w:type="paragraph" w:customStyle="1" w:styleId="xl141">
    <w:name w:val="xl141"/>
    <w:basedOn w:val="a"/>
    <w:rsid w:val="005D3ECC"/>
    <w:pPr>
      <w:pBdr>
        <w:left w:val="single" w:sz="8" w:space="0" w:color="auto"/>
        <w:right w:val="single" w:sz="4" w:space="0" w:color="auto"/>
      </w:pBdr>
      <w:spacing w:before="100" w:beforeAutospacing="1" w:after="100" w:afterAutospacing="1" w:line="240" w:lineRule="auto"/>
      <w:jc w:val="center"/>
      <w:textAlignment w:val="center"/>
    </w:pPr>
    <w:rPr>
      <w:rFonts w:eastAsia="Times New Roman"/>
      <w:szCs w:val="24"/>
      <w:lang w:eastAsia="ru-RU"/>
    </w:rPr>
  </w:style>
  <w:style w:type="paragraph" w:customStyle="1" w:styleId="xl142">
    <w:name w:val="xl142"/>
    <w:basedOn w:val="a"/>
    <w:rsid w:val="005D3ECC"/>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ru-RU"/>
    </w:rPr>
  </w:style>
  <w:style w:type="paragraph" w:customStyle="1" w:styleId="xl143">
    <w:name w:val="xl143"/>
    <w:basedOn w:val="a"/>
    <w:rsid w:val="005D3ECC"/>
    <w:pPr>
      <w:pBdr>
        <w:top w:val="single" w:sz="8" w:space="0" w:color="auto"/>
        <w:left w:val="single" w:sz="4" w:space="0" w:color="auto"/>
        <w:right w:val="single" w:sz="4" w:space="0" w:color="auto"/>
      </w:pBdr>
      <w:spacing w:before="100" w:beforeAutospacing="1" w:after="100" w:afterAutospacing="1" w:line="240" w:lineRule="auto"/>
      <w:jc w:val="center"/>
    </w:pPr>
    <w:rPr>
      <w:rFonts w:eastAsia="Times New Roman"/>
      <w:szCs w:val="24"/>
      <w:lang w:eastAsia="ru-RU"/>
    </w:rPr>
  </w:style>
  <w:style w:type="paragraph" w:customStyle="1" w:styleId="xl144">
    <w:name w:val="xl144"/>
    <w:basedOn w:val="a"/>
    <w:rsid w:val="005D3ECC"/>
    <w:pPr>
      <w:pBdr>
        <w:left w:val="single" w:sz="4" w:space="0" w:color="auto"/>
        <w:right w:val="single" w:sz="4" w:space="0" w:color="auto"/>
      </w:pBdr>
      <w:spacing w:before="100" w:beforeAutospacing="1" w:after="100" w:afterAutospacing="1" w:line="240" w:lineRule="auto"/>
      <w:jc w:val="center"/>
    </w:pPr>
    <w:rPr>
      <w:rFonts w:eastAsia="Times New Roman"/>
      <w:szCs w:val="24"/>
      <w:lang w:eastAsia="ru-RU"/>
    </w:rPr>
  </w:style>
  <w:style w:type="paragraph" w:customStyle="1" w:styleId="xl145">
    <w:name w:val="xl145"/>
    <w:basedOn w:val="a"/>
    <w:rsid w:val="005D3ECC"/>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ru-RU"/>
    </w:rPr>
  </w:style>
  <w:style w:type="paragraph" w:customStyle="1" w:styleId="xl146">
    <w:name w:val="xl146"/>
    <w:basedOn w:val="a"/>
    <w:rsid w:val="005D3EC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Cs w:val="24"/>
      <w:lang w:eastAsia="ru-RU"/>
    </w:rPr>
  </w:style>
  <w:style w:type="paragraph" w:customStyle="1" w:styleId="xl147">
    <w:name w:val="xl147"/>
    <w:basedOn w:val="a"/>
    <w:rsid w:val="005D3EC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ru-RU"/>
    </w:rPr>
  </w:style>
  <w:style w:type="paragraph" w:customStyle="1" w:styleId="xl148">
    <w:name w:val="xl148"/>
    <w:basedOn w:val="a"/>
    <w:rsid w:val="005D3ECC"/>
    <w:pPr>
      <w:spacing w:before="100" w:beforeAutospacing="1" w:after="100" w:afterAutospacing="1" w:line="240" w:lineRule="auto"/>
      <w:jc w:val="center"/>
    </w:pPr>
    <w:rPr>
      <w:rFonts w:eastAsia="Times New Roman"/>
      <w:szCs w:val="24"/>
      <w:lang w:eastAsia="ru-RU"/>
    </w:rPr>
  </w:style>
  <w:style w:type="paragraph" w:customStyle="1" w:styleId="xl149">
    <w:name w:val="xl149"/>
    <w:basedOn w:val="a"/>
    <w:rsid w:val="005D3ECC"/>
    <w:pPr>
      <w:spacing w:before="100" w:beforeAutospacing="1" w:after="100" w:afterAutospacing="1" w:line="240" w:lineRule="auto"/>
      <w:jc w:val="center"/>
    </w:pPr>
    <w:rPr>
      <w:rFonts w:eastAsia="Times New Roman"/>
      <w:szCs w:val="24"/>
      <w:lang w:eastAsia="ru-RU"/>
    </w:rPr>
  </w:style>
  <w:style w:type="paragraph" w:customStyle="1" w:styleId="xl150">
    <w:name w:val="xl150"/>
    <w:basedOn w:val="a"/>
    <w:rsid w:val="005D3ECC"/>
    <w:pPr>
      <w:spacing w:before="100" w:beforeAutospacing="1" w:after="100" w:afterAutospacing="1" w:line="240" w:lineRule="auto"/>
      <w:jc w:val="center"/>
    </w:pPr>
    <w:rPr>
      <w:rFonts w:eastAsia="Times New Roman"/>
      <w:szCs w:val="24"/>
      <w:lang w:eastAsia="ru-RU"/>
    </w:rPr>
  </w:style>
  <w:style w:type="numbering" w:customStyle="1" w:styleId="180">
    <w:name w:val="Нет списка18"/>
    <w:next w:val="a2"/>
    <w:uiPriority w:val="99"/>
    <w:semiHidden/>
    <w:unhideWhenUsed/>
    <w:rsid w:val="005D3ECC"/>
  </w:style>
  <w:style w:type="table" w:customStyle="1" w:styleId="200">
    <w:name w:val="Сетка таблицы20"/>
    <w:basedOn w:val="a1"/>
    <w:next w:val="a6"/>
    <w:rsid w:val="005D3ECC"/>
    <w:pPr>
      <w:widowControl w:val="0"/>
      <w:autoSpaceDE w:val="0"/>
      <w:autoSpaceDN w:val="0"/>
      <w:adjustRightInd w:val="0"/>
      <w:spacing w:before="260" w:after="0" w:line="30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2">
    <w:name w:val="Основной текст 21"/>
    <w:basedOn w:val="a"/>
    <w:uiPriority w:val="99"/>
    <w:rsid w:val="005D3ECC"/>
    <w:pPr>
      <w:spacing w:line="240" w:lineRule="auto"/>
      <w:ind w:firstLine="851"/>
    </w:pPr>
    <w:rPr>
      <w:rFonts w:eastAsia="Times New Roman"/>
      <w:sz w:val="28"/>
      <w:szCs w:val="20"/>
      <w:lang w:eastAsia="ru-RU"/>
    </w:rPr>
  </w:style>
  <w:style w:type="paragraph" w:customStyle="1" w:styleId="1a">
    <w:name w:val="Абзац списка1"/>
    <w:basedOn w:val="a"/>
    <w:rsid w:val="005D3ECC"/>
    <w:pPr>
      <w:spacing w:after="200"/>
      <w:ind w:left="720"/>
      <w:contextualSpacing/>
      <w:jc w:val="left"/>
    </w:pPr>
    <w:rPr>
      <w:rFonts w:eastAsia="Times New Roman"/>
      <w:sz w:val="22"/>
      <w:lang w:eastAsia="ru-RU"/>
    </w:rPr>
  </w:style>
  <w:style w:type="character" w:customStyle="1" w:styleId="ConsPlusNormal0">
    <w:name w:val="ConsPlusNormal Знак"/>
    <w:link w:val="ConsPlusNormal"/>
    <w:rsid w:val="005D3ECC"/>
    <w:rPr>
      <w:rFonts w:ascii="Arial" w:eastAsia="Times New Roman" w:hAnsi="Arial" w:cs="Arial"/>
      <w:sz w:val="20"/>
      <w:szCs w:val="20"/>
      <w:lang w:eastAsia="ru-RU"/>
    </w:rPr>
  </w:style>
  <w:style w:type="paragraph" w:customStyle="1" w:styleId="74">
    <w:name w:val="Текст7"/>
    <w:basedOn w:val="a"/>
    <w:rsid w:val="005D3ECC"/>
    <w:pPr>
      <w:widowControl w:val="0"/>
      <w:spacing w:line="240" w:lineRule="auto"/>
      <w:jc w:val="left"/>
    </w:pPr>
    <w:rPr>
      <w:rFonts w:ascii="Courier New" w:eastAsia="Times New Roman" w:hAnsi="Courier New"/>
      <w:sz w:val="20"/>
      <w:szCs w:val="20"/>
      <w:lang w:eastAsia="ru-RU"/>
    </w:rPr>
  </w:style>
  <w:style w:type="character" w:customStyle="1" w:styleId="highlight">
    <w:name w:val="highlight"/>
    <w:basedOn w:val="a0"/>
    <w:rsid w:val="005D3ECC"/>
  </w:style>
  <w:style w:type="paragraph" w:customStyle="1" w:styleId="aff2">
    <w:name w:val="Стиль"/>
    <w:rsid w:val="005D3ECC"/>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styleId="aff3">
    <w:name w:val="line number"/>
    <w:basedOn w:val="a0"/>
    <w:rsid w:val="005D3ECC"/>
  </w:style>
  <w:style w:type="character" w:customStyle="1" w:styleId="2c">
    <w:name w:val="Основной текст (2)_"/>
    <w:link w:val="2d"/>
    <w:uiPriority w:val="99"/>
    <w:rsid w:val="005D3ECC"/>
    <w:rPr>
      <w:rFonts w:ascii="Times New Roman" w:hAnsi="Times New Roman" w:cs="Times New Roman"/>
      <w:shd w:val="clear" w:color="auto" w:fill="FFFFFF"/>
    </w:rPr>
  </w:style>
  <w:style w:type="paragraph" w:customStyle="1" w:styleId="2d">
    <w:name w:val="Основной текст (2)"/>
    <w:basedOn w:val="a"/>
    <w:link w:val="2c"/>
    <w:uiPriority w:val="99"/>
    <w:rsid w:val="005D3ECC"/>
    <w:pPr>
      <w:widowControl w:val="0"/>
      <w:shd w:val="clear" w:color="auto" w:fill="FFFFFF"/>
      <w:spacing w:before="360" w:line="293" w:lineRule="exact"/>
    </w:pPr>
    <w:rPr>
      <w:rFonts w:eastAsiaTheme="minorHAnsi"/>
      <w:sz w:val="22"/>
    </w:rPr>
  </w:style>
  <w:style w:type="character" w:customStyle="1" w:styleId="3Exact">
    <w:name w:val="Основной текст (3) Exact"/>
    <w:uiPriority w:val="99"/>
    <w:rsid w:val="005D3ECC"/>
    <w:rPr>
      <w:rFonts w:ascii="Times New Roman" w:hAnsi="Times New Roman" w:cs="Times New Roman"/>
      <w:b/>
      <w:bCs/>
      <w:u w:val="none"/>
    </w:rPr>
  </w:style>
  <w:style w:type="character" w:customStyle="1" w:styleId="38">
    <w:name w:val="Основной текст (3)_"/>
    <w:link w:val="39"/>
    <w:uiPriority w:val="99"/>
    <w:rsid w:val="005D3ECC"/>
    <w:rPr>
      <w:rFonts w:ascii="Times New Roman" w:hAnsi="Times New Roman" w:cs="Times New Roman"/>
      <w:b/>
      <w:bCs/>
      <w:shd w:val="clear" w:color="auto" w:fill="FFFFFF"/>
    </w:rPr>
  </w:style>
  <w:style w:type="character" w:customStyle="1" w:styleId="2e">
    <w:name w:val="Основной текст (2) + Полужирный"/>
    <w:uiPriority w:val="99"/>
    <w:rsid w:val="005D3ECC"/>
    <w:rPr>
      <w:rFonts w:ascii="Times New Roman" w:hAnsi="Times New Roman" w:cs="Times New Roman"/>
      <w:b/>
      <w:bCs/>
      <w:u w:val="none"/>
      <w:shd w:val="clear" w:color="auto" w:fill="FFFFFF"/>
    </w:rPr>
  </w:style>
  <w:style w:type="paragraph" w:customStyle="1" w:styleId="39">
    <w:name w:val="Основной текст (3)"/>
    <w:basedOn w:val="a"/>
    <w:link w:val="38"/>
    <w:uiPriority w:val="99"/>
    <w:rsid w:val="005D3ECC"/>
    <w:pPr>
      <w:widowControl w:val="0"/>
      <w:shd w:val="clear" w:color="auto" w:fill="FFFFFF"/>
      <w:spacing w:after="240" w:line="298" w:lineRule="exact"/>
      <w:jc w:val="center"/>
    </w:pPr>
    <w:rPr>
      <w:rFonts w:eastAsiaTheme="minorHAnsi"/>
      <w:b/>
      <w:bCs/>
      <w:sz w:val="22"/>
    </w:rPr>
  </w:style>
  <w:style w:type="paragraph" w:customStyle="1" w:styleId="Iniiaiieoaeno1">
    <w:name w:val="Основной текст.Iniiaiie oaeno1"/>
    <w:basedOn w:val="a"/>
    <w:rsid w:val="005D3ECC"/>
    <w:pPr>
      <w:spacing w:line="240" w:lineRule="auto"/>
    </w:pPr>
    <w:rPr>
      <w:sz w:val="28"/>
      <w:szCs w:val="20"/>
      <w:lang w:eastAsia="ru-RU"/>
    </w:rPr>
  </w:style>
  <w:style w:type="paragraph" w:customStyle="1" w:styleId="220">
    <w:name w:val="Основной текст 22"/>
    <w:basedOn w:val="a"/>
    <w:rsid w:val="005D3ECC"/>
    <w:pPr>
      <w:spacing w:line="240" w:lineRule="auto"/>
      <w:ind w:firstLine="851"/>
    </w:pPr>
    <w:rPr>
      <w:rFonts w:eastAsia="Times New Roman"/>
      <w:sz w:val="28"/>
      <w:szCs w:val="20"/>
      <w:lang w:eastAsia="ru-RU"/>
    </w:rPr>
  </w:style>
  <w:style w:type="character" w:customStyle="1" w:styleId="ts121">
    <w:name w:val="ts121"/>
    <w:rsid w:val="005D3ECC"/>
    <w:rPr>
      <w:rFonts w:ascii="Times New Roman" w:hAnsi="Times New Roman" w:cs="Times New Roman" w:hint="default"/>
      <w:b/>
      <w:bCs/>
      <w:color w:val="CC00CC"/>
      <w:sz w:val="23"/>
      <w:szCs w:val="23"/>
    </w:rPr>
  </w:style>
  <w:style w:type="character" w:customStyle="1" w:styleId="FontStyle11">
    <w:name w:val="Font Style11"/>
    <w:uiPriority w:val="99"/>
    <w:rsid w:val="005D3ECC"/>
    <w:rPr>
      <w:rFonts w:ascii="Times New Roman" w:hAnsi="Times New Roman" w:cs="Times New Roman" w:hint="default"/>
      <w:b/>
      <w:bCs/>
      <w:sz w:val="16"/>
      <w:szCs w:val="16"/>
    </w:rPr>
  </w:style>
  <w:style w:type="paragraph" w:customStyle="1" w:styleId="aff4">
    <w:name w:val="Требование"/>
    <w:basedOn w:val="a"/>
    <w:rsid w:val="005D3ECC"/>
    <w:pPr>
      <w:spacing w:after="240" w:line="360" w:lineRule="auto"/>
      <w:ind w:firstLine="709"/>
    </w:pPr>
    <w:rPr>
      <w:rFonts w:eastAsia="Times New Roman"/>
      <w:b/>
      <w:sz w:val="28"/>
      <w:szCs w:val="20"/>
      <w:lang w:eastAsia="ru-RU"/>
    </w:rPr>
  </w:style>
  <w:style w:type="paragraph" w:customStyle="1" w:styleId="aff5">
    <w:name w:val="Основной стиль"/>
    <w:basedOn w:val="a"/>
    <w:rsid w:val="005D3ECC"/>
    <w:pPr>
      <w:widowControl w:val="0"/>
      <w:spacing w:line="360" w:lineRule="auto"/>
      <w:ind w:firstLine="680"/>
    </w:pPr>
    <w:rPr>
      <w:rFonts w:eastAsia="Times New Roman"/>
      <w:sz w:val="28"/>
      <w:szCs w:val="20"/>
      <w:lang w:eastAsia="ru-RU"/>
    </w:rPr>
  </w:style>
  <w:style w:type="character" w:customStyle="1" w:styleId="blk">
    <w:name w:val="blk"/>
    <w:basedOn w:val="a0"/>
    <w:rsid w:val="005D3ECC"/>
  </w:style>
  <w:style w:type="paragraph" w:customStyle="1" w:styleId="2f">
    <w:name w:val="Основной текст2"/>
    <w:basedOn w:val="a"/>
    <w:rsid w:val="005D3ECC"/>
    <w:pPr>
      <w:widowControl w:val="0"/>
      <w:shd w:val="clear" w:color="auto" w:fill="FFFFFF"/>
      <w:spacing w:after="120" w:line="0" w:lineRule="atLeast"/>
      <w:jc w:val="right"/>
    </w:pPr>
    <w:rPr>
      <w:rFonts w:eastAsia="Times New Roman"/>
      <w:sz w:val="23"/>
      <w:szCs w:val="23"/>
      <w:lang w:eastAsia="ru-RU"/>
    </w:rPr>
  </w:style>
  <w:style w:type="paragraph" w:customStyle="1" w:styleId="230">
    <w:name w:val="Основной текст 23"/>
    <w:basedOn w:val="a"/>
    <w:rsid w:val="005D3ECC"/>
    <w:pPr>
      <w:spacing w:line="240" w:lineRule="auto"/>
      <w:ind w:firstLine="851"/>
    </w:pPr>
    <w:rPr>
      <w:rFonts w:eastAsia="Times New Roman"/>
      <w:sz w:val="28"/>
      <w:szCs w:val="20"/>
      <w:lang w:eastAsia="ru-RU"/>
    </w:rPr>
  </w:style>
  <w:style w:type="paragraph" w:customStyle="1" w:styleId="213">
    <w:name w:val="Основной текст (2)1"/>
    <w:basedOn w:val="a"/>
    <w:uiPriority w:val="99"/>
    <w:rsid w:val="005D3ECC"/>
    <w:pPr>
      <w:widowControl w:val="0"/>
      <w:shd w:val="clear" w:color="auto" w:fill="FFFFFF"/>
      <w:spacing w:after="420" w:line="240" w:lineRule="atLeast"/>
      <w:jc w:val="left"/>
    </w:pPr>
    <w:rPr>
      <w:sz w:val="17"/>
      <w:szCs w:val="17"/>
      <w:lang w:eastAsia="ru-RU"/>
    </w:rPr>
  </w:style>
  <w:style w:type="character" w:customStyle="1" w:styleId="1b">
    <w:name w:val="Верхний колонтитул Знак1"/>
    <w:rsid w:val="005D3ECC"/>
    <w:rPr>
      <w:rFonts w:ascii="Times New Roman" w:eastAsia="Times New Roman" w:hAnsi="Times New Roman" w:cs="Times New Roman"/>
      <w:sz w:val="24"/>
      <w:szCs w:val="24"/>
      <w:lang w:eastAsia="ru-RU"/>
    </w:rPr>
  </w:style>
  <w:style w:type="paragraph" w:customStyle="1" w:styleId="214">
    <w:name w:val="Основной текст с отступом 21"/>
    <w:basedOn w:val="a"/>
    <w:uiPriority w:val="99"/>
    <w:rsid w:val="005D3ECC"/>
    <w:pPr>
      <w:widowControl w:val="0"/>
      <w:suppressAutoHyphens/>
      <w:autoSpaceDE w:val="0"/>
      <w:spacing w:line="240" w:lineRule="auto"/>
      <w:ind w:firstLine="709"/>
    </w:pPr>
    <w:rPr>
      <w:rFonts w:eastAsia="Times New Roman"/>
      <w:sz w:val="28"/>
      <w:szCs w:val="28"/>
      <w:lang w:eastAsia="ar-SA"/>
    </w:rPr>
  </w:style>
  <w:style w:type="paragraph" w:customStyle="1" w:styleId="aff6">
    <w:name w:val="Прижатый влево"/>
    <w:basedOn w:val="a"/>
    <w:next w:val="a"/>
    <w:rsid w:val="005D3ECC"/>
    <w:pPr>
      <w:suppressAutoHyphens/>
      <w:autoSpaceDE w:val="0"/>
      <w:spacing w:line="240" w:lineRule="auto"/>
      <w:ind w:firstLine="709"/>
    </w:pPr>
    <w:rPr>
      <w:rFonts w:eastAsia="Times New Roman"/>
      <w:szCs w:val="24"/>
      <w:lang w:eastAsia="ar-SA"/>
    </w:rPr>
  </w:style>
  <w:style w:type="paragraph" w:customStyle="1" w:styleId="312">
    <w:name w:val="Основной текст с отступом 31"/>
    <w:basedOn w:val="a"/>
    <w:uiPriority w:val="99"/>
    <w:rsid w:val="005D3ECC"/>
    <w:pPr>
      <w:widowControl w:val="0"/>
      <w:suppressAutoHyphens/>
      <w:autoSpaceDE w:val="0"/>
      <w:spacing w:line="240" w:lineRule="auto"/>
      <w:ind w:firstLine="540"/>
    </w:pPr>
    <w:rPr>
      <w:rFonts w:eastAsia="Times New Roman"/>
      <w:sz w:val="28"/>
      <w:szCs w:val="28"/>
      <w:lang w:eastAsia="ar-SA"/>
    </w:rPr>
  </w:style>
  <w:style w:type="paragraph" w:customStyle="1" w:styleId="Standard">
    <w:name w:val="Standard"/>
    <w:rsid w:val="005D3ECC"/>
    <w:pPr>
      <w:suppressAutoHyphens/>
      <w:spacing w:after="0" w:line="240" w:lineRule="auto"/>
      <w:ind w:firstLine="709"/>
      <w:jc w:val="both"/>
      <w:textAlignment w:val="baseline"/>
    </w:pPr>
    <w:rPr>
      <w:rFonts w:ascii="Times New Roman" w:eastAsia="Times New Roman" w:hAnsi="Times New Roman" w:cs="Times New Roman"/>
      <w:kern w:val="1"/>
      <w:sz w:val="24"/>
      <w:szCs w:val="24"/>
      <w:lang w:eastAsia="zh-CN"/>
    </w:rPr>
  </w:style>
  <w:style w:type="paragraph" w:customStyle="1" w:styleId="1c">
    <w:name w:val="марк список 1"/>
    <w:basedOn w:val="a"/>
    <w:rsid w:val="005D3ECC"/>
    <w:pPr>
      <w:tabs>
        <w:tab w:val="left" w:pos="360"/>
      </w:tabs>
      <w:spacing w:before="120" w:after="120" w:line="240" w:lineRule="auto"/>
      <w:ind w:firstLine="709"/>
    </w:pPr>
    <w:rPr>
      <w:rFonts w:eastAsia="Times New Roman"/>
      <w:szCs w:val="20"/>
      <w:lang w:eastAsia="zh-CN"/>
    </w:rPr>
  </w:style>
  <w:style w:type="character" w:customStyle="1" w:styleId="ConsPlusNonformat0">
    <w:name w:val="ConsPlusNonformat Знак"/>
    <w:link w:val="ConsPlusNonformat"/>
    <w:uiPriority w:val="99"/>
    <w:rsid w:val="005D3ECC"/>
    <w:rPr>
      <w:rFonts w:ascii="Courier New" w:eastAsia="Times New Roman" w:hAnsi="Courier New" w:cs="Courier New"/>
      <w:sz w:val="20"/>
      <w:szCs w:val="20"/>
      <w:lang w:eastAsia="ru-RU"/>
    </w:rPr>
  </w:style>
  <w:style w:type="paragraph" w:customStyle="1" w:styleId="consplusnormal1">
    <w:name w:val="consplusnormal"/>
    <w:basedOn w:val="a"/>
    <w:rsid w:val="005D3ECC"/>
    <w:pPr>
      <w:spacing w:before="100" w:beforeAutospacing="1" w:after="100" w:afterAutospacing="1" w:line="240" w:lineRule="auto"/>
      <w:ind w:firstLine="709"/>
    </w:pPr>
    <w:rPr>
      <w:rFonts w:eastAsia="Times New Roman"/>
      <w:szCs w:val="24"/>
      <w:lang w:eastAsia="ru-RU"/>
    </w:rPr>
  </w:style>
  <w:style w:type="paragraph" w:customStyle="1" w:styleId="112">
    <w:name w:val="Знак Знак1 Знак Знак Знак Знак Знак Знак1"/>
    <w:basedOn w:val="a"/>
    <w:rsid w:val="005D3ECC"/>
    <w:pPr>
      <w:spacing w:before="100" w:beforeAutospacing="1" w:after="100" w:afterAutospacing="1" w:line="240" w:lineRule="auto"/>
      <w:jc w:val="left"/>
    </w:pPr>
    <w:rPr>
      <w:rFonts w:ascii="Tahoma" w:eastAsia="Times New Roman" w:hAnsi="Tahoma" w:cs="Tahoma"/>
      <w:sz w:val="20"/>
      <w:szCs w:val="20"/>
      <w:lang w:val="en-US"/>
    </w:rPr>
  </w:style>
  <w:style w:type="paragraph" w:styleId="1d">
    <w:name w:val="index 1"/>
    <w:basedOn w:val="a"/>
    <w:next w:val="a"/>
    <w:autoRedefine/>
    <w:semiHidden/>
    <w:rsid w:val="005D3ECC"/>
    <w:pPr>
      <w:spacing w:line="240" w:lineRule="auto"/>
      <w:ind w:left="1140" w:right="-51" w:hanging="360"/>
      <w:jc w:val="left"/>
    </w:pPr>
    <w:rPr>
      <w:rFonts w:eastAsia="Times New Roman"/>
      <w:szCs w:val="24"/>
      <w:lang w:eastAsia="ru-RU"/>
    </w:rPr>
  </w:style>
  <w:style w:type="paragraph" w:styleId="aff7">
    <w:name w:val="TOC Heading"/>
    <w:basedOn w:val="1"/>
    <w:next w:val="a"/>
    <w:uiPriority w:val="39"/>
    <w:semiHidden/>
    <w:unhideWhenUsed/>
    <w:qFormat/>
    <w:rsid w:val="005D3ECC"/>
    <w:pPr>
      <w:keepLines/>
      <w:widowControl/>
      <w:autoSpaceDE/>
      <w:autoSpaceDN/>
      <w:adjustRightInd/>
      <w:spacing w:before="480" w:line="276" w:lineRule="auto"/>
      <w:ind w:firstLine="0"/>
      <w:jc w:val="left"/>
      <w:outlineLvl w:val="9"/>
    </w:pPr>
    <w:rPr>
      <w:rFonts w:ascii="Cambria" w:hAnsi="Cambria"/>
      <w:bCs/>
      <w:color w:val="365F91"/>
    </w:rPr>
  </w:style>
  <w:style w:type="paragraph" w:styleId="2f0">
    <w:name w:val="toc 2"/>
    <w:basedOn w:val="a"/>
    <w:next w:val="a"/>
    <w:autoRedefine/>
    <w:uiPriority w:val="39"/>
    <w:unhideWhenUsed/>
    <w:qFormat/>
    <w:rsid w:val="005D3ECC"/>
    <w:pPr>
      <w:spacing w:after="100"/>
      <w:ind w:left="240"/>
    </w:pPr>
  </w:style>
  <w:style w:type="paragraph" w:styleId="3a">
    <w:name w:val="toc 3"/>
    <w:basedOn w:val="a"/>
    <w:next w:val="a"/>
    <w:autoRedefine/>
    <w:uiPriority w:val="39"/>
    <w:unhideWhenUsed/>
    <w:qFormat/>
    <w:rsid w:val="005D3ECC"/>
    <w:pPr>
      <w:spacing w:after="100"/>
      <w:ind w:left="480"/>
    </w:pPr>
  </w:style>
  <w:style w:type="paragraph" w:styleId="1e">
    <w:name w:val="toc 1"/>
    <w:basedOn w:val="a"/>
    <w:next w:val="a"/>
    <w:autoRedefine/>
    <w:uiPriority w:val="39"/>
    <w:unhideWhenUsed/>
    <w:qFormat/>
    <w:rsid w:val="005D3ECC"/>
    <w:pPr>
      <w:spacing w:after="100"/>
    </w:pPr>
  </w:style>
  <w:style w:type="paragraph" w:customStyle="1" w:styleId="Style1">
    <w:name w:val="Style1"/>
    <w:basedOn w:val="a"/>
    <w:uiPriority w:val="99"/>
    <w:rsid w:val="005D3ECC"/>
    <w:pPr>
      <w:widowControl w:val="0"/>
      <w:autoSpaceDE w:val="0"/>
      <w:autoSpaceDN w:val="0"/>
      <w:adjustRightInd w:val="0"/>
      <w:spacing w:line="240" w:lineRule="auto"/>
      <w:jc w:val="left"/>
    </w:pPr>
    <w:rPr>
      <w:rFonts w:eastAsia="Times New Roman"/>
      <w:szCs w:val="24"/>
      <w:lang w:eastAsia="ru-RU"/>
    </w:rPr>
  </w:style>
  <w:style w:type="paragraph" w:customStyle="1" w:styleId="Style2">
    <w:name w:val="Style2"/>
    <w:basedOn w:val="a"/>
    <w:uiPriority w:val="99"/>
    <w:rsid w:val="005D3ECC"/>
    <w:pPr>
      <w:widowControl w:val="0"/>
      <w:autoSpaceDE w:val="0"/>
      <w:autoSpaceDN w:val="0"/>
      <w:adjustRightInd w:val="0"/>
      <w:spacing w:line="240" w:lineRule="auto"/>
      <w:jc w:val="left"/>
    </w:pPr>
    <w:rPr>
      <w:rFonts w:eastAsia="Times New Roman"/>
      <w:szCs w:val="24"/>
      <w:lang w:eastAsia="ru-RU"/>
    </w:rPr>
  </w:style>
  <w:style w:type="paragraph" w:customStyle="1" w:styleId="Style3">
    <w:name w:val="Style3"/>
    <w:basedOn w:val="a"/>
    <w:uiPriority w:val="99"/>
    <w:rsid w:val="005D3ECC"/>
    <w:pPr>
      <w:widowControl w:val="0"/>
      <w:autoSpaceDE w:val="0"/>
      <w:autoSpaceDN w:val="0"/>
      <w:adjustRightInd w:val="0"/>
      <w:spacing w:line="240" w:lineRule="auto"/>
      <w:jc w:val="left"/>
    </w:pPr>
    <w:rPr>
      <w:rFonts w:eastAsia="Times New Roman"/>
      <w:szCs w:val="24"/>
      <w:lang w:eastAsia="ru-RU"/>
    </w:rPr>
  </w:style>
  <w:style w:type="paragraph" w:customStyle="1" w:styleId="Style6">
    <w:name w:val="Style6"/>
    <w:basedOn w:val="a"/>
    <w:uiPriority w:val="99"/>
    <w:rsid w:val="005D3ECC"/>
    <w:pPr>
      <w:widowControl w:val="0"/>
      <w:autoSpaceDE w:val="0"/>
      <w:autoSpaceDN w:val="0"/>
      <w:adjustRightInd w:val="0"/>
      <w:spacing w:line="282" w:lineRule="exact"/>
    </w:pPr>
    <w:rPr>
      <w:rFonts w:eastAsia="Times New Roman"/>
      <w:szCs w:val="24"/>
      <w:lang w:eastAsia="ru-RU"/>
    </w:rPr>
  </w:style>
  <w:style w:type="character" w:customStyle="1" w:styleId="wmi-callto">
    <w:name w:val="wmi-callto"/>
    <w:rsid w:val="005D3ECC"/>
  </w:style>
  <w:style w:type="character" w:customStyle="1" w:styleId="aff8">
    <w:name w:val="Название объекта Знак"/>
    <w:link w:val="aff9"/>
    <w:semiHidden/>
    <w:locked/>
    <w:rsid w:val="005D3ECC"/>
    <w:rPr>
      <w:b/>
      <w:bCs/>
      <w:i/>
      <w:iCs/>
      <w:sz w:val="24"/>
      <w:szCs w:val="24"/>
    </w:rPr>
  </w:style>
  <w:style w:type="character" w:customStyle="1" w:styleId="1f">
    <w:name w:val="Основной текст Знак1"/>
    <w:uiPriority w:val="99"/>
    <w:semiHidden/>
    <w:rsid w:val="005D3ECC"/>
    <w:rPr>
      <w:rFonts w:ascii="Times New Roman" w:eastAsia="Times New Roman" w:hAnsi="Times New Roman" w:cs="Times New Roman"/>
      <w:sz w:val="24"/>
      <w:szCs w:val="24"/>
      <w:lang w:eastAsia="ru-RU"/>
    </w:rPr>
  </w:style>
  <w:style w:type="character" w:customStyle="1" w:styleId="2f1">
    <w:name w:val="Основной текст Знак2"/>
    <w:aliases w:val="Основной текст Знак1 Знак"/>
    <w:semiHidden/>
    <w:rsid w:val="005D3ECC"/>
    <w:rPr>
      <w:sz w:val="24"/>
      <w:szCs w:val="24"/>
    </w:rPr>
  </w:style>
  <w:style w:type="character" w:customStyle="1" w:styleId="1f0">
    <w:name w:val="Основной текст с отступом Знак1"/>
    <w:aliases w:val="Основной текст 1 Знак1"/>
    <w:semiHidden/>
    <w:rsid w:val="005D3ECC"/>
    <w:rPr>
      <w:rFonts w:ascii="Times New Roman" w:eastAsia="Times New Roman" w:hAnsi="Times New Roman" w:cs="Times New Roman"/>
      <w:sz w:val="24"/>
      <w:szCs w:val="24"/>
      <w:lang w:eastAsia="ru-RU"/>
    </w:rPr>
  </w:style>
  <w:style w:type="character" w:customStyle="1" w:styleId="2f2">
    <w:name w:val="Обычный (веб) Знак2"/>
    <w:aliases w:val="Обычный (веб) Знак Знак1,Обычный (Web)1 Знак,Обычный (веб) Знак1 Знак,Обычный (веб) Знак Знак Знак"/>
    <w:semiHidden/>
    <w:locked/>
    <w:rsid w:val="005D3ECC"/>
    <w:rPr>
      <w:rFonts w:ascii="Tahoma" w:hAnsi="Tahoma" w:cs="Tahoma"/>
      <w:sz w:val="16"/>
      <w:szCs w:val="16"/>
    </w:rPr>
  </w:style>
  <w:style w:type="character" w:customStyle="1" w:styleId="Normal">
    <w:name w:val="Normal Знак"/>
    <w:link w:val="16"/>
    <w:locked/>
    <w:rsid w:val="005D3ECC"/>
    <w:rPr>
      <w:rFonts w:ascii="Times New Roman" w:eastAsia="Times New Roman" w:hAnsi="Times New Roman" w:cs="Times New Roman"/>
      <w:sz w:val="20"/>
      <w:szCs w:val="20"/>
      <w:lang w:eastAsia="ru-RU"/>
    </w:rPr>
  </w:style>
  <w:style w:type="paragraph" w:customStyle="1" w:styleId="BodyText21">
    <w:name w:val="Body Text 21"/>
    <w:basedOn w:val="a"/>
    <w:uiPriority w:val="99"/>
    <w:rsid w:val="005D3ECC"/>
    <w:pPr>
      <w:widowControl w:val="0"/>
      <w:overflowPunct w:val="0"/>
      <w:autoSpaceDE w:val="0"/>
      <w:autoSpaceDN w:val="0"/>
      <w:adjustRightInd w:val="0"/>
      <w:spacing w:line="360" w:lineRule="auto"/>
      <w:ind w:firstLine="567"/>
    </w:pPr>
    <w:rPr>
      <w:rFonts w:eastAsia="Times New Roman"/>
      <w:szCs w:val="24"/>
      <w:lang w:eastAsia="ru-RU"/>
    </w:rPr>
  </w:style>
  <w:style w:type="paragraph" w:customStyle="1" w:styleId="BodyTextIndent21">
    <w:name w:val="Body Text Indent 21"/>
    <w:basedOn w:val="a"/>
    <w:uiPriority w:val="99"/>
    <w:rsid w:val="005D3ECC"/>
    <w:pPr>
      <w:spacing w:line="240" w:lineRule="auto"/>
      <w:ind w:firstLine="720"/>
    </w:pPr>
    <w:rPr>
      <w:rFonts w:eastAsia="Times New Roman"/>
      <w:szCs w:val="20"/>
      <w:lang w:eastAsia="ru-RU"/>
    </w:rPr>
  </w:style>
  <w:style w:type="paragraph" w:customStyle="1" w:styleId="affa">
    <w:name w:val="Знак Знак Знак Знак Знак Знак Знак Знак Знак Знак"/>
    <w:basedOn w:val="a"/>
    <w:uiPriority w:val="99"/>
    <w:rsid w:val="005D3ECC"/>
    <w:pPr>
      <w:spacing w:line="240" w:lineRule="auto"/>
      <w:jc w:val="left"/>
    </w:pPr>
    <w:rPr>
      <w:rFonts w:ascii="Verdana" w:eastAsia="Times New Roman" w:hAnsi="Verdana" w:cs="Verdana"/>
      <w:sz w:val="20"/>
      <w:szCs w:val="20"/>
      <w:lang w:val="en-US"/>
    </w:rPr>
  </w:style>
  <w:style w:type="paragraph" w:customStyle="1" w:styleId="125">
    <w:name w:val="Стиль полужирный курсив Первая строка:  125 см"/>
    <w:basedOn w:val="a"/>
    <w:uiPriority w:val="99"/>
    <w:rsid w:val="005D3ECC"/>
    <w:pPr>
      <w:spacing w:line="360" w:lineRule="exact"/>
      <w:ind w:firstLine="709"/>
    </w:pPr>
    <w:rPr>
      <w:rFonts w:eastAsia="Times New Roman"/>
      <w:b/>
      <w:bCs/>
      <w:i/>
      <w:iCs/>
      <w:sz w:val="28"/>
      <w:szCs w:val="28"/>
      <w:lang w:eastAsia="ru-RU"/>
    </w:rPr>
  </w:style>
  <w:style w:type="paragraph" w:customStyle="1" w:styleId="3b">
    <w:name w:val="Обычный3"/>
    <w:uiPriority w:val="99"/>
    <w:rsid w:val="005D3ECC"/>
    <w:pPr>
      <w:spacing w:after="0" w:line="240" w:lineRule="auto"/>
      <w:jc w:val="both"/>
    </w:pPr>
    <w:rPr>
      <w:rFonts w:ascii="Times New Roman" w:eastAsia="Times New Roman" w:hAnsi="Times New Roman" w:cs="Times New Roman"/>
      <w:sz w:val="26"/>
      <w:szCs w:val="20"/>
      <w:lang w:eastAsia="ru-RU"/>
    </w:rPr>
  </w:style>
  <w:style w:type="paragraph" w:customStyle="1" w:styleId="1f1">
    <w:name w:val="Знак1 Знак Знак Знак"/>
    <w:basedOn w:val="a"/>
    <w:uiPriority w:val="99"/>
    <w:rsid w:val="005D3ECC"/>
    <w:pPr>
      <w:spacing w:line="240" w:lineRule="auto"/>
      <w:jc w:val="left"/>
    </w:pPr>
    <w:rPr>
      <w:rFonts w:ascii="Verdana" w:eastAsia="Times New Roman" w:hAnsi="Verdana" w:cs="Verdana"/>
      <w:sz w:val="20"/>
      <w:szCs w:val="20"/>
      <w:lang w:val="en-US"/>
    </w:rPr>
  </w:style>
  <w:style w:type="paragraph" w:customStyle="1" w:styleId="affb">
    <w:name w:val="ЭЭГ"/>
    <w:basedOn w:val="a"/>
    <w:uiPriority w:val="99"/>
    <w:rsid w:val="005D3ECC"/>
    <w:pPr>
      <w:spacing w:line="360" w:lineRule="auto"/>
      <w:ind w:firstLine="720"/>
    </w:pPr>
    <w:rPr>
      <w:rFonts w:eastAsia="Times New Roman"/>
      <w:szCs w:val="24"/>
      <w:lang w:eastAsia="ru-RU"/>
    </w:rPr>
  </w:style>
  <w:style w:type="paragraph" w:customStyle="1" w:styleId="affc">
    <w:name w:val="Знак Знак Знак Знак"/>
    <w:basedOn w:val="a"/>
    <w:uiPriority w:val="99"/>
    <w:rsid w:val="005D3ECC"/>
    <w:pPr>
      <w:spacing w:after="160" w:line="240" w:lineRule="exact"/>
      <w:jc w:val="left"/>
    </w:pPr>
    <w:rPr>
      <w:rFonts w:ascii="Arial" w:eastAsia="Times New Roman" w:hAnsi="Arial" w:cs="Arial"/>
      <w:sz w:val="20"/>
      <w:szCs w:val="20"/>
      <w:lang w:val="en-US"/>
    </w:rPr>
  </w:style>
  <w:style w:type="character" w:customStyle="1" w:styleId="313">
    <w:name w:val="Основной текст с отступом 3 Знак1"/>
    <w:semiHidden/>
    <w:rsid w:val="005D3ECC"/>
    <w:rPr>
      <w:rFonts w:ascii="Times New Roman" w:eastAsia="Times New Roman" w:hAnsi="Times New Roman" w:cs="Times New Roman"/>
      <w:sz w:val="16"/>
      <w:szCs w:val="16"/>
      <w:lang w:eastAsia="ru-RU"/>
    </w:rPr>
  </w:style>
  <w:style w:type="character" w:customStyle="1" w:styleId="215">
    <w:name w:val="Основной текст 2 Знак1"/>
    <w:semiHidden/>
    <w:rsid w:val="005D3ECC"/>
    <w:rPr>
      <w:rFonts w:ascii="Times New Roman" w:eastAsia="Times New Roman" w:hAnsi="Times New Roman" w:cs="Times New Roman"/>
      <w:sz w:val="24"/>
      <w:szCs w:val="24"/>
      <w:lang w:eastAsia="ru-RU"/>
    </w:rPr>
  </w:style>
  <w:style w:type="character" w:customStyle="1" w:styleId="216">
    <w:name w:val="Основной текст с отступом 2 Знак1"/>
    <w:semiHidden/>
    <w:rsid w:val="005D3ECC"/>
    <w:rPr>
      <w:rFonts w:ascii="Times New Roman" w:eastAsia="Times New Roman" w:hAnsi="Times New Roman" w:cs="Times New Roman"/>
      <w:sz w:val="24"/>
      <w:szCs w:val="24"/>
      <w:lang w:eastAsia="ru-RU"/>
    </w:rPr>
  </w:style>
  <w:style w:type="character" w:customStyle="1" w:styleId="314">
    <w:name w:val="Основной текст 3 Знак1"/>
    <w:semiHidden/>
    <w:rsid w:val="005D3ECC"/>
    <w:rPr>
      <w:rFonts w:ascii="Times New Roman" w:eastAsia="Times New Roman" w:hAnsi="Times New Roman" w:cs="Times New Roman"/>
      <w:sz w:val="16"/>
      <w:szCs w:val="16"/>
      <w:lang w:eastAsia="ru-RU"/>
    </w:rPr>
  </w:style>
  <w:style w:type="character" w:customStyle="1" w:styleId="1f2">
    <w:name w:val="Текст сноски Знак1"/>
    <w:semiHidden/>
    <w:rsid w:val="005D3ECC"/>
    <w:rPr>
      <w:rFonts w:ascii="Times New Roman" w:eastAsia="Times New Roman" w:hAnsi="Times New Roman" w:cs="Times New Roman"/>
      <w:sz w:val="20"/>
      <w:szCs w:val="20"/>
      <w:lang w:eastAsia="ru-RU"/>
    </w:rPr>
  </w:style>
  <w:style w:type="character" w:customStyle="1" w:styleId="1f3">
    <w:name w:val="Нижний колонтитул Знак1"/>
    <w:semiHidden/>
    <w:rsid w:val="005D3ECC"/>
    <w:rPr>
      <w:rFonts w:ascii="Times New Roman" w:eastAsia="Times New Roman" w:hAnsi="Times New Roman" w:cs="Times New Roman"/>
      <w:sz w:val="24"/>
      <w:szCs w:val="24"/>
      <w:lang w:eastAsia="ru-RU"/>
    </w:rPr>
  </w:style>
  <w:style w:type="character" w:customStyle="1" w:styleId="1f4">
    <w:name w:val="Название Знак1"/>
    <w:rsid w:val="005D3ECC"/>
    <w:rPr>
      <w:rFonts w:ascii="Cambria" w:eastAsia="Times New Roman" w:hAnsi="Cambria" w:cs="Times New Roman"/>
      <w:color w:val="17365D"/>
      <w:spacing w:val="5"/>
      <w:kern w:val="28"/>
      <w:sz w:val="52"/>
      <w:szCs w:val="52"/>
      <w:lang w:eastAsia="ru-RU"/>
    </w:rPr>
  </w:style>
  <w:style w:type="paragraph" w:styleId="aff9">
    <w:name w:val="caption"/>
    <w:basedOn w:val="a"/>
    <w:next w:val="a"/>
    <w:link w:val="aff8"/>
    <w:semiHidden/>
    <w:unhideWhenUsed/>
    <w:qFormat/>
    <w:rsid w:val="005D3ECC"/>
    <w:pPr>
      <w:spacing w:after="200" w:line="240" w:lineRule="auto"/>
      <w:jc w:val="left"/>
    </w:pPr>
    <w:rPr>
      <w:rFonts w:asciiTheme="minorHAnsi" w:eastAsiaTheme="minorHAnsi" w:hAnsiTheme="minorHAnsi" w:cstheme="minorBidi"/>
      <w:b/>
      <w:bCs/>
      <w:i/>
      <w:iCs/>
      <w:szCs w:val="24"/>
    </w:rPr>
  </w:style>
  <w:style w:type="character" w:customStyle="1" w:styleId="1f5">
    <w:name w:val="Текст выноски Знак1"/>
    <w:semiHidden/>
    <w:rsid w:val="005D3ECC"/>
    <w:rPr>
      <w:rFonts w:ascii="Tahoma" w:hAnsi="Tahoma" w:cs="Tahoma"/>
      <w:sz w:val="16"/>
      <w:szCs w:val="16"/>
    </w:rPr>
  </w:style>
  <w:style w:type="character" w:customStyle="1" w:styleId="affd">
    <w:name w:val="Символ сноски"/>
    <w:rsid w:val="005D3E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13893</Words>
  <Characters>79192</Characters>
  <Application>Microsoft Office Word</Application>
  <DocSecurity>0</DocSecurity>
  <Lines>659</Lines>
  <Paragraphs>185</Paragraphs>
  <ScaleCrop>false</ScaleCrop>
  <Company/>
  <LinksUpToDate>false</LinksUpToDate>
  <CharactersWithSpaces>92900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User25</dc:creator>
  <cp:lastModifiedBy>User25</cp:lastModifiedBy>
  <cp:revision>3</cp:revision>
  <dcterms:created xsi:type="dcterms:W3CDTF">2016-09-21T06:52:00Z</dcterms:created>
  <dcterms:modified xsi:type="dcterms:W3CDTF">2016-09-21T12:11:00Z</dcterms:modified>
</cp:coreProperties>
</file>