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07" w:rsidRPr="002606C0" w:rsidRDefault="00984F07" w:rsidP="00984F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78C660" wp14:editId="265F17B0">
            <wp:extent cx="56197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07" w:rsidRPr="002606C0" w:rsidRDefault="00984F07" w:rsidP="00984F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984F07" w:rsidRPr="002606C0" w:rsidRDefault="00984F07" w:rsidP="00984F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984F07" w:rsidRPr="006A6FDB" w:rsidRDefault="00984F07" w:rsidP="00984F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984F07" w:rsidRPr="006A6FDB" w:rsidRDefault="00984F07" w:rsidP="00984F07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84F07" w:rsidRDefault="00984F07" w:rsidP="00984F0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84F07" w:rsidRPr="00996B71" w:rsidRDefault="00984F07" w:rsidP="00984F0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84F07" w:rsidRPr="00996B71" w:rsidRDefault="00984F07" w:rsidP="00984F0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05 февраля  2024</w:t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</w:t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</w:t>
      </w:r>
      <w:r w:rsidR="005D120F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№ 2</w:t>
      </w:r>
    </w:p>
    <w:p w:rsidR="00984F07" w:rsidRDefault="00984F07" w:rsidP="00984F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984F07" w:rsidRDefault="00984F07" w:rsidP="00984F07">
      <w:pPr>
        <w:pStyle w:val="a3"/>
        <w:rPr>
          <w:rFonts w:ascii="Times New Roman" w:hAnsi="Times New Roman"/>
          <w:sz w:val="24"/>
        </w:rPr>
      </w:pPr>
    </w:p>
    <w:p w:rsidR="00984F07" w:rsidRPr="0067798B" w:rsidRDefault="00984F07" w:rsidP="00984F07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984F07" w:rsidRDefault="00984F07" w:rsidP="00984F07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Главы </w:t>
      </w:r>
      <w:proofErr w:type="spellStart"/>
      <w:r w:rsidRPr="0067798B">
        <w:rPr>
          <w:rFonts w:ascii="Times New Roman" w:hAnsi="Times New Roman"/>
          <w:sz w:val="24"/>
        </w:rPr>
        <w:t>Кемского</w:t>
      </w:r>
      <w:proofErr w:type="spellEnd"/>
      <w:r w:rsidRPr="0067798B">
        <w:rPr>
          <w:rFonts w:ascii="Times New Roman" w:hAnsi="Times New Roman"/>
          <w:sz w:val="24"/>
        </w:rPr>
        <w:t xml:space="preserve"> муниципального района</w:t>
      </w:r>
    </w:p>
    <w:p w:rsidR="00984F07" w:rsidRDefault="00984F07" w:rsidP="00984F07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от </w:t>
      </w:r>
      <w:r w:rsidR="000E26D0">
        <w:rPr>
          <w:rFonts w:ascii="Times New Roman" w:hAnsi="Times New Roman"/>
          <w:sz w:val="24"/>
        </w:rPr>
        <w:t xml:space="preserve">14 мая </w:t>
      </w:r>
      <w:r>
        <w:rPr>
          <w:rFonts w:ascii="Times New Roman" w:hAnsi="Times New Roman"/>
          <w:sz w:val="24"/>
        </w:rPr>
        <w:t>2014</w:t>
      </w:r>
      <w:r w:rsidR="000E26D0"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 xml:space="preserve"> № 7</w:t>
      </w:r>
    </w:p>
    <w:p w:rsidR="00984F07" w:rsidRDefault="00984F07" w:rsidP="00984F07">
      <w:pPr>
        <w:pStyle w:val="a3"/>
        <w:rPr>
          <w:rFonts w:ascii="Times New Roman" w:hAnsi="Times New Roman"/>
          <w:sz w:val="24"/>
        </w:rPr>
      </w:pPr>
    </w:p>
    <w:p w:rsidR="00984F07" w:rsidRPr="00EE4B18" w:rsidRDefault="00984F07" w:rsidP="00984F07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E26D0" w:rsidRPr="000E26D0" w:rsidRDefault="000E26D0" w:rsidP="000E26D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E26D0">
        <w:rPr>
          <w:rFonts w:ascii="Times New Roman" w:hAnsi="Times New Roman"/>
          <w:sz w:val="24"/>
          <w:szCs w:val="24"/>
        </w:rPr>
        <w:t>Руководствуясь пунктом 4 Перечня изменений, вносимых в акты Президента Российской Федерации, утверждённого Указом Президента Российской Федерации от 22 апреля 2024 года № 232 «О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Федерации», и пунктом 2 Перечня изменений, вносимых в акты Президента Российской Федерации, утверждённого Указом Президента Российской Федерации от 25 января 2024 года № 71 «О внесении изменений в некоторые акты Президента Российской Федерации»,</w:t>
      </w:r>
    </w:p>
    <w:p w:rsidR="00984F07" w:rsidRDefault="00984F07" w:rsidP="00984F07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84F07" w:rsidRDefault="00984F07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в Постановление Главы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0E26D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14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2014</w:t>
      </w:r>
      <w:r w:rsidR="000E26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7 «О комиссии по соблюдению требований к служебному поведению муниципальных служащих аппарата 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интересов» (далее – Постановление) следующие изменения:</w:t>
      </w:r>
    </w:p>
    <w:p w:rsidR="00984F07" w:rsidRPr="00984F07" w:rsidRDefault="00984F07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4F07">
        <w:rPr>
          <w:rFonts w:ascii="Times New Roman" w:hAnsi="Times New Roman"/>
          <w:sz w:val="24"/>
          <w:szCs w:val="24"/>
        </w:rPr>
        <w:t>1) подпункт «а» пункта 3 изложить в следующей редакции:</w:t>
      </w:r>
    </w:p>
    <w:p w:rsidR="00984F07" w:rsidRDefault="00984F07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4F07">
        <w:rPr>
          <w:rFonts w:ascii="Times New Roman" w:hAnsi="Times New Roman"/>
          <w:sz w:val="24"/>
          <w:szCs w:val="24"/>
        </w:rPr>
        <w:t xml:space="preserve">«а) </w:t>
      </w:r>
      <w:r w:rsidR="005D120F">
        <w:rPr>
          <w:rFonts w:ascii="Times New Roman" w:hAnsi="Times New Roman"/>
          <w:sz w:val="24"/>
          <w:szCs w:val="24"/>
        </w:rPr>
        <w:t xml:space="preserve">содействие </w:t>
      </w:r>
      <w:r w:rsidRPr="00984F07">
        <w:rPr>
          <w:rFonts w:ascii="Times New Roman" w:hAnsi="Times New Roman"/>
          <w:sz w:val="24"/>
          <w:szCs w:val="24"/>
        </w:rPr>
        <w:t>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 273-ФЗ «О противодействии коррупции», Федеральным законом от 2 марта 2007 года № 25-ФЗ «О муниципальной службе в Российской Федерации», другими федеральными законами в целях противодействия коррупции (далее - требования к служебному поведению и (или</w:t>
      </w:r>
      <w:proofErr w:type="gramEnd"/>
      <w:r w:rsidRPr="00984F07">
        <w:rPr>
          <w:rFonts w:ascii="Times New Roman" w:hAnsi="Times New Roman"/>
          <w:sz w:val="24"/>
          <w:szCs w:val="24"/>
        </w:rPr>
        <w:t>) требования об урегулировании конфликта интересов)</w:t>
      </w:r>
      <w:proofErr w:type="gramStart"/>
      <w:r w:rsidRPr="00984F07">
        <w:rPr>
          <w:rFonts w:ascii="Times New Roman" w:hAnsi="Times New Roman"/>
          <w:sz w:val="24"/>
          <w:szCs w:val="24"/>
        </w:rPr>
        <w:t>;»</w:t>
      </w:r>
      <w:proofErr w:type="gramEnd"/>
      <w:r w:rsidRPr="00984F07">
        <w:rPr>
          <w:rFonts w:ascii="Times New Roman" w:hAnsi="Times New Roman"/>
          <w:sz w:val="24"/>
          <w:szCs w:val="24"/>
        </w:rPr>
        <w:t>;</w:t>
      </w:r>
    </w:p>
    <w:p w:rsidR="00EE0FAE" w:rsidRDefault="00984F07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EE0FA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пункт</w:t>
      </w:r>
      <w:r w:rsidR="004967A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12</w:t>
      </w:r>
      <w:r w:rsidR="005A7C34" w:rsidRPr="00984F07">
        <w:rPr>
          <w:rFonts w:ascii="Times New Roman" w:hAnsi="Times New Roman"/>
          <w:sz w:val="24"/>
          <w:szCs w:val="24"/>
        </w:rPr>
        <w:t>:</w:t>
      </w:r>
    </w:p>
    <w:p w:rsidR="00EE0FAE" w:rsidRDefault="00EE0FAE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«г» изложить в следующей редакции:</w:t>
      </w:r>
    </w:p>
    <w:p w:rsidR="00EE0FAE" w:rsidRDefault="004967A2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967A2">
        <w:rPr>
          <w:rFonts w:ascii="Times New Roman" w:hAnsi="Times New Roman"/>
          <w:sz w:val="24"/>
          <w:szCs w:val="24"/>
        </w:rPr>
        <w:t>г) результаты проверки, представленные Администрацией Главы Республики Карелия, свидетельствующие о представлении муниципальным служащим недостоверных или неполных сведений, предусмотренных частью 1 статьи 3 Федерально</w:t>
      </w:r>
      <w:r>
        <w:rPr>
          <w:rFonts w:ascii="Times New Roman" w:hAnsi="Times New Roman"/>
          <w:sz w:val="24"/>
          <w:szCs w:val="24"/>
        </w:rPr>
        <w:t>го закона от 3 декабря 2012 г. №</w:t>
      </w:r>
      <w:r w:rsidRPr="004967A2">
        <w:rPr>
          <w:rFonts w:ascii="Times New Roman" w:hAnsi="Times New Roman"/>
          <w:sz w:val="24"/>
          <w:szCs w:val="24"/>
        </w:rPr>
        <w:t xml:space="preserve"> 230-ФЗ «О контроле за соответствием расходов лиц, замещающих государственные должности, и иных лиц их доходам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 w:rsidRPr="004967A2">
        <w:rPr>
          <w:rFonts w:ascii="Times New Roman" w:hAnsi="Times New Roman"/>
          <w:sz w:val="24"/>
          <w:szCs w:val="24"/>
        </w:rPr>
        <w:t>;</w:t>
      </w:r>
    </w:p>
    <w:p w:rsidR="00984F07" w:rsidRPr="00984F07" w:rsidRDefault="00984F07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F07">
        <w:rPr>
          <w:rFonts w:ascii="Times New Roman" w:hAnsi="Times New Roman"/>
          <w:sz w:val="24"/>
          <w:szCs w:val="24"/>
        </w:rPr>
        <w:t>дополнить подпунктом «е» следующего содержания:</w:t>
      </w:r>
    </w:p>
    <w:p w:rsidR="00984F07" w:rsidRDefault="00984F07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F07">
        <w:rPr>
          <w:rFonts w:ascii="Times New Roman" w:hAnsi="Times New Roman"/>
          <w:sz w:val="24"/>
          <w:szCs w:val="24"/>
        </w:rPr>
        <w:lastRenderedPageBreak/>
        <w:t>«е)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984F07">
        <w:rPr>
          <w:rFonts w:ascii="Times New Roman" w:hAnsi="Times New Roman"/>
          <w:sz w:val="24"/>
          <w:szCs w:val="24"/>
        </w:rPr>
        <w:t>.»;</w:t>
      </w:r>
      <w:proofErr w:type="gramEnd"/>
    </w:p>
    <w:p w:rsidR="009B0858" w:rsidRDefault="009B0858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пункт 13</w:t>
      </w:r>
      <w:r w:rsidR="00984F07" w:rsidRPr="00984F07">
        <w:rPr>
          <w:rFonts w:ascii="Times New Roman" w:hAnsi="Times New Roman"/>
          <w:sz w:val="24"/>
          <w:szCs w:val="24"/>
        </w:rPr>
        <w:t xml:space="preserve"> </w:t>
      </w:r>
      <w:r w:rsidR="00F21CEF">
        <w:rPr>
          <w:rFonts w:ascii="Times New Roman" w:hAnsi="Times New Roman"/>
          <w:sz w:val="24"/>
          <w:szCs w:val="24"/>
        </w:rPr>
        <w:t xml:space="preserve">дополнить </w:t>
      </w:r>
      <w:r>
        <w:rPr>
          <w:rFonts w:ascii="Times New Roman" w:hAnsi="Times New Roman"/>
          <w:sz w:val="24"/>
          <w:szCs w:val="24"/>
        </w:rPr>
        <w:t>пунктами «13.4, 13.5, 13.6</w:t>
      </w:r>
      <w:r w:rsidRPr="00984F07">
        <w:rPr>
          <w:rFonts w:ascii="Times New Roman" w:hAnsi="Times New Roman"/>
          <w:sz w:val="24"/>
          <w:szCs w:val="24"/>
        </w:rPr>
        <w:t>» следующего содержания:</w:t>
      </w:r>
    </w:p>
    <w:p w:rsidR="00984F07" w:rsidRDefault="009B0858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«13</w:t>
      </w:r>
      <w:r w:rsidR="00984F07" w:rsidRPr="00984F07">
        <w:rPr>
          <w:rFonts w:ascii="Times New Roman" w:hAnsi="Times New Roman"/>
          <w:sz w:val="24"/>
          <w:szCs w:val="24"/>
        </w:rPr>
        <w:t>.4. Уведомления, указанные в абзаце пятом подпун</w:t>
      </w:r>
      <w:r>
        <w:rPr>
          <w:rFonts w:ascii="Times New Roman" w:hAnsi="Times New Roman"/>
          <w:sz w:val="24"/>
          <w:szCs w:val="24"/>
        </w:rPr>
        <w:t>кта «б» и подпункте «е» пункта 12</w:t>
      </w:r>
      <w:r w:rsidR="00984F07" w:rsidRPr="00984F07">
        <w:rPr>
          <w:rFonts w:ascii="Times New Roman" w:hAnsi="Times New Roman"/>
          <w:sz w:val="24"/>
          <w:szCs w:val="24"/>
        </w:rPr>
        <w:t xml:space="preserve"> настоящего Положения, рассматриваются</w:t>
      </w:r>
      <w:r w:rsidRPr="009B0858">
        <w:t xml:space="preserve"> </w:t>
      </w:r>
      <w:r w:rsidRPr="009B0858">
        <w:rPr>
          <w:rFonts w:ascii="Times New Roman" w:hAnsi="Times New Roman"/>
          <w:sz w:val="24"/>
          <w:szCs w:val="24"/>
        </w:rPr>
        <w:t>ведущим специалистом аппарата Совета</w:t>
      </w:r>
      <w:r w:rsidR="00984F07" w:rsidRPr="00984F07">
        <w:rPr>
          <w:rFonts w:ascii="Times New Roman" w:hAnsi="Times New Roman"/>
          <w:sz w:val="24"/>
          <w:szCs w:val="24"/>
        </w:rPr>
        <w:t>, который осуществляет подготовку мотивированных заключений по результ</w:t>
      </w:r>
      <w:r>
        <w:rPr>
          <w:rFonts w:ascii="Times New Roman" w:hAnsi="Times New Roman"/>
          <w:sz w:val="24"/>
          <w:szCs w:val="24"/>
        </w:rPr>
        <w:t>атам рассмотрения уведомлений.</w:t>
      </w:r>
    </w:p>
    <w:p w:rsidR="009B0858" w:rsidRPr="009B0858" w:rsidRDefault="009B0858" w:rsidP="009B08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13</w:t>
      </w:r>
      <w:r w:rsidRPr="009B0858">
        <w:rPr>
          <w:rFonts w:ascii="Times New Roman" w:hAnsi="Times New Roman"/>
          <w:sz w:val="24"/>
          <w:szCs w:val="24"/>
        </w:rPr>
        <w:t xml:space="preserve">.5. </w:t>
      </w:r>
      <w:proofErr w:type="gramStart"/>
      <w:r w:rsidRPr="009B0858">
        <w:rPr>
          <w:rFonts w:ascii="Times New Roman" w:hAnsi="Times New Roman"/>
          <w:sz w:val="24"/>
          <w:szCs w:val="24"/>
        </w:rPr>
        <w:t>При подготовке мотивированного заключения по результатам рассмотрения обращения, указанного в абза</w:t>
      </w:r>
      <w:r>
        <w:rPr>
          <w:rFonts w:ascii="Times New Roman" w:hAnsi="Times New Roman"/>
          <w:sz w:val="24"/>
          <w:szCs w:val="24"/>
        </w:rPr>
        <w:t>це втором подпункта «б» пункта 12</w:t>
      </w:r>
      <w:r w:rsidRPr="009B0858">
        <w:rPr>
          <w:rFonts w:ascii="Times New Roman" w:hAnsi="Times New Roman"/>
          <w:sz w:val="24"/>
          <w:szCs w:val="24"/>
        </w:rPr>
        <w:t xml:space="preserve"> настоящего Положения, или уведомлений, указанных в абзаце пятом подпун</w:t>
      </w:r>
      <w:r>
        <w:rPr>
          <w:rFonts w:ascii="Times New Roman" w:hAnsi="Times New Roman"/>
          <w:sz w:val="24"/>
          <w:szCs w:val="24"/>
        </w:rPr>
        <w:t>кта «б» и подпункте «д»</w:t>
      </w:r>
      <w:r w:rsidR="009453E4">
        <w:rPr>
          <w:rFonts w:ascii="Times New Roman" w:hAnsi="Times New Roman"/>
          <w:sz w:val="24"/>
          <w:szCs w:val="24"/>
        </w:rPr>
        <w:t xml:space="preserve"> и «е»</w:t>
      </w:r>
      <w:r>
        <w:rPr>
          <w:rFonts w:ascii="Times New Roman" w:hAnsi="Times New Roman"/>
          <w:sz w:val="24"/>
          <w:szCs w:val="24"/>
        </w:rPr>
        <w:t xml:space="preserve"> пункта 12</w:t>
      </w:r>
      <w:r w:rsidRPr="009B0858">
        <w:rPr>
          <w:rFonts w:ascii="Times New Roman" w:hAnsi="Times New Roman"/>
          <w:sz w:val="24"/>
          <w:szCs w:val="24"/>
        </w:rPr>
        <w:t xml:space="preserve"> настоящего Положения, </w:t>
      </w:r>
      <w:r>
        <w:rPr>
          <w:rFonts w:ascii="Times New Roman" w:hAnsi="Times New Roman"/>
          <w:sz w:val="24"/>
          <w:szCs w:val="24"/>
        </w:rPr>
        <w:t>ведущий специалист аппарата Совета имее</w:t>
      </w:r>
      <w:r w:rsidRPr="009B0858">
        <w:rPr>
          <w:rFonts w:ascii="Times New Roman" w:hAnsi="Times New Roman"/>
          <w:sz w:val="24"/>
          <w:szCs w:val="24"/>
        </w:rPr>
        <w:t xml:space="preserve">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9453E4" w:rsidRPr="009453E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9453E4" w:rsidRPr="009453E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9453E4" w:rsidRPr="009453E4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End"/>
      <w:r w:rsidRPr="009453E4">
        <w:rPr>
          <w:rFonts w:ascii="Times New Roman" w:hAnsi="Times New Roman"/>
          <w:sz w:val="24"/>
          <w:szCs w:val="24"/>
        </w:rPr>
        <w:t xml:space="preserve"> </w:t>
      </w:r>
      <w:r w:rsidRPr="009B0858">
        <w:rPr>
          <w:rFonts w:ascii="Times New Roman" w:hAnsi="Times New Roman"/>
          <w:sz w:val="24"/>
          <w:szCs w:val="24"/>
        </w:rPr>
        <w:t>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B0858" w:rsidRPr="009B0858" w:rsidRDefault="009453E4" w:rsidP="009B08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B0858" w:rsidRPr="009B0858">
        <w:rPr>
          <w:rFonts w:ascii="Times New Roman" w:hAnsi="Times New Roman"/>
          <w:sz w:val="24"/>
          <w:szCs w:val="24"/>
        </w:rPr>
        <w:t>.6. Мотивированные заключе</w:t>
      </w:r>
      <w:r>
        <w:rPr>
          <w:rFonts w:ascii="Times New Roman" w:hAnsi="Times New Roman"/>
          <w:sz w:val="24"/>
          <w:szCs w:val="24"/>
        </w:rPr>
        <w:t>ния, предусмотренные пунктами 13.1, 13.3 и 13</w:t>
      </w:r>
      <w:r w:rsidR="009B0858" w:rsidRPr="009B0858">
        <w:rPr>
          <w:rFonts w:ascii="Times New Roman" w:hAnsi="Times New Roman"/>
          <w:sz w:val="24"/>
          <w:szCs w:val="24"/>
        </w:rPr>
        <w:t>.4 настоящего Положения, должны содержать:</w:t>
      </w:r>
    </w:p>
    <w:p w:rsidR="009B0858" w:rsidRPr="009B0858" w:rsidRDefault="009B0858" w:rsidP="009B08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858">
        <w:rPr>
          <w:rFonts w:ascii="Times New Roman" w:hAnsi="Times New Roman"/>
          <w:sz w:val="24"/>
          <w:szCs w:val="24"/>
        </w:rPr>
        <w:t>а) информацию, изложенную в обращениях или уведомлениях, указанных в абзацах втором и пятом подпун</w:t>
      </w:r>
      <w:r w:rsidR="009453E4">
        <w:rPr>
          <w:rFonts w:ascii="Times New Roman" w:hAnsi="Times New Roman"/>
          <w:sz w:val="24"/>
          <w:szCs w:val="24"/>
        </w:rPr>
        <w:t>кта «б» и подпункте «д» и «е» пункта 12</w:t>
      </w:r>
      <w:r w:rsidRPr="009B0858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9B0858" w:rsidRPr="009B0858" w:rsidRDefault="009B0858" w:rsidP="009B08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858">
        <w:rPr>
          <w:rFonts w:ascii="Times New Roman" w:hAnsi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B0858" w:rsidRDefault="009B0858" w:rsidP="009B08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858">
        <w:rPr>
          <w:rFonts w:ascii="Times New Roman" w:hAnsi="Times New Roman"/>
          <w:sz w:val="24"/>
          <w:szCs w:val="24"/>
        </w:rPr>
        <w:t>в)</w:t>
      </w:r>
      <w:r w:rsidR="009453E4" w:rsidRPr="009453E4">
        <w:t xml:space="preserve"> </w:t>
      </w:r>
      <w:r w:rsidR="009453E4" w:rsidRPr="009453E4">
        <w:rPr>
          <w:rFonts w:ascii="Times New Roman" w:hAnsi="Times New Roman"/>
          <w:sz w:val="24"/>
          <w:szCs w:val="24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</w:t>
      </w:r>
      <w:r w:rsidR="009453E4">
        <w:rPr>
          <w:rFonts w:ascii="Times New Roman" w:hAnsi="Times New Roman"/>
          <w:sz w:val="24"/>
          <w:szCs w:val="24"/>
        </w:rPr>
        <w:t>», подпунктах «д» и «е» пункта 12</w:t>
      </w:r>
      <w:r w:rsidR="009453E4" w:rsidRPr="009453E4">
        <w:rPr>
          <w:rFonts w:ascii="Times New Roman" w:hAnsi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пунктами </w:t>
      </w:r>
      <w:r w:rsidR="00EE0FAE">
        <w:rPr>
          <w:rFonts w:ascii="Times New Roman" w:hAnsi="Times New Roman"/>
          <w:sz w:val="24"/>
          <w:szCs w:val="24"/>
        </w:rPr>
        <w:t xml:space="preserve">19, 20, 22.1 </w:t>
      </w:r>
      <w:r w:rsidR="009453E4" w:rsidRPr="00EE0FAE">
        <w:rPr>
          <w:rFonts w:ascii="Times New Roman" w:hAnsi="Times New Roman"/>
          <w:sz w:val="24"/>
          <w:szCs w:val="24"/>
        </w:rPr>
        <w:t xml:space="preserve"> </w:t>
      </w:r>
      <w:r w:rsidR="009453E4" w:rsidRPr="009453E4">
        <w:rPr>
          <w:rFonts w:ascii="Times New Roman" w:hAnsi="Times New Roman"/>
          <w:sz w:val="24"/>
          <w:szCs w:val="24"/>
        </w:rPr>
        <w:t>настоящего Положения или иного решения</w:t>
      </w:r>
      <w:proofErr w:type="gramStart"/>
      <w:r w:rsidR="009453E4" w:rsidRPr="009453E4">
        <w:rPr>
          <w:rFonts w:ascii="Times New Roman" w:hAnsi="Times New Roman"/>
          <w:sz w:val="24"/>
          <w:szCs w:val="24"/>
        </w:rPr>
        <w:t>.</w:t>
      </w:r>
      <w:r w:rsidR="009453E4">
        <w:rPr>
          <w:rFonts w:ascii="Times New Roman" w:hAnsi="Times New Roman"/>
          <w:sz w:val="24"/>
          <w:szCs w:val="24"/>
        </w:rPr>
        <w:t>»;</w:t>
      </w:r>
      <w:proofErr w:type="gramEnd"/>
    </w:p>
    <w:p w:rsidR="009453E4" w:rsidRPr="009453E4" w:rsidRDefault="009453E4" w:rsidP="00945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пункт 14</w:t>
      </w:r>
      <w:r w:rsidRPr="009453E4">
        <w:rPr>
          <w:rFonts w:ascii="Times New Roman" w:hAnsi="Times New Roman"/>
          <w:sz w:val="24"/>
          <w:szCs w:val="24"/>
        </w:rPr>
        <w:t>.2 изложить в следующей редакции:</w:t>
      </w:r>
    </w:p>
    <w:p w:rsidR="009453E4" w:rsidRDefault="009453E4" w:rsidP="00945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«14</w:t>
      </w:r>
      <w:r w:rsidRPr="009453E4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Pr="009453E4">
        <w:rPr>
          <w:rFonts w:ascii="Times New Roman" w:hAnsi="Times New Roman"/>
          <w:sz w:val="24"/>
          <w:szCs w:val="24"/>
        </w:rPr>
        <w:t>Уведомления, указанные в подпунктах «д» и «е»</w:t>
      </w:r>
      <w:r>
        <w:rPr>
          <w:rFonts w:ascii="Times New Roman" w:hAnsi="Times New Roman"/>
          <w:sz w:val="24"/>
          <w:szCs w:val="24"/>
        </w:rPr>
        <w:t xml:space="preserve"> пункта 12</w:t>
      </w:r>
      <w:r w:rsidRPr="009453E4">
        <w:rPr>
          <w:rFonts w:ascii="Times New Roman" w:hAnsi="Times New Roman"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Комиссии.»;</w:t>
      </w:r>
      <w:proofErr w:type="gramEnd"/>
    </w:p>
    <w:p w:rsidR="000E26D0" w:rsidRPr="000E26D0" w:rsidRDefault="009A3224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21CEF">
        <w:rPr>
          <w:rFonts w:ascii="Times New Roman" w:hAnsi="Times New Roman"/>
          <w:sz w:val="24"/>
          <w:szCs w:val="24"/>
        </w:rPr>
        <w:t xml:space="preserve">) </w:t>
      </w:r>
      <w:r w:rsidR="000E26D0">
        <w:rPr>
          <w:rFonts w:ascii="Times New Roman" w:hAnsi="Times New Roman"/>
          <w:sz w:val="24"/>
          <w:szCs w:val="24"/>
        </w:rPr>
        <w:t>пункт 22</w:t>
      </w:r>
      <w:r w:rsidR="000E26D0" w:rsidRPr="000E26D0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0E26D0" w:rsidRDefault="000E26D0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</w:t>
      </w:r>
      <w:r w:rsidRPr="000E26D0">
        <w:rPr>
          <w:rFonts w:ascii="Times New Roman" w:hAnsi="Times New Roman"/>
          <w:sz w:val="24"/>
          <w:szCs w:val="24"/>
        </w:rPr>
        <w:t>. По итогам рассмотрения вопросов, указанных в подпунктах «</w:t>
      </w:r>
      <w:r>
        <w:rPr>
          <w:rFonts w:ascii="Times New Roman" w:hAnsi="Times New Roman"/>
          <w:sz w:val="24"/>
          <w:szCs w:val="24"/>
        </w:rPr>
        <w:t>а», «б», «г», «д» и «е» пункта 12</w:t>
      </w:r>
      <w:r w:rsidRPr="000E26D0">
        <w:rPr>
          <w:rFonts w:ascii="Times New Roman" w:hAnsi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r w:rsidR="005A7C34" w:rsidRPr="005A7C34">
        <w:rPr>
          <w:rFonts w:ascii="Times New Roman" w:hAnsi="Times New Roman"/>
          <w:sz w:val="24"/>
          <w:szCs w:val="24"/>
        </w:rPr>
        <w:t>18-21, 22.2</w:t>
      </w:r>
      <w:r w:rsidRPr="005A7C34">
        <w:rPr>
          <w:rFonts w:ascii="Times New Roman" w:hAnsi="Times New Roman"/>
          <w:sz w:val="24"/>
          <w:szCs w:val="24"/>
        </w:rPr>
        <w:t xml:space="preserve"> </w:t>
      </w:r>
      <w:r w:rsidRPr="000E26D0">
        <w:rPr>
          <w:rFonts w:ascii="Times New Roman" w:hAnsi="Times New Roman"/>
          <w:sz w:val="24"/>
          <w:szCs w:val="24"/>
        </w:rPr>
        <w:t>настоящего Положения. Основания и мотивы принятия такого решения должны быть отражены в</w:t>
      </w:r>
      <w:r>
        <w:rPr>
          <w:rFonts w:ascii="Times New Roman" w:hAnsi="Times New Roman"/>
          <w:sz w:val="24"/>
          <w:szCs w:val="24"/>
        </w:rPr>
        <w:t xml:space="preserve"> протоколе заседания Комиссии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F21CEF" w:rsidRPr="00F21CEF" w:rsidRDefault="009A3224" w:rsidP="00F21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E26D0">
        <w:rPr>
          <w:rFonts w:ascii="Times New Roman" w:hAnsi="Times New Roman"/>
          <w:sz w:val="24"/>
          <w:szCs w:val="24"/>
        </w:rPr>
        <w:t xml:space="preserve">) </w:t>
      </w:r>
      <w:r w:rsidR="00F21CEF">
        <w:rPr>
          <w:rFonts w:ascii="Times New Roman" w:hAnsi="Times New Roman"/>
          <w:sz w:val="24"/>
          <w:szCs w:val="24"/>
        </w:rPr>
        <w:t>дополнить пунктом 22.2</w:t>
      </w:r>
      <w:r w:rsidR="00F21CEF" w:rsidRPr="00F21CEF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F21CEF" w:rsidRPr="00F21CEF" w:rsidRDefault="00F21CEF" w:rsidP="00F21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«22.2</w:t>
      </w:r>
      <w:r w:rsidRPr="00F21CEF">
        <w:rPr>
          <w:rFonts w:ascii="Times New Roman" w:hAnsi="Times New Roman"/>
          <w:sz w:val="24"/>
          <w:szCs w:val="24"/>
        </w:rPr>
        <w:t>. По итогам рассмотрения вопроса, ука</w:t>
      </w:r>
      <w:r>
        <w:rPr>
          <w:rFonts w:ascii="Times New Roman" w:hAnsi="Times New Roman"/>
          <w:sz w:val="24"/>
          <w:szCs w:val="24"/>
        </w:rPr>
        <w:t>занного в подпункте «е» пункта 12</w:t>
      </w:r>
      <w:r w:rsidRPr="00F21CEF">
        <w:rPr>
          <w:rFonts w:ascii="Times New Roman" w:hAnsi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F21CEF" w:rsidRPr="00F21CEF" w:rsidRDefault="00F21CEF" w:rsidP="00F21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1CEF">
        <w:rPr>
          <w:rFonts w:ascii="Times New Roman" w:hAnsi="Times New Roman"/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453E4" w:rsidRDefault="00F21CEF" w:rsidP="00F21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1CEF">
        <w:rPr>
          <w:rFonts w:ascii="Times New Roman" w:hAnsi="Times New Roman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</w:t>
      </w:r>
      <w:r w:rsidR="009A3224">
        <w:rPr>
          <w:rFonts w:ascii="Times New Roman" w:hAnsi="Times New Roman"/>
          <w:sz w:val="24"/>
          <w:szCs w:val="24"/>
        </w:rPr>
        <w:t>лировании конфликта интересов</w:t>
      </w:r>
      <w:proofErr w:type="gramStart"/>
      <w:r w:rsidR="009A3224">
        <w:rPr>
          <w:rFonts w:ascii="Times New Roman" w:hAnsi="Times New Roman"/>
          <w:sz w:val="24"/>
          <w:szCs w:val="24"/>
        </w:rPr>
        <w:t>.»;</w:t>
      </w:r>
      <w:proofErr w:type="gramEnd"/>
    </w:p>
    <w:p w:rsidR="009A3224" w:rsidRPr="009A3224" w:rsidRDefault="009A3224" w:rsidP="009A32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7) внести в состав </w:t>
      </w:r>
      <w:r w:rsidRPr="009A3224">
        <w:rPr>
          <w:rFonts w:ascii="Times New Roman" w:hAnsi="Times New Roman"/>
          <w:sz w:val="24"/>
          <w:szCs w:val="24"/>
        </w:rPr>
        <w:t xml:space="preserve"> комиссии по соблюдению требований к слу</w:t>
      </w:r>
      <w:r>
        <w:rPr>
          <w:rFonts w:ascii="Times New Roman" w:hAnsi="Times New Roman"/>
          <w:sz w:val="24"/>
          <w:szCs w:val="24"/>
        </w:rPr>
        <w:t xml:space="preserve">жебному поведению муниципальных </w:t>
      </w:r>
      <w:r w:rsidRPr="009A3224">
        <w:rPr>
          <w:rFonts w:ascii="Times New Roman" w:hAnsi="Times New Roman"/>
          <w:sz w:val="24"/>
          <w:szCs w:val="24"/>
        </w:rPr>
        <w:t xml:space="preserve">служащих Совета </w:t>
      </w:r>
      <w:proofErr w:type="spellStart"/>
      <w:r w:rsidRPr="009A322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9A3224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224">
        <w:rPr>
          <w:rFonts w:ascii="Times New Roman" w:hAnsi="Times New Roman"/>
          <w:sz w:val="24"/>
          <w:szCs w:val="24"/>
        </w:rPr>
        <w:t>и урегулированию</w:t>
      </w:r>
    </w:p>
    <w:p w:rsidR="009A3224" w:rsidRDefault="009A3224" w:rsidP="009A322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конфликта интересов (далее – Комиссия) следующие изменения:</w:t>
      </w:r>
    </w:p>
    <w:p w:rsidR="009A3224" w:rsidRDefault="009A3224" w:rsidP="009A322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исключить из состава Комиссии Хасанова </w:t>
      </w:r>
      <w:proofErr w:type="spellStart"/>
      <w:r>
        <w:rPr>
          <w:rFonts w:ascii="Times New Roman" w:hAnsi="Times New Roman"/>
          <w:sz w:val="24"/>
          <w:szCs w:val="24"/>
        </w:rPr>
        <w:t>Назипа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Мухаметзяновича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D1BDE">
        <w:rPr>
          <w:rFonts w:ascii="Times New Roman" w:hAnsi="Times New Roman"/>
          <w:sz w:val="24"/>
          <w:szCs w:val="24"/>
        </w:rPr>
        <w:t xml:space="preserve">депутата Совета </w:t>
      </w:r>
      <w:proofErr w:type="spellStart"/>
      <w:r w:rsidR="008D1BDE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D1BDE">
        <w:rPr>
          <w:rFonts w:ascii="Times New Roman" w:hAnsi="Times New Roman"/>
          <w:sz w:val="24"/>
          <w:szCs w:val="24"/>
        </w:rPr>
        <w:t xml:space="preserve"> муниципального района, </w:t>
      </w:r>
      <w:r>
        <w:rPr>
          <w:rFonts w:ascii="Times New Roman" w:hAnsi="Times New Roman"/>
          <w:sz w:val="24"/>
          <w:szCs w:val="24"/>
        </w:rPr>
        <w:t>включить в состав Комис</w:t>
      </w:r>
      <w:r w:rsidR="008D1BDE">
        <w:rPr>
          <w:rFonts w:ascii="Times New Roman" w:hAnsi="Times New Roman"/>
          <w:sz w:val="24"/>
          <w:szCs w:val="24"/>
        </w:rPr>
        <w:t xml:space="preserve">сии Сухан Александра Сергеевича, депутата Совета </w:t>
      </w:r>
      <w:proofErr w:type="spellStart"/>
      <w:r w:rsidR="008D1BDE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D1BDE">
        <w:rPr>
          <w:rFonts w:ascii="Times New Roman" w:hAnsi="Times New Roman"/>
          <w:sz w:val="24"/>
          <w:szCs w:val="24"/>
        </w:rPr>
        <w:t xml:space="preserve"> муниципального района.</w:t>
      </w:r>
      <w:bookmarkStart w:id="0" w:name="_GoBack"/>
      <w:bookmarkEnd w:id="0"/>
    </w:p>
    <w:p w:rsidR="005A7C34" w:rsidRDefault="005A7C34" w:rsidP="00F21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26D0" w:rsidRPr="000E26D0" w:rsidRDefault="000E26D0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6D0">
        <w:rPr>
          <w:rFonts w:ascii="Times New Roman" w:eastAsia="Times New Roman" w:hAnsi="Times New Roman"/>
          <w:sz w:val="24"/>
          <w:szCs w:val="24"/>
          <w:lang w:eastAsia="ru-RU"/>
        </w:rPr>
        <w:t>2. 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</w:t>
      </w:r>
    </w:p>
    <w:p w:rsidR="000E26D0" w:rsidRDefault="000E26D0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26D0">
        <w:rPr>
          <w:rFonts w:ascii="Times New Roman" w:eastAsia="Times New Roman" w:hAnsi="Times New Roman"/>
          <w:sz w:val="24"/>
          <w:szCs w:val="24"/>
          <w:lang w:eastAsia="ru-RU"/>
        </w:rPr>
        <w:t>3. </w:t>
      </w:r>
      <w:r w:rsidRPr="000E26D0">
        <w:rPr>
          <w:rFonts w:ascii="Times New Roman" w:hAnsi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0E26D0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0E26D0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0E26D0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0E26D0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0E26D0" w:rsidRDefault="000E26D0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26D0" w:rsidRDefault="000E26D0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C34" w:rsidRDefault="005A7C34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C34" w:rsidRPr="000E26D0" w:rsidRDefault="005A7C34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26D0" w:rsidRDefault="000E26D0" w:rsidP="000E26D0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6D0" w:rsidRPr="000E26D0" w:rsidRDefault="000E26D0" w:rsidP="000E26D0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О.Г.Бородушкин</w:t>
      </w:r>
      <w:proofErr w:type="spellEnd"/>
    </w:p>
    <w:p w:rsidR="00984F07" w:rsidRPr="00984F07" w:rsidRDefault="00984F07" w:rsidP="00984F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144" w:rsidRDefault="00954144"/>
    <w:sectPr w:rsidR="00954144" w:rsidSect="004967A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386"/>
    <w:multiLevelType w:val="hybridMultilevel"/>
    <w:tmpl w:val="A704C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04"/>
    <w:rsid w:val="000E26D0"/>
    <w:rsid w:val="00420004"/>
    <w:rsid w:val="004967A2"/>
    <w:rsid w:val="005A7C34"/>
    <w:rsid w:val="005D120F"/>
    <w:rsid w:val="008D1BDE"/>
    <w:rsid w:val="009453E4"/>
    <w:rsid w:val="00954144"/>
    <w:rsid w:val="00984F07"/>
    <w:rsid w:val="009A3224"/>
    <w:rsid w:val="009B0858"/>
    <w:rsid w:val="00B33E1A"/>
    <w:rsid w:val="00EE0FAE"/>
    <w:rsid w:val="00F2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F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8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F0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4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F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8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F0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cp:lastPrinted>2024-02-05T13:51:00Z</cp:lastPrinted>
  <dcterms:created xsi:type="dcterms:W3CDTF">2024-02-05T09:46:00Z</dcterms:created>
  <dcterms:modified xsi:type="dcterms:W3CDTF">2024-02-05T13:52:00Z</dcterms:modified>
</cp:coreProperties>
</file>