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6F" w:rsidRDefault="006D7754" w:rsidP="006D7754">
      <w:pPr>
        <w:jc w:val="center"/>
        <w:rPr>
          <w:rFonts w:eastAsia="Calibri"/>
          <w:szCs w:val="22"/>
          <w:lang w:eastAsia="en-US"/>
        </w:rPr>
      </w:pPr>
      <w:r w:rsidRPr="00863252">
        <w:rPr>
          <w:noProof/>
          <w:sz w:val="20"/>
          <w:szCs w:val="20"/>
        </w:rPr>
        <w:drawing>
          <wp:inline distT="0" distB="0" distL="0" distR="0" wp14:anchorId="5522B66C" wp14:editId="2FBD3CBB">
            <wp:extent cx="676275" cy="8096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inline>
        </w:drawing>
      </w:r>
    </w:p>
    <w:p w:rsidR="0027376F" w:rsidRPr="003A14A8" w:rsidRDefault="0027376F" w:rsidP="006D7754">
      <w:pPr>
        <w:jc w:val="center"/>
        <w:rPr>
          <w:rFonts w:eastAsia="Calibri"/>
          <w:szCs w:val="22"/>
          <w:lang w:eastAsia="en-US"/>
        </w:rPr>
      </w:pPr>
      <w:r w:rsidRPr="003A14A8">
        <w:rPr>
          <w:rFonts w:eastAsia="Calibri"/>
          <w:szCs w:val="22"/>
          <w:lang w:eastAsia="en-US"/>
        </w:rPr>
        <w:t>РОССИЙСКАЯ    ФЕДЕРАЦИЯ</w:t>
      </w:r>
    </w:p>
    <w:p w:rsidR="0027376F" w:rsidRPr="006D7754" w:rsidRDefault="0027376F" w:rsidP="006D7754">
      <w:pPr>
        <w:keepNext/>
        <w:jc w:val="center"/>
        <w:outlineLvl w:val="0"/>
        <w:rPr>
          <w:szCs w:val="20"/>
        </w:rPr>
      </w:pPr>
      <w:r w:rsidRPr="006D7754">
        <w:rPr>
          <w:szCs w:val="20"/>
        </w:rPr>
        <w:t>РЕСПУБЛИКА    КАРЕЛИЯ</w:t>
      </w:r>
    </w:p>
    <w:p w:rsidR="0027376F" w:rsidRPr="003A14A8" w:rsidRDefault="0027376F" w:rsidP="006D7754">
      <w:pPr>
        <w:keepNext/>
        <w:jc w:val="center"/>
        <w:outlineLvl w:val="1"/>
        <w:rPr>
          <w:bCs/>
          <w:szCs w:val="20"/>
        </w:rPr>
      </w:pPr>
      <w:r w:rsidRPr="003A14A8">
        <w:rPr>
          <w:bCs/>
          <w:szCs w:val="20"/>
        </w:rPr>
        <w:t>МУНИЦИПАЛЬНОЕ  ОБРАЗОВАНИЕ  «КЕМСКИЙ  МУНИЦИПАЛЬНЫЙ  РАЙОН»</w:t>
      </w:r>
    </w:p>
    <w:p w:rsidR="0027376F" w:rsidRPr="003A14A8" w:rsidRDefault="0027376F" w:rsidP="006D7754">
      <w:pPr>
        <w:jc w:val="center"/>
        <w:rPr>
          <w:sz w:val="20"/>
          <w:szCs w:val="20"/>
        </w:rPr>
      </w:pPr>
    </w:p>
    <w:p w:rsidR="0027376F" w:rsidRPr="003A14A8" w:rsidRDefault="0027376F" w:rsidP="0027376F">
      <w:pPr>
        <w:jc w:val="center"/>
        <w:rPr>
          <w:szCs w:val="20"/>
        </w:rPr>
      </w:pPr>
      <w:r w:rsidRPr="003A14A8">
        <w:rPr>
          <w:szCs w:val="20"/>
        </w:rPr>
        <w:t>СОВЕТ   КЕМСКОГО   МУНИЦИПАЛЬНОГО   РАЙОНА</w:t>
      </w:r>
    </w:p>
    <w:p w:rsidR="0027376F" w:rsidRPr="003A14A8" w:rsidRDefault="0027376F" w:rsidP="0027376F">
      <w:pPr>
        <w:jc w:val="center"/>
        <w:rPr>
          <w:sz w:val="20"/>
          <w:szCs w:val="20"/>
        </w:rPr>
      </w:pPr>
    </w:p>
    <w:p w:rsidR="0027376F" w:rsidRPr="003A14A8" w:rsidRDefault="0027376F" w:rsidP="006D7754">
      <w:pPr>
        <w:keepNext/>
        <w:jc w:val="center"/>
        <w:outlineLvl w:val="0"/>
        <w:rPr>
          <w:b/>
          <w:sz w:val="28"/>
          <w:szCs w:val="20"/>
          <w:u w:val="single"/>
        </w:rPr>
      </w:pPr>
      <w:r w:rsidRPr="003A14A8">
        <w:rPr>
          <w:sz w:val="28"/>
          <w:szCs w:val="20"/>
        </w:rPr>
        <w:t>РЕШЕНИЕ</w:t>
      </w:r>
    </w:p>
    <w:p w:rsidR="0027376F" w:rsidRPr="003A14A8" w:rsidRDefault="0027376F" w:rsidP="0027376F">
      <w:pPr>
        <w:jc w:val="both"/>
        <w:rPr>
          <w:rFonts w:eastAsia="Calibri"/>
          <w:sz w:val="28"/>
          <w:szCs w:val="22"/>
          <w:lang w:eastAsia="en-US"/>
        </w:rPr>
      </w:pPr>
    </w:p>
    <w:p w:rsidR="0027376F" w:rsidRPr="003A14A8" w:rsidRDefault="006D7754" w:rsidP="0027376F">
      <w:pPr>
        <w:jc w:val="both"/>
        <w:rPr>
          <w:rFonts w:eastAsia="Calibri"/>
          <w:lang w:eastAsia="en-US"/>
        </w:rPr>
      </w:pPr>
      <w:r>
        <w:rPr>
          <w:rFonts w:eastAsia="Calibri"/>
          <w:lang w:eastAsia="en-US"/>
        </w:rPr>
        <w:t xml:space="preserve">«23»  апреля </w:t>
      </w:r>
      <w:r w:rsidR="0027376F" w:rsidRPr="003A14A8">
        <w:rPr>
          <w:rFonts w:eastAsia="Calibri"/>
          <w:lang w:eastAsia="en-US"/>
        </w:rPr>
        <w:t xml:space="preserve"> 20</w:t>
      </w:r>
      <w:r w:rsidR="0027376F" w:rsidRPr="006C65DB">
        <w:rPr>
          <w:rFonts w:eastAsia="Calibri"/>
          <w:lang w:eastAsia="en-US"/>
        </w:rPr>
        <w:t>1</w:t>
      </w:r>
      <w:r w:rsidR="00145755">
        <w:rPr>
          <w:rFonts w:eastAsia="Calibri"/>
          <w:lang w:eastAsia="en-US"/>
        </w:rPr>
        <w:t>9</w:t>
      </w:r>
      <w:r w:rsidR="0027376F" w:rsidRPr="006C65DB">
        <w:rPr>
          <w:rFonts w:eastAsia="Calibri"/>
          <w:lang w:eastAsia="en-US"/>
        </w:rPr>
        <w:t xml:space="preserve"> </w:t>
      </w:r>
      <w:r w:rsidR="0027376F" w:rsidRPr="003A14A8">
        <w:rPr>
          <w:rFonts w:eastAsia="Calibri"/>
          <w:lang w:eastAsia="en-US"/>
        </w:rPr>
        <w:t xml:space="preserve">года                                                       </w:t>
      </w:r>
      <w:r>
        <w:rPr>
          <w:rFonts w:eastAsia="Calibri"/>
          <w:lang w:eastAsia="en-US"/>
        </w:rPr>
        <w:t xml:space="preserve">                                    № 47-3/349</w:t>
      </w:r>
    </w:p>
    <w:p w:rsidR="0027376F" w:rsidRDefault="0027376F" w:rsidP="0027376F">
      <w:pPr>
        <w:jc w:val="both"/>
        <w:rPr>
          <w:b/>
        </w:rPr>
      </w:pPr>
    </w:p>
    <w:p w:rsidR="0027376F" w:rsidRDefault="0027376F" w:rsidP="0027376F">
      <w:pPr>
        <w:jc w:val="both"/>
        <w:rPr>
          <w:b/>
        </w:rPr>
      </w:pPr>
    </w:p>
    <w:p w:rsidR="0027376F" w:rsidRPr="003A14A8" w:rsidRDefault="0027376F" w:rsidP="0027376F">
      <w:pPr>
        <w:jc w:val="center"/>
      </w:pPr>
      <w:r w:rsidRPr="003A14A8">
        <w:t>Об  исполнении бюджета Кемского муниципального района за 201</w:t>
      </w:r>
      <w:r w:rsidR="00145755">
        <w:t>8</w:t>
      </w:r>
      <w:r w:rsidRPr="003A14A8">
        <w:t xml:space="preserve"> год</w:t>
      </w:r>
    </w:p>
    <w:p w:rsidR="0027376F" w:rsidRDefault="0027376F" w:rsidP="0027376F">
      <w:pPr>
        <w:jc w:val="both"/>
      </w:pPr>
    </w:p>
    <w:p w:rsidR="0027376F" w:rsidRPr="005E3DC7" w:rsidRDefault="0027376F" w:rsidP="0027376F">
      <w:pPr>
        <w:ind w:firstLine="709"/>
        <w:jc w:val="both"/>
      </w:pPr>
      <w:proofErr w:type="gramStart"/>
      <w:r>
        <w:t>В соответствии  с частью 10 статьи 35 Федерального закона от 6 октября 2003 года № 131-ФЗ «Об общих принципах организации местного самоуправления в Российской Федерации», статьей 264.5 Бюджетного кодекса Российской Федерации, статьей 23 Устава Кемского муниципального района, Положением о бюджетном процессе Кемского муниципального района, утвержденным решением Совета Кемского муниципального района от 13 октября 2016 года  № 21-3/169</w:t>
      </w:r>
      <w:proofErr w:type="gramEnd"/>
    </w:p>
    <w:p w:rsidR="0027376F" w:rsidRDefault="0027376F" w:rsidP="0027376F">
      <w:pPr>
        <w:ind w:firstLine="709"/>
        <w:jc w:val="both"/>
      </w:pPr>
    </w:p>
    <w:p w:rsidR="0027376F" w:rsidRDefault="0027376F" w:rsidP="0027376F">
      <w:pPr>
        <w:jc w:val="center"/>
      </w:pPr>
      <w:r>
        <w:t xml:space="preserve">Совет Кемского муниципального района </w:t>
      </w:r>
      <w:r w:rsidRPr="00596980">
        <w:rPr>
          <w:caps/>
        </w:rPr>
        <w:t>решил</w:t>
      </w:r>
      <w:r w:rsidRPr="00596980">
        <w:t>:</w:t>
      </w:r>
    </w:p>
    <w:p w:rsidR="0027376F" w:rsidRDefault="0027376F" w:rsidP="0027376F">
      <w:pPr>
        <w:jc w:val="center"/>
      </w:pPr>
    </w:p>
    <w:p w:rsidR="0027376F" w:rsidRDefault="0027376F" w:rsidP="0027376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Pr="00EC7A6D">
        <w:rPr>
          <w:rFonts w:ascii="Times New Roman" w:hAnsi="Times New Roman" w:cs="Times New Roman"/>
          <w:sz w:val="24"/>
          <w:szCs w:val="24"/>
        </w:rPr>
        <w:t xml:space="preserve">Утвердить отчет об исполнении бюджета </w:t>
      </w:r>
      <w:r>
        <w:rPr>
          <w:rFonts w:ascii="Times New Roman" w:hAnsi="Times New Roman" w:cs="Times New Roman"/>
          <w:sz w:val="24"/>
          <w:szCs w:val="24"/>
        </w:rPr>
        <w:t xml:space="preserve">Кемского </w:t>
      </w:r>
      <w:r w:rsidRPr="00EC7A6D">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(далее – бюджет района) </w:t>
      </w:r>
      <w:r w:rsidRPr="00EC7A6D">
        <w:rPr>
          <w:rFonts w:ascii="Times New Roman" w:hAnsi="Times New Roman" w:cs="Times New Roman"/>
          <w:sz w:val="24"/>
          <w:szCs w:val="24"/>
        </w:rPr>
        <w:t>за 20</w:t>
      </w:r>
      <w:r>
        <w:rPr>
          <w:rFonts w:ascii="Times New Roman" w:hAnsi="Times New Roman" w:cs="Times New Roman"/>
          <w:sz w:val="24"/>
          <w:szCs w:val="24"/>
        </w:rPr>
        <w:t>1</w:t>
      </w:r>
      <w:r w:rsidR="00145755">
        <w:rPr>
          <w:rFonts w:ascii="Times New Roman" w:hAnsi="Times New Roman" w:cs="Times New Roman"/>
          <w:sz w:val="24"/>
          <w:szCs w:val="24"/>
        </w:rPr>
        <w:t>8</w:t>
      </w:r>
      <w:r w:rsidRPr="00EC7A6D">
        <w:rPr>
          <w:rFonts w:ascii="Times New Roman" w:hAnsi="Times New Roman" w:cs="Times New Roman"/>
          <w:sz w:val="24"/>
          <w:szCs w:val="24"/>
        </w:rPr>
        <w:t xml:space="preserve"> год по доходам в сумме </w:t>
      </w:r>
      <w:r>
        <w:rPr>
          <w:rFonts w:ascii="Times New Roman" w:hAnsi="Times New Roman" w:cs="Times New Roman"/>
          <w:sz w:val="24"/>
          <w:szCs w:val="24"/>
        </w:rPr>
        <w:t xml:space="preserve"> </w:t>
      </w:r>
      <w:r w:rsidR="00145755">
        <w:rPr>
          <w:rFonts w:ascii="Times New Roman" w:hAnsi="Times New Roman" w:cs="Times New Roman"/>
          <w:sz w:val="24"/>
          <w:szCs w:val="24"/>
        </w:rPr>
        <w:t xml:space="preserve">761 383 067,57 </w:t>
      </w:r>
      <w:r w:rsidRPr="00EC7A6D">
        <w:rPr>
          <w:rFonts w:ascii="Times New Roman" w:hAnsi="Times New Roman" w:cs="Times New Roman"/>
          <w:sz w:val="24"/>
          <w:szCs w:val="24"/>
        </w:rPr>
        <w:t xml:space="preserve"> рублей, по расходам в сумме </w:t>
      </w:r>
      <w:r w:rsidR="00145755">
        <w:rPr>
          <w:rFonts w:ascii="Times New Roman" w:hAnsi="Times New Roman" w:cs="Times New Roman"/>
          <w:sz w:val="24"/>
          <w:szCs w:val="24"/>
        </w:rPr>
        <w:t>769 272 461,26</w:t>
      </w:r>
      <w:r w:rsidRPr="00EC7A6D">
        <w:rPr>
          <w:rFonts w:ascii="Times New Roman" w:hAnsi="Times New Roman" w:cs="Times New Roman"/>
          <w:sz w:val="24"/>
          <w:szCs w:val="24"/>
        </w:rPr>
        <w:t xml:space="preserve"> рублей с превышением </w:t>
      </w:r>
      <w:r>
        <w:rPr>
          <w:rFonts w:ascii="Times New Roman" w:hAnsi="Times New Roman" w:cs="Times New Roman"/>
          <w:sz w:val="24"/>
          <w:szCs w:val="24"/>
        </w:rPr>
        <w:t>рас</w:t>
      </w:r>
      <w:r w:rsidRPr="00EC7A6D">
        <w:rPr>
          <w:rFonts w:ascii="Times New Roman" w:hAnsi="Times New Roman" w:cs="Times New Roman"/>
          <w:sz w:val="24"/>
          <w:szCs w:val="24"/>
        </w:rPr>
        <w:t xml:space="preserve">ходов над </w:t>
      </w:r>
      <w:r>
        <w:rPr>
          <w:rFonts w:ascii="Times New Roman" w:hAnsi="Times New Roman" w:cs="Times New Roman"/>
          <w:sz w:val="24"/>
          <w:szCs w:val="24"/>
        </w:rPr>
        <w:t>до</w:t>
      </w:r>
      <w:r w:rsidRPr="00EC7A6D">
        <w:rPr>
          <w:rFonts w:ascii="Times New Roman" w:hAnsi="Times New Roman" w:cs="Times New Roman"/>
          <w:sz w:val="24"/>
          <w:szCs w:val="24"/>
        </w:rPr>
        <w:t>ходами (</w:t>
      </w:r>
      <w:r>
        <w:rPr>
          <w:rFonts w:ascii="Times New Roman" w:hAnsi="Times New Roman" w:cs="Times New Roman"/>
          <w:sz w:val="24"/>
          <w:szCs w:val="24"/>
        </w:rPr>
        <w:t>де</w:t>
      </w:r>
      <w:r w:rsidRPr="00EC7A6D">
        <w:rPr>
          <w:rFonts w:ascii="Times New Roman" w:hAnsi="Times New Roman" w:cs="Times New Roman"/>
          <w:sz w:val="24"/>
          <w:szCs w:val="24"/>
        </w:rPr>
        <w:t>фицит  бюджета</w:t>
      </w:r>
      <w:r>
        <w:rPr>
          <w:rFonts w:ascii="Times New Roman" w:hAnsi="Times New Roman" w:cs="Times New Roman"/>
          <w:sz w:val="24"/>
          <w:szCs w:val="24"/>
        </w:rPr>
        <w:t xml:space="preserve"> района</w:t>
      </w:r>
      <w:r w:rsidRPr="00EC7A6D">
        <w:rPr>
          <w:rFonts w:ascii="Times New Roman" w:hAnsi="Times New Roman" w:cs="Times New Roman"/>
          <w:sz w:val="24"/>
          <w:szCs w:val="24"/>
        </w:rPr>
        <w:t>) в сумме</w:t>
      </w:r>
      <w:r>
        <w:rPr>
          <w:rFonts w:ascii="Times New Roman" w:hAnsi="Times New Roman" w:cs="Times New Roman"/>
          <w:sz w:val="24"/>
          <w:szCs w:val="24"/>
        </w:rPr>
        <w:t xml:space="preserve">  </w:t>
      </w:r>
      <w:r w:rsidRPr="00EC7A6D">
        <w:rPr>
          <w:rFonts w:ascii="Times New Roman" w:hAnsi="Times New Roman" w:cs="Times New Roman"/>
          <w:sz w:val="24"/>
          <w:szCs w:val="24"/>
        </w:rPr>
        <w:t xml:space="preserve">  </w:t>
      </w:r>
      <w:r w:rsidR="00145755">
        <w:rPr>
          <w:rFonts w:ascii="Times New Roman" w:hAnsi="Times New Roman" w:cs="Times New Roman"/>
          <w:sz w:val="24"/>
          <w:szCs w:val="24"/>
        </w:rPr>
        <w:t>7 889 393,69</w:t>
      </w:r>
      <w:r>
        <w:rPr>
          <w:rFonts w:ascii="Times New Roman" w:hAnsi="Times New Roman" w:cs="Times New Roman"/>
          <w:sz w:val="24"/>
          <w:szCs w:val="24"/>
        </w:rPr>
        <w:t xml:space="preserve"> </w:t>
      </w:r>
      <w:r w:rsidRPr="00EC7A6D">
        <w:rPr>
          <w:rFonts w:ascii="Times New Roman" w:hAnsi="Times New Roman" w:cs="Times New Roman"/>
          <w:sz w:val="24"/>
          <w:szCs w:val="24"/>
        </w:rPr>
        <w:t xml:space="preserve"> рублей и со следующими показателями:</w:t>
      </w:r>
    </w:p>
    <w:p w:rsidR="0027376F" w:rsidRPr="00EC7A6D"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доходов бюджета района за 20</w:t>
      </w:r>
      <w:r>
        <w:rPr>
          <w:rFonts w:ascii="Times New Roman" w:hAnsi="Times New Roman" w:cs="Times New Roman"/>
          <w:sz w:val="24"/>
          <w:szCs w:val="24"/>
        </w:rPr>
        <w:t>1</w:t>
      </w:r>
      <w:r w:rsidR="00C82ABB">
        <w:rPr>
          <w:rFonts w:ascii="Times New Roman" w:hAnsi="Times New Roman" w:cs="Times New Roman"/>
          <w:sz w:val="24"/>
          <w:szCs w:val="24"/>
        </w:rPr>
        <w:t>8</w:t>
      </w:r>
      <w:r w:rsidRPr="00EC7A6D">
        <w:rPr>
          <w:rFonts w:ascii="Times New Roman" w:hAnsi="Times New Roman" w:cs="Times New Roman"/>
          <w:sz w:val="24"/>
          <w:szCs w:val="24"/>
        </w:rPr>
        <w:t xml:space="preserve"> год по кодам классификации доходов бюджетов согласно приложению </w:t>
      </w:r>
      <w:r>
        <w:rPr>
          <w:rFonts w:ascii="Times New Roman" w:hAnsi="Times New Roman" w:cs="Times New Roman"/>
          <w:sz w:val="24"/>
          <w:szCs w:val="24"/>
        </w:rPr>
        <w:t>1</w:t>
      </w:r>
      <w:r w:rsidRPr="00EC7A6D">
        <w:rPr>
          <w:rFonts w:ascii="Times New Roman" w:hAnsi="Times New Roman" w:cs="Times New Roman"/>
          <w:sz w:val="24"/>
          <w:szCs w:val="24"/>
        </w:rPr>
        <w:t xml:space="preserve"> к настоящему решению;</w:t>
      </w:r>
    </w:p>
    <w:p w:rsidR="0027376F" w:rsidRPr="00EC7A6D"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расходов бюджета района за 20</w:t>
      </w:r>
      <w:r>
        <w:rPr>
          <w:rFonts w:ascii="Times New Roman" w:hAnsi="Times New Roman" w:cs="Times New Roman"/>
          <w:sz w:val="24"/>
          <w:szCs w:val="24"/>
        </w:rPr>
        <w:t>1</w:t>
      </w:r>
      <w:r w:rsidR="00C82ABB">
        <w:rPr>
          <w:rFonts w:ascii="Times New Roman" w:hAnsi="Times New Roman" w:cs="Times New Roman"/>
          <w:sz w:val="24"/>
          <w:szCs w:val="24"/>
        </w:rPr>
        <w:t>8</w:t>
      </w:r>
      <w:r w:rsidRPr="00EC7A6D">
        <w:rPr>
          <w:rFonts w:ascii="Times New Roman" w:hAnsi="Times New Roman" w:cs="Times New Roman"/>
          <w:sz w:val="24"/>
          <w:szCs w:val="24"/>
        </w:rPr>
        <w:t xml:space="preserve"> год по ведомственной структуре расходов  бюджета </w:t>
      </w:r>
      <w:r>
        <w:rPr>
          <w:rFonts w:ascii="Times New Roman" w:hAnsi="Times New Roman" w:cs="Times New Roman"/>
          <w:sz w:val="24"/>
          <w:szCs w:val="24"/>
        </w:rPr>
        <w:t xml:space="preserve"> района </w:t>
      </w:r>
      <w:r w:rsidRPr="00EC7A6D">
        <w:rPr>
          <w:rFonts w:ascii="Times New Roman" w:hAnsi="Times New Roman" w:cs="Times New Roman"/>
          <w:sz w:val="24"/>
          <w:szCs w:val="24"/>
        </w:rPr>
        <w:t>согласно приложени</w:t>
      </w:r>
      <w:r>
        <w:rPr>
          <w:rFonts w:ascii="Times New Roman" w:hAnsi="Times New Roman" w:cs="Times New Roman"/>
          <w:sz w:val="24"/>
          <w:szCs w:val="24"/>
        </w:rPr>
        <w:t>ю</w:t>
      </w:r>
      <w:r w:rsidRPr="00EC7A6D">
        <w:rPr>
          <w:rFonts w:ascii="Times New Roman" w:hAnsi="Times New Roman" w:cs="Times New Roman"/>
          <w:sz w:val="24"/>
          <w:szCs w:val="24"/>
        </w:rPr>
        <w:t xml:space="preserve"> </w:t>
      </w:r>
      <w:r w:rsidR="00C82ABB">
        <w:rPr>
          <w:rFonts w:ascii="Times New Roman" w:hAnsi="Times New Roman" w:cs="Times New Roman"/>
          <w:sz w:val="24"/>
          <w:szCs w:val="24"/>
        </w:rPr>
        <w:t>2</w:t>
      </w:r>
      <w:r w:rsidRPr="00EC7A6D">
        <w:rPr>
          <w:rFonts w:ascii="Times New Roman" w:hAnsi="Times New Roman" w:cs="Times New Roman"/>
          <w:sz w:val="24"/>
          <w:szCs w:val="24"/>
        </w:rPr>
        <w:t xml:space="preserve"> к настоящему решению;</w:t>
      </w:r>
    </w:p>
    <w:p w:rsidR="0027376F"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расходов бюджета района за 20</w:t>
      </w:r>
      <w:r>
        <w:rPr>
          <w:rFonts w:ascii="Times New Roman" w:hAnsi="Times New Roman" w:cs="Times New Roman"/>
          <w:sz w:val="24"/>
          <w:szCs w:val="24"/>
        </w:rPr>
        <w:t>1</w:t>
      </w:r>
      <w:r w:rsidR="00C82ABB">
        <w:rPr>
          <w:rFonts w:ascii="Times New Roman" w:hAnsi="Times New Roman" w:cs="Times New Roman"/>
          <w:sz w:val="24"/>
          <w:szCs w:val="24"/>
        </w:rPr>
        <w:t>8</w:t>
      </w:r>
      <w:r w:rsidRPr="00EC7A6D">
        <w:rPr>
          <w:rFonts w:ascii="Times New Roman" w:hAnsi="Times New Roman" w:cs="Times New Roman"/>
          <w:sz w:val="24"/>
          <w:szCs w:val="24"/>
        </w:rPr>
        <w:t xml:space="preserve"> год по разделам</w:t>
      </w:r>
      <w:r>
        <w:rPr>
          <w:rFonts w:ascii="Times New Roman" w:hAnsi="Times New Roman" w:cs="Times New Roman"/>
          <w:sz w:val="24"/>
          <w:szCs w:val="24"/>
        </w:rPr>
        <w:t xml:space="preserve"> и</w:t>
      </w:r>
      <w:r w:rsidRPr="00EC7A6D">
        <w:rPr>
          <w:rFonts w:ascii="Times New Roman" w:hAnsi="Times New Roman" w:cs="Times New Roman"/>
          <w:sz w:val="24"/>
          <w:szCs w:val="24"/>
        </w:rPr>
        <w:t xml:space="preserve"> подразделам классификации расходов бюджетов согласно приложению </w:t>
      </w:r>
      <w:r w:rsidR="00C82ABB">
        <w:rPr>
          <w:rFonts w:ascii="Times New Roman" w:hAnsi="Times New Roman" w:cs="Times New Roman"/>
          <w:sz w:val="24"/>
          <w:szCs w:val="24"/>
        </w:rPr>
        <w:t>3</w:t>
      </w:r>
      <w:r w:rsidRPr="00EC7A6D">
        <w:rPr>
          <w:rFonts w:ascii="Times New Roman" w:hAnsi="Times New Roman" w:cs="Times New Roman"/>
          <w:sz w:val="24"/>
          <w:szCs w:val="24"/>
        </w:rPr>
        <w:t xml:space="preserve"> к настоящему </w:t>
      </w:r>
      <w:r>
        <w:rPr>
          <w:rFonts w:ascii="Times New Roman" w:hAnsi="Times New Roman" w:cs="Times New Roman"/>
          <w:sz w:val="24"/>
          <w:szCs w:val="24"/>
        </w:rPr>
        <w:t>решению</w:t>
      </w:r>
      <w:r w:rsidRPr="00EC7A6D">
        <w:rPr>
          <w:rFonts w:ascii="Times New Roman" w:hAnsi="Times New Roman" w:cs="Times New Roman"/>
          <w:sz w:val="24"/>
          <w:szCs w:val="24"/>
        </w:rPr>
        <w:t>;</w:t>
      </w:r>
    </w:p>
    <w:p w:rsidR="0027376F" w:rsidRPr="00EC7A6D" w:rsidRDefault="0027376F" w:rsidP="0027376F">
      <w:pPr>
        <w:pStyle w:val="ConsPlusNormal"/>
        <w:widowControl/>
        <w:ind w:firstLine="540"/>
        <w:jc w:val="both"/>
        <w:rPr>
          <w:rFonts w:ascii="Times New Roman" w:hAnsi="Times New Roman" w:cs="Times New Roman"/>
          <w:sz w:val="24"/>
          <w:szCs w:val="24"/>
        </w:rPr>
      </w:pPr>
      <w:r w:rsidRPr="00EC7A6D">
        <w:rPr>
          <w:rFonts w:ascii="Times New Roman" w:hAnsi="Times New Roman" w:cs="Times New Roman"/>
          <w:sz w:val="24"/>
          <w:szCs w:val="24"/>
        </w:rPr>
        <w:t>источников финансирования дефицита бюджета района за 20</w:t>
      </w:r>
      <w:r>
        <w:rPr>
          <w:rFonts w:ascii="Times New Roman" w:hAnsi="Times New Roman" w:cs="Times New Roman"/>
          <w:sz w:val="24"/>
          <w:szCs w:val="24"/>
        </w:rPr>
        <w:t>1</w:t>
      </w:r>
      <w:r w:rsidR="00C82ABB">
        <w:rPr>
          <w:rFonts w:ascii="Times New Roman" w:hAnsi="Times New Roman" w:cs="Times New Roman"/>
          <w:sz w:val="24"/>
          <w:szCs w:val="24"/>
        </w:rPr>
        <w:t>8</w:t>
      </w:r>
      <w:r w:rsidRPr="00EC7A6D">
        <w:rPr>
          <w:rFonts w:ascii="Times New Roman" w:hAnsi="Times New Roman" w:cs="Times New Roman"/>
          <w:sz w:val="24"/>
          <w:szCs w:val="24"/>
        </w:rPr>
        <w:t xml:space="preserve"> год по кодам </w:t>
      </w:r>
      <w:proofErr w:type="gramStart"/>
      <w:r w:rsidRPr="00EC7A6D">
        <w:rPr>
          <w:rFonts w:ascii="Times New Roman" w:hAnsi="Times New Roman" w:cs="Times New Roman"/>
          <w:sz w:val="24"/>
          <w:szCs w:val="24"/>
        </w:rPr>
        <w:t>классификации источников финансирования дефицитов бюджетов</w:t>
      </w:r>
      <w:proofErr w:type="gramEnd"/>
      <w:r w:rsidRPr="00EC7A6D">
        <w:rPr>
          <w:rFonts w:ascii="Times New Roman" w:hAnsi="Times New Roman" w:cs="Times New Roman"/>
          <w:sz w:val="24"/>
          <w:szCs w:val="24"/>
        </w:rPr>
        <w:t xml:space="preserve"> согласно приложению </w:t>
      </w:r>
      <w:r w:rsidR="00C82ABB">
        <w:rPr>
          <w:rFonts w:ascii="Times New Roman" w:hAnsi="Times New Roman" w:cs="Times New Roman"/>
          <w:sz w:val="24"/>
          <w:szCs w:val="24"/>
        </w:rPr>
        <w:t>4</w:t>
      </w:r>
      <w:r w:rsidRPr="00EC7A6D">
        <w:rPr>
          <w:rFonts w:ascii="Times New Roman" w:hAnsi="Times New Roman" w:cs="Times New Roman"/>
          <w:sz w:val="24"/>
          <w:szCs w:val="24"/>
        </w:rPr>
        <w:t xml:space="preserve"> к настоящему </w:t>
      </w:r>
      <w:r>
        <w:rPr>
          <w:rFonts w:ascii="Times New Roman" w:hAnsi="Times New Roman" w:cs="Times New Roman"/>
          <w:sz w:val="24"/>
          <w:szCs w:val="24"/>
        </w:rPr>
        <w:t>решению;</w:t>
      </w:r>
    </w:p>
    <w:p w:rsidR="0027376F" w:rsidRDefault="0027376F" w:rsidP="0027376F">
      <w:pPr>
        <w:ind w:firstLine="709"/>
        <w:jc w:val="both"/>
      </w:pPr>
      <w:r>
        <w:t>2. 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27376F" w:rsidRPr="00EC7A6D" w:rsidRDefault="0027376F" w:rsidP="0027376F">
      <w:pPr>
        <w:ind w:firstLine="709"/>
        <w:jc w:val="both"/>
      </w:pPr>
      <w:r>
        <w:t>3. Настоящее решение вступает в силу со дня его официального опубликования.</w:t>
      </w:r>
    </w:p>
    <w:p w:rsidR="0027376F" w:rsidRDefault="0027376F" w:rsidP="0027376F">
      <w:pPr>
        <w:jc w:val="both"/>
      </w:pPr>
    </w:p>
    <w:p w:rsidR="0027376F" w:rsidRDefault="0027376F" w:rsidP="0027376F">
      <w:pPr>
        <w:jc w:val="both"/>
      </w:pPr>
      <w:r>
        <w:t xml:space="preserve">Глава Кемского муниципального района,  </w:t>
      </w:r>
    </w:p>
    <w:p w:rsidR="00373C79" w:rsidRDefault="0027376F" w:rsidP="0027376F">
      <w:r>
        <w:t xml:space="preserve">Председатель Совета Кемского муниципального района                                   Беляков В.М.         </w:t>
      </w:r>
    </w:p>
    <w:p w:rsidR="00C82ABB" w:rsidRDefault="00C82ABB" w:rsidP="0086416E">
      <w:pPr>
        <w:jc w:val="right"/>
      </w:pPr>
    </w:p>
    <w:p w:rsidR="00C82ABB" w:rsidRDefault="00C82ABB" w:rsidP="0086416E">
      <w:pPr>
        <w:jc w:val="right"/>
      </w:pPr>
    </w:p>
    <w:p w:rsidR="00C82ABB" w:rsidRDefault="00C82ABB" w:rsidP="0086416E">
      <w:pPr>
        <w:jc w:val="right"/>
      </w:pPr>
    </w:p>
    <w:p w:rsidR="00C82ABB" w:rsidRDefault="00C82ABB" w:rsidP="0086416E">
      <w:pPr>
        <w:jc w:val="right"/>
      </w:pPr>
    </w:p>
    <w:p w:rsidR="00C82ABB" w:rsidRDefault="00C82ABB" w:rsidP="006D7754"/>
    <w:p w:rsidR="0086416E" w:rsidRDefault="0086416E" w:rsidP="0086416E">
      <w:pPr>
        <w:jc w:val="right"/>
      </w:pPr>
      <w:r>
        <w:lastRenderedPageBreak/>
        <w:t xml:space="preserve">Приложение 1 </w:t>
      </w:r>
    </w:p>
    <w:p w:rsidR="0086416E" w:rsidRDefault="0086416E" w:rsidP="0086416E">
      <w:pPr>
        <w:jc w:val="right"/>
      </w:pPr>
      <w:r>
        <w:t>к решению Совета Кемского</w:t>
      </w:r>
    </w:p>
    <w:p w:rsidR="0086416E" w:rsidRDefault="0086416E" w:rsidP="0086416E">
      <w:pPr>
        <w:jc w:val="right"/>
      </w:pPr>
      <w:r>
        <w:t>муниципального района</w:t>
      </w:r>
    </w:p>
    <w:p w:rsidR="0086416E" w:rsidRDefault="0086416E" w:rsidP="0086416E">
      <w:pPr>
        <w:jc w:val="right"/>
      </w:pPr>
      <w:r>
        <w:t xml:space="preserve">«Об исполнении бюджета Кемского </w:t>
      </w:r>
    </w:p>
    <w:p w:rsidR="0086416E" w:rsidRDefault="0086416E" w:rsidP="0086416E">
      <w:pPr>
        <w:jc w:val="right"/>
      </w:pPr>
      <w:r>
        <w:t>муниципального района за 201</w:t>
      </w:r>
      <w:r w:rsidR="00C82ABB">
        <w:t>8</w:t>
      </w:r>
      <w:r>
        <w:t xml:space="preserve"> год»</w:t>
      </w:r>
    </w:p>
    <w:p w:rsidR="0086416E" w:rsidRDefault="006D7754" w:rsidP="0086416E">
      <w:pPr>
        <w:jc w:val="right"/>
      </w:pPr>
      <w:r>
        <w:t>от 23.04.2019 № 47-3/349</w:t>
      </w:r>
    </w:p>
    <w:p w:rsidR="0086416E" w:rsidRDefault="0086416E" w:rsidP="0086416E">
      <w:pPr>
        <w:jc w:val="right"/>
      </w:pPr>
    </w:p>
    <w:p w:rsidR="0086416E" w:rsidRDefault="0086416E" w:rsidP="0086416E">
      <w:pPr>
        <w:jc w:val="center"/>
      </w:pPr>
      <w:r>
        <w:t>Доходы</w:t>
      </w:r>
    </w:p>
    <w:p w:rsidR="0086416E" w:rsidRDefault="0086416E" w:rsidP="0086416E">
      <w:pPr>
        <w:jc w:val="center"/>
      </w:pPr>
      <w:r>
        <w:t>бюджета Кемского муниципального района за 201</w:t>
      </w:r>
      <w:r w:rsidR="00C82ABB">
        <w:t>8</w:t>
      </w:r>
      <w:r>
        <w:t xml:space="preserve"> год по кодам классификации доходов бюджета</w:t>
      </w: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171A63" w:rsidP="00105778">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(рублей)</w:t>
      </w:r>
    </w:p>
    <w:tbl>
      <w:tblPr>
        <w:tblW w:w="9446" w:type="dxa"/>
        <w:tblInd w:w="93" w:type="dxa"/>
        <w:tblLayout w:type="fixed"/>
        <w:tblLook w:val="04A0" w:firstRow="1" w:lastRow="0" w:firstColumn="1" w:lastColumn="0" w:noHBand="0" w:noVBand="1"/>
      </w:tblPr>
      <w:tblGrid>
        <w:gridCol w:w="582"/>
        <w:gridCol w:w="4111"/>
        <w:gridCol w:w="825"/>
        <w:gridCol w:w="2268"/>
        <w:gridCol w:w="1660"/>
      </w:tblGrid>
      <w:tr w:rsidR="00C82ABB" w:rsidRPr="00C82ABB" w:rsidTr="00C82ABB">
        <w:trPr>
          <w:trHeight w:val="495"/>
        </w:trPr>
        <w:tc>
          <w:tcPr>
            <w:tcW w:w="4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ABB" w:rsidRPr="00C82ABB" w:rsidRDefault="00C82ABB" w:rsidP="00C82ABB">
            <w:pPr>
              <w:jc w:val="center"/>
              <w:rPr>
                <w:sz w:val="20"/>
                <w:szCs w:val="20"/>
              </w:rPr>
            </w:pPr>
            <w:r w:rsidRPr="00C82ABB">
              <w:rPr>
                <w:sz w:val="20"/>
                <w:szCs w:val="20"/>
              </w:rPr>
              <w:t xml:space="preserve">Наименование главного администратора доходов и вида (подвида) доходов </w:t>
            </w:r>
          </w:p>
        </w:tc>
        <w:tc>
          <w:tcPr>
            <w:tcW w:w="3093" w:type="dxa"/>
            <w:gridSpan w:val="2"/>
            <w:tcBorders>
              <w:top w:val="single" w:sz="4" w:space="0" w:color="auto"/>
              <w:left w:val="nil"/>
              <w:bottom w:val="single" w:sz="4" w:space="0" w:color="auto"/>
              <w:right w:val="single" w:sz="4" w:space="0" w:color="auto"/>
            </w:tcBorders>
            <w:shd w:val="clear" w:color="auto" w:fill="auto"/>
            <w:vAlign w:val="bottom"/>
            <w:hideMark/>
          </w:tcPr>
          <w:p w:rsidR="00C82ABB" w:rsidRPr="00C82ABB" w:rsidRDefault="00C82ABB" w:rsidP="00C82ABB">
            <w:pPr>
              <w:jc w:val="center"/>
              <w:rPr>
                <w:sz w:val="20"/>
                <w:szCs w:val="20"/>
              </w:rPr>
            </w:pPr>
            <w:r w:rsidRPr="00C82ABB">
              <w:rPr>
                <w:sz w:val="20"/>
                <w:szCs w:val="20"/>
              </w:rPr>
              <w:t>Код бюджетной классификации Российской Федерации</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2ABB" w:rsidRPr="00C82ABB" w:rsidRDefault="00C82ABB" w:rsidP="00C82ABB">
            <w:pPr>
              <w:jc w:val="center"/>
              <w:rPr>
                <w:sz w:val="20"/>
                <w:szCs w:val="20"/>
              </w:rPr>
            </w:pPr>
            <w:r w:rsidRPr="00C82ABB">
              <w:rPr>
                <w:sz w:val="20"/>
                <w:szCs w:val="20"/>
              </w:rPr>
              <w:t xml:space="preserve">Сумма доходов </w:t>
            </w:r>
          </w:p>
        </w:tc>
      </w:tr>
      <w:tr w:rsidR="00C82ABB" w:rsidRPr="00C82ABB" w:rsidTr="00492716">
        <w:trPr>
          <w:trHeight w:val="720"/>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rsidR="00C82ABB" w:rsidRPr="00C82ABB" w:rsidRDefault="00C82ABB" w:rsidP="00C82ABB">
            <w:pPr>
              <w:rPr>
                <w:sz w:val="20"/>
                <w:szCs w:val="20"/>
              </w:rPr>
            </w:pP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C82ABB" w:rsidRPr="00C82ABB" w:rsidRDefault="00C82ABB" w:rsidP="00C82ABB">
            <w:pPr>
              <w:jc w:val="center"/>
              <w:rPr>
                <w:sz w:val="20"/>
                <w:szCs w:val="20"/>
              </w:rPr>
            </w:pPr>
            <w:r w:rsidRPr="00C82ABB">
              <w:rPr>
                <w:sz w:val="20"/>
                <w:szCs w:val="20"/>
              </w:rPr>
              <w:t>главного администратора доходов</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82ABB" w:rsidRPr="00C82ABB" w:rsidRDefault="00C82ABB" w:rsidP="00C82ABB">
            <w:pPr>
              <w:jc w:val="center"/>
              <w:rPr>
                <w:sz w:val="20"/>
                <w:szCs w:val="20"/>
              </w:rPr>
            </w:pPr>
            <w:r w:rsidRPr="00C82ABB">
              <w:rPr>
                <w:sz w:val="20"/>
                <w:szCs w:val="20"/>
              </w:rPr>
              <w:t>доходов бюджета</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C82ABB" w:rsidRPr="00C82ABB" w:rsidRDefault="00C82ABB" w:rsidP="00C82ABB">
            <w:pPr>
              <w:rPr>
                <w:sz w:val="20"/>
                <w:szCs w:val="20"/>
              </w:rPr>
            </w:pPr>
          </w:p>
        </w:tc>
      </w:tr>
      <w:tr w:rsidR="00C82ABB" w:rsidRPr="00C82ABB" w:rsidTr="00492716">
        <w:trPr>
          <w:trHeight w:val="255"/>
        </w:trPr>
        <w:tc>
          <w:tcPr>
            <w:tcW w:w="4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ABB" w:rsidRPr="00C82ABB" w:rsidRDefault="00C82ABB" w:rsidP="00C82ABB">
            <w:pPr>
              <w:jc w:val="center"/>
              <w:rPr>
                <w:sz w:val="16"/>
                <w:szCs w:val="16"/>
              </w:rPr>
            </w:pPr>
            <w:r w:rsidRPr="00C82ABB">
              <w:rPr>
                <w:sz w:val="16"/>
                <w:szCs w:val="16"/>
              </w:rPr>
              <w:t>1</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C82ABB" w:rsidRPr="00C82ABB" w:rsidRDefault="00C82ABB" w:rsidP="00C82ABB">
            <w:pPr>
              <w:jc w:val="center"/>
              <w:rPr>
                <w:sz w:val="16"/>
                <w:szCs w:val="16"/>
              </w:rPr>
            </w:pPr>
            <w:r w:rsidRPr="00C82ABB">
              <w:rPr>
                <w:sz w:val="16"/>
                <w:szCs w:val="16"/>
              </w:rPr>
              <w:t>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C82ABB" w:rsidRPr="00C82ABB" w:rsidRDefault="00C82ABB" w:rsidP="00C82ABB">
            <w:pPr>
              <w:jc w:val="center"/>
              <w:rPr>
                <w:sz w:val="16"/>
                <w:szCs w:val="16"/>
              </w:rPr>
            </w:pPr>
            <w:r w:rsidRPr="00C82ABB">
              <w:rPr>
                <w:sz w:val="16"/>
                <w:szCs w:val="16"/>
              </w:rPr>
              <w:t>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C82ABB" w:rsidRPr="00C82ABB" w:rsidRDefault="00C82ABB" w:rsidP="00C82ABB">
            <w:pPr>
              <w:jc w:val="center"/>
              <w:rPr>
                <w:sz w:val="16"/>
                <w:szCs w:val="16"/>
              </w:rPr>
            </w:pPr>
            <w:r w:rsidRPr="00C82ABB">
              <w:rPr>
                <w:sz w:val="16"/>
                <w:szCs w:val="16"/>
              </w:rPr>
              <w:t>4</w:t>
            </w:r>
          </w:p>
        </w:tc>
      </w:tr>
      <w:tr w:rsidR="00C82ABB" w:rsidRPr="00C82ABB" w:rsidTr="00492716">
        <w:trPr>
          <w:trHeight w:val="390"/>
        </w:trPr>
        <w:tc>
          <w:tcPr>
            <w:tcW w:w="4693" w:type="dxa"/>
            <w:gridSpan w:val="2"/>
            <w:tcBorders>
              <w:top w:val="single" w:sz="4" w:space="0" w:color="auto"/>
            </w:tcBorders>
            <w:shd w:val="clear" w:color="auto" w:fill="auto"/>
            <w:noWrap/>
            <w:vAlign w:val="bottom"/>
            <w:hideMark/>
          </w:tcPr>
          <w:p w:rsidR="00C82ABB" w:rsidRPr="00492716" w:rsidRDefault="00C82ABB" w:rsidP="00492716">
            <w:pPr>
              <w:jc w:val="center"/>
              <w:rPr>
                <w:b/>
                <w:sz w:val="22"/>
                <w:szCs w:val="22"/>
              </w:rPr>
            </w:pPr>
            <w:r w:rsidRPr="00492716">
              <w:rPr>
                <w:b/>
                <w:sz w:val="22"/>
                <w:szCs w:val="22"/>
              </w:rPr>
              <w:t>ДОХОДЫ - всего:</w:t>
            </w:r>
          </w:p>
        </w:tc>
        <w:tc>
          <w:tcPr>
            <w:tcW w:w="825" w:type="dxa"/>
            <w:tcBorders>
              <w:top w:val="single" w:sz="4" w:space="0" w:color="auto"/>
            </w:tcBorders>
            <w:shd w:val="clear" w:color="auto" w:fill="auto"/>
            <w:noWrap/>
            <w:vAlign w:val="bottom"/>
            <w:hideMark/>
          </w:tcPr>
          <w:p w:rsidR="00C82ABB" w:rsidRPr="00492716" w:rsidRDefault="00C82ABB" w:rsidP="00C82ABB">
            <w:pPr>
              <w:jc w:val="center"/>
              <w:rPr>
                <w:b/>
                <w:sz w:val="22"/>
                <w:szCs w:val="22"/>
              </w:rPr>
            </w:pPr>
            <w:r w:rsidRPr="00492716">
              <w:rPr>
                <w:b/>
                <w:sz w:val="22"/>
                <w:szCs w:val="22"/>
              </w:rPr>
              <w:t> </w:t>
            </w:r>
          </w:p>
        </w:tc>
        <w:tc>
          <w:tcPr>
            <w:tcW w:w="2268" w:type="dxa"/>
            <w:tcBorders>
              <w:top w:val="single" w:sz="4" w:space="0" w:color="auto"/>
            </w:tcBorders>
            <w:shd w:val="clear" w:color="auto" w:fill="auto"/>
            <w:noWrap/>
            <w:vAlign w:val="bottom"/>
            <w:hideMark/>
          </w:tcPr>
          <w:p w:rsidR="00C82ABB" w:rsidRPr="00492716" w:rsidRDefault="00C82ABB" w:rsidP="00C82ABB">
            <w:pPr>
              <w:jc w:val="center"/>
              <w:rPr>
                <w:b/>
                <w:sz w:val="22"/>
                <w:szCs w:val="22"/>
              </w:rPr>
            </w:pPr>
            <w:r w:rsidRPr="00492716">
              <w:rPr>
                <w:b/>
                <w:sz w:val="22"/>
                <w:szCs w:val="22"/>
              </w:rPr>
              <w:t> </w:t>
            </w:r>
          </w:p>
        </w:tc>
        <w:tc>
          <w:tcPr>
            <w:tcW w:w="1660" w:type="dxa"/>
            <w:tcBorders>
              <w:top w:val="single" w:sz="4" w:space="0" w:color="auto"/>
            </w:tcBorders>
            <w:shd w:val="clear" w:color="auto" w:fill="auto"/>
            <w:noWrap/>
            <w:vAlign w:val="bottom"/>
            <w:hideMark/>
          </w:tcPr>
          <w:p w:rsidR="00C82ABB" w:rsidRPr="00492716" w:rsidRDefault="00C82ABB" w:rsidP="00C82ABB">
            <w:pPr>
              <w:jc w:val="right"/>
              <w:rPr>
                <w:b/>
                <w:sz w:val="22"/>
                <w:szCs w:val="22"/>
              </w:rPr>
            </w:pPr>
            <w:r w:rsidRPr="00492716">
              <w:rPr>
                <w:b/>
                <w:sz w:val="22"/>
                <w:szCs w:val="22"/>
              </w:rPr>
              <w:t>761 383 067,57</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Кемское муниципальное финансовое управление</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hideMark/>
          </w:tcPr>
          <w:p w:rsidR="00C82ABB" w:rsidRPr="00C82ABB" w:rsidRDefault="00C82ABB" w:rsidP="00C82ABB">
            <w:pPr>
              <w:jc w:val="center"/>
              <w:rPr>
                <w:sz w:val="20"/>
                <w:szCs w:val="20"/>
              </w:rPr>
            </w:pPr>
            <w:r w:rsidRPr="00C82ABB">
              <w:rPr>
                <w:sz w:val="20"/>
                <w:szCs w:val="20"/>
              </w:rPr>
              <w:t> </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577 043 090,72</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доходы от компенсации затрат бюджетов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1 13 02 995 05 0000 130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5 101,37</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Дотации бюджетам муниципальных районов на выравнивание бюджетной обеспеченности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2 02 15 001 05 0000 151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4 056 000,00</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Дотации бюджетам муниципальных районов на поддержку мер по обеспечению сбалансированности бюджетов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2 02 15 002 05 0000 151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10 292 000,00</w:t>
            </w:r>
          </w:p>
        </w:tc>
      </w:tr>
      <w:tr w:rsidR="00C82ABB" w:rsidRPr="00C82ABB" w:rsidTr="00492716">
        <w:trPr>
          <w:trHeight w:val="190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2 02 20 299 05 0000 151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211 696 134,35</w:t>
            </w:r>
          </w:p>
        </w:tc>
      </w:tr>
      <w:tr w:rsidR="00C82ABB" w:rsidRPr="00C82ABB" w:rsidTr="00492716">
        <w:trPr>
          <w:trHeight w:val="14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2 02 20 302 05 0000 151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23 587 318,69</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Субсидии бюджетам муниципальных районов на реализацию мероприятий государственной программы Российской Федерации "Доступная среда" на 2011 - 2020 годы</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2 02 25 027 05 0000 151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777 170,00</w:t>
            </w:r>
          </w:p>
        </w:tc>
      </w:tr>
      <w:tr w:rsidR="00C82ABB" w:rsidRPr="00C82ABB" w:rsidTr="00492716">
        <w:trPr>
          <w:trHeight w:val="132"/>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 xml:space="preserve">Субсидии бюджетам муниципальных районов на создание в общеобразовательных </w:t>
            </w:r>
            <w:r w:rsidRPr="00C82ABB">
              <w:rPr>
                <w:sz w:val="20"/>
                <w:szCs w:val="20"/>
              </w:rPr>
              <w:lastRenderedPageBreak/>
              <w:t>организациях, расположенных в сельской местности, условий для занятий физической культурой и спортом</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lastRenderedPageBreak/>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2 02 25 097 05 0000 151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660 000,00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субсидии бюджетам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2 02 29 999 05 0000 151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66 930 024,48</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Субвенции бюджетам муниципальных районов на выполнение передаваемых полномочий субъектов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2 02 30 024 05 0000 151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30 050 707,29</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2 02 35 082 05 0000 151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802 500,00</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2 02 35 118 05 0000 151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666 700,00</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2 02 35 120 05 0000 151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12 400,00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субвенции бюджетам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2 02 39 999 05 0000 151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198 587 000,00</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2 02 40 014 05 0000 151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10 403 000,00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межбюджетные трансферты, передаваемые бюджетам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2 02 49 999 05 0000 151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18 522 135,91</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2 19 25 064 05 0000 151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-208,79</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005</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005</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2 19 60 010 05 0000 151</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-4 892,58</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Администрация Кемского муниципального района</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7 585 356,83</w:t>
            </w:r>
          </w:p>
        </w:tc>
      </w:tr>
      <w:tr w:rsidR="00C82ABB" w:rsidRPr="00C82ABB" w:rsidTr="00492716">
        <w:trPr>
          <w:trHeight w:val="169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1 11 05 013 05 0000 120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1 663 375,38</w:t>
            </w:r>
          </w:p>
        </w:tc>
      </w:tr>
      <w:tr w:rsidR="00C82ABB" w:rsidRPr="00C82ABB" w:rsidTr="00492716">
        <w:trPr>
          <w:trHeight w:val="41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1 11 05 013 13 0000 120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1 849 699,13</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1 11 05 035 05 1000 120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480 413,16</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от сдачи в аренду имущества, составляющего казну муниципальных районов (за исключением земельных участков)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1 11 05 075 05 0000 120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939 705,80</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доходы от оказания платных услуг (работ) получателями средств бюджетов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1 13 01 995 05 0009 130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1 299 905,71</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1 13 02 065 05 0000 130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168 191,40</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поступающие в порядке возмещения расходов, понесенных в связи с эксплуатацией имущества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1 13 02 065 05 0006 130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107 637,56</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доходы от компенсации затрат бюджетов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1 13 02 995 05 0000 130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80 610,61</w:t>
            </w:r>
          </w:p>
        </w:tc>
      </w:tr>
      <w:tr w:rsidR="00C82ABB" w:rsidRPr="00C82ABB" w:rsidTr="00492716">
        <w:trPr>
          <w:trHeight w:val="169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1 14 02 053 05 0000 410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639 927,20</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1 14 06 013 05 0000 430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10 325,63</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1 14 06 013 13 0000 430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124 826,21</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1 16 90 050 05 3000 140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112 696,02</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неналоговые доходы бюджетов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1 17 05 050 05 0000 180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58 043,02</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010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безвозмездные поступления от негосударственных организаций в бюджеты муниципальных районов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010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2 04 05 099 05 0009 180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50 000,00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048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Территориальный орган Федеральной службы по надзору в сфере природопользования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048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530 359,29</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048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048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1 12 01 010 01 6000 120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100 311,33</w:t>
            </w:r>
          </w:p>
        </w:tc>
      </w:tr>
      <w:tr w:rsidR="00C82ABB" w:rsidRPr="00C82ABB" w:rsidTr="00492716">
        <w:trPr>
          <w:trHeight w:val="41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048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 xml:space="preserve">Плата за сбросы загрязняющих веществ в водные объекты (федеральные государственные органы, Банк России, органы управления государственными </w:t>
            </w:r>
            <w:r w:rsidRPr="00C82ABB">
              <w:rPr>
                <w:sz w:val="20"/>
                <w:szCs w:val="20"/>
              </w:rPr>
              <w:lastRenderedPageBreak/>
              <w:t>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lastRenderedPageBreak/>
              <w:t>048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1 12 01 030 01 6000 120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102,99</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048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048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1 12 01 041 01 6000 120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401 629,04</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048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048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1 12 01 042 01 6000 120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28 315,93</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060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Федеральная служба по надзору в сфере здравоохранения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060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175 000,00</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060</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060</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175 000,00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076</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Отдел государственного контроля, надзора и рыбоохраны по Республике Карелия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076</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344 792,97</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076</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Суммы по искам о возмещении вреда, причиненного окружающей среде, подлежащие зачислению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076</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1 16 35 030 05 6000 140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2 000,00</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076</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076</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342 792,97</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106</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Федеральная служба по надзору в сфере транспорта</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106</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20 000,00</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106</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106</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20 000,00</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141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Территориальные органы Федеральной службы по надзору в сфере защиты прав потребителей и благополучия человека</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141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131 000,00</w:t>
            </w:r>
          </w:p>
        </w:tc>
      </w:tr>
      <w:tr w:rsidR="00C82ABB" w:rsidRPr="00C82ABB" w:rsidTr="00492716">
        <w:trPr>
          <w:trHeight w:val="556"/>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141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141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1 16 28 000 01 6000 140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91 000,00</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141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141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40 000,00</w:t>
            </w:r>
          </w:p>
        </w:tc>
      </w:tr>
      <w:tr w:rsidR="00C82ABB" w:rsidRPr="00C82ABB" w:rsidTr="00492716">
        <w:trPr>
          <w:trHeight w:val="2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161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Федеральная антимонопольная служба</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161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3 000,00</w:t>
            </w:r>
          </w:p>
        </w:tc>
      </w:tr>
      <w:tr w:rsidR="00C82ABB" w:rsidRPr="00C82ABB" w:rsidTr="00492716">
        <w:trPr>
          <w:trHeight w:val="190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161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161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1 16 33 050 05 6000 140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3 000,00</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177</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 xml:space="preserve">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177</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4 400,00</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177</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 (федеральные казенные учреждения)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177</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1 16 90 050 05 7000 140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4 400,00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Территориальные органы Федеральной налоговой службы</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173 779 027,08</w:t>
            </w:r>
          </w:p>
        </w:tc>
      </w:tr>
      <w:tr w:rsidR="00C82ABB" w:rsidRPr="00C82ABB" w:rsidTr="00492716">
        <w:trPr>
          <w:trHeight w:val="190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1 01 02 010 01 1000 110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132 565 097,37</w:t>
            </w:r>
          </w:p>
        </w:tc>
      </w:tr>
      <w:tr w:rsidR="00C82ABB" w:rsidRPr="00C82ABB" w:rsidTr="00492716">
        <w:trPr>
          <w:trHeight w:val="14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1 01 02 010 01 2100 110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76 315,68</w:t>
            </w:r>
          </w:p>
        </w:tc>
      </w:tr>
      <w:tr w:rsidR="00C82ABB" w:rsidRPr="00C82ABB" w:rsidTr="00492716">
        <w:trPr>
          <w:trHeight w:val="41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1 01 02 010 01 3000 110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416 703,48</w:t>
            </w:r>
          </w:p>
        </w:tc>
      </w:tr>
      <w:tr w:rsidR="00C82ABB" w:rsidRPr="00C82ABB" w:rsidTr="00492716">
        <w:trPr>
          <w:trHeight w:val="14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1 01 02 010 01 4000 110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686,96</w:t>
            </w:r>
          </w:p>
        </w:tc>
      </w:tr>
      <w:tr w:rsidR="00C82ABB" w:rsidRPr="00C82ABB" w:rsidTr="00492716">
        <w:trPr>
          <w:trHeight w:val="25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1 01 02 020 01 1000 110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201 012,64</w:t>
            </w:r>
          </w:p>
        </w:tc>
      </w:tr>
      <w:tr w:rsidR="00C82ABB" w:rsidRPr="00C82ABB" w:rsidTr="00492716">
        <w:trPr>
          <w:trHeight w:val="211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1 01 02 020 01 2100 110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13 236,25</w:t>
            </w:r>
          </w:p>
        </w:tc>
      </w:tr>
      <w:tr w:rsidR="00C82ABB" w:rsidRPr="00C82ABB" w:rsidTr="00492716">
        <w:trPr>
          <w:trHeight w:val="25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1 01 02 020 01 3000 110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637,75</w:t>
            </w:r>
          </w:p>
        </w:tc>
      </w:tr>
      <w:tr w:rsidR="00C82ABB" w:rsidRPr="00C82ABB" w:rsidTr="00492716">
        <w:trPr>
          <w:trHeight w:val="190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1 01 02 020 01 4000 110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0,11</w:t>
            </w:r>
          </w:p>
        </w:tc>
      </w:tr>
      <w:tr w:rsidR="00C82ABB" w:rsidRPr="00C82ABB" w:rsidTr="00492716">
        <w:trPr>
          <w:trHeight w:val="840"/>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w:t>
            </w:r>
            <w:r w:rsidRPr="00C82ABB">
              <w:rPr>
                <w:sz w:val="20"/>
                <w:szCs w:val="20"/>
              </w:rPr>
              <w:lastRenderedPageBreak/>
              <w:t>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lastRenderedPageBreak/>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1 01 02 030 01 1000 110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687 396,67</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1 01 02 030 01 2100 110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1 824,61</w:t>
            </w:r>
          </w:p>
        </w:tc>
      </w:tr>
      <w:tr w:rsidR="00C82ABB" w:rsidRPr="00C82ABB" w:rsidTr="00492716">
        <w:trPr>
          <w:trHeight w:val="14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1 01 02 030 01 3000 110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5 305,42</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1 01 02 030 01 4000 110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33 036,60</w:t>
            </w:r>
          </w:p>
        </w:tc>
      </w:tr>
      <w:tr w:rsidR="00C82ABB" w:rsidRPr="00C82ABB" w:rsidTr="00492716">
        <w:trPr>
          <w:trHeight w:val="211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1 01 02 040 01 1000 110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131 139,06</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1 05 02 010 02 1000 110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7 228 144,71</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Единый налог на вмененный доход для отдельных видов деятельности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1 05 02 010 02 2100 110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8 636,88</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1 05 02 010 02 3000 110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13 495,11</w:t>
            </w:r>
          </w:p>
        </w:tc>
      </w:tr>
      <w:tr w:rsidR="00492716" w:rsidRPr="00492716"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1 05 02 020 02 1000 110</w:t>
            </w:r>
          </w:p>
        </w:tc>
        <w:tc>
          <w:tcPr>
            <w:tcW w:w="1660" w:type="dxa"/>
            <w:tcBorders>
              <w:top w:val="nil"/>
            </w:tcBorders>
            <w:shd w:val="clear" w:color="auto" w:fill="auto"/>
            <w:vAlign w:val="bottom"/>
            <w:hideMark/>
          </w:tcPr>
          <w:p w:rsidR="00C82ABB" w:rsidRPr="00492716" w:rsidRDefault="00C82ABB" w:rsidP="00C82ABB">
            <w:pPr>
              <w:jc w:val="right"/>
              <w:rPr>
                <w:sz w:val="20"/>
                <w:szCs w:val="20"/>
              </w:rPr>
            </w:pPr>
            <w:r w:rsidRPr="00492716">
              <w:rPr>
                <w:sz w:val="20"/>
                <w:szCs w:val="20"/>
              </w:rPr>
              <w:t>-1 247,51</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1 05 02 020 02 2100 110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14 793,26</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Единый налог на вмененный доход для отдельных видов деятельности (за налоговые периоды, истекшие до 1 января 2011 года) (прочие поступления)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1 05 02 020 02 4000 110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252,74</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1 05 03 010 01 1000 110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28 914 387,60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Единый сельскохозяйственный налог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1 05 03 010 01 2100 110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350,00</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1 05 04 020 02 1000 110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1 265 060,18</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взимаемый в связи с применением патентной системы налогообложения, зачисляемый в бюджеты муниципальных районов (пени по соответствующему платежу)</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1 05 04 020 02 2100 110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302,02</w:t>
            </w:r>
          </w:p>
        </w:tc>
      </w:tr>
      <w:tr w:rsidR="00C82ABB" w:rsidRPr="00C82ABB" w:rsidTr="00492716">
        <w:trPr>
          <w:trHeight w:val="85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Налог, взимаемый в связи с применением патентной системы налогообложения, зачисляемый в бюджеты муниципальных районов (прочие поступления)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1 05 04 020 02 4000 110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492716">
              <w:rPr>
                <w:sz w:val="20"/>
                <w:szCs w:val="20"/>
              </w:rPr>
              <w:t>-14 000,00</w:t>
            </w:r>
          </w:p>
        </w:tc>
      </w:tr>
      <w:tr w:rsidR="00C82ABB" w:rsidRPr="00C82ABB" w:rsidTr="00492716">
        <w:trPr>
          <w:trHeight w:val="14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proofErr w:type="gramStart"/>
            <w:r w:rsidRPr="00C82ABB">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1 08 03 010 01 1000 110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2 149 189,95</w:t>
            </w:r>
          </w:p>
        </w:tc>
      </w:tr>
      <w:tr w:rsidR="00C82ABB" w:rsidRPr="00C82ABB" w:rsidTr="00492716">
        <w:trPr>
          <w:trHeight w:val="148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1 16 03 010 01 6000 140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48 110,98</w:t>
            </w:r>
          </w:p>
        </w:tc>
      </w:tr>
      <w:tr w:rsidR="00C82ABB" w:rsidRPr="00C82ABB" w:rsidTr="00492716">
        <w:trPr>
          <w:trHeight w:val="169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1 16 03 030 01 6000 140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9 158,56</w:t>
            </w:r>
          </w:p>
        </w:tc>
      </w:tr>
      <w:tr w:rsidR="00C82ABB" w:rsidRPr="00C82ABB" w:rsidTr="00492716">
        <w:trPr>
          <w:trHeight w:val="169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182</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1 16 06 000 01 6000 140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10 000,00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 xml:space="preserve"> Министерство внутренних дел Республики Карелия</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811 468,48</w:t>
            </w:r>
          </w:p>
        </w:tc>
      </w:tr>
      <w:tr w:rsidR="00C82ABB" w:rsidRPr="00C82ABB" w:rsidTr="00492716">
        <w:trPr>
          <w:trHeight w:val="41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1 16 08 010 01 6000 140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30 000,00</w:t>
            </w:r>
          </w:p>
        </w:tc>
      </w:tr>
      <w:tr w:rsidR="00C82ABB" w:rsidRPr="00C82ABB" w:rsidTr="00492716">
        <w:trPr>
          <w:trHeight w:val="169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1 16 28 000 01 6000 140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55 753,59</w:t>
            </w:r>
          </w:p>
        </w:tc>
      </w:tr>
      <w:tr w:rsidR="00C82ABB" w:rsidRPr="00C82ABB" w:rsidTr="00492716">
        <w:trPr>
          <w:trHeight w:val="169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1 16 30 014 01 6000 140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26 000,00</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денежные взыскания (штрафы) за правонарушения в области дорожного движения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1 16 30 030 01 6000 140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11 500,00</w:t>
            </w:r>
          </w:p>
        </w:tc>
      </w:tr>
      <w:tr w:rsidR="00C82ABB" w:rsidRPr="00C82ABB" w:rsidTr="00492716">
        <w:trPr>
          <w:trHeight w:val="190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1 16 43 000 01 6000 140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230 249,10</w:t>
            </w:r>
          </w:p>
        </w:tc>
      </w:tr>
      <w:tr w:rsidR="00C82ABB" w:rsidRPr="00C82ABB" w:rsidTr="00492716">
        <w:trPr>
          <w:trHeight w:val="127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188</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188</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1 16 90 050 05 6000 140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457 965,79</w:t>
            </w:r>
          </w:p>
        </w:tc>
      </w:tr>
      <w:tr w:rsidR="00C82ABB" w:rsidRPr="00C82ABB" w:rsidTr="00492716">
        <w:trPr>
          <w:trHeight w:val="64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321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 xml:space="preserve">Территориальные органы Федеральной службы государственной </w:t>
            </w:r>
            <w:proofErr w:type="spellStart"/>
            <w:r w:rsidRPr="00C82ABB">
              <w:rPr>
                <w:sz w:val="20"/>
                <w:szCs w:val="20"/>
              </w:rPr>
              <w:t>регистрации</w:t>
            </w:r>
            <w:proofErr w:type="gramStart"/>
            <w:r w:rsidRPr="00C82ABB">
              <w:rPr>
                <w:sz w:val="20"/>
                <w:szCs w:val="20"/>
              </w:rPr>
              <w:t>,к</w:t>
            </w:r>
            <w:proofErr w:type="gramEnd"/>
            <w:r w:rsidRPr="00C82ABB">
              <w:rPr>
                <w:sz w:val="20"/>
                <w:szCs w:val="20"/>
              </w:rPr>
              <w:t>адастра</w:t>
            </w:r>
            <w:proofErr w:type="spellEnd"/>
            <w:r w:rsidRPr="00C82ABB">
              <w:rPr>
                <w:sz w:val="20"/>
                <w:szCs w:val="20"/>
              </w:rPr>
              <w:t xml:space="preserve"> и картографии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321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222 000,00</w:t>
            </w:r>
          </w:p>
        </w:tc>
      </w:tr>
      <w:tr w:rsidR="00C82ABB" w:rsidRPr="00C82ABB" w:rsidTr="00492716">
        <w:trPr>
          <w:trHeight w:val="106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321</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земельного законодательства (федеральные государственные органы, Банк России, органы управления государственными внебюджетными фондами Российской Федерации)</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321</w:t>
            </w:r>
          </w:p>
        </w:tc>
        <w:tc>
          <w:tcPr>
            <w:tcW w:w="2268" w:type="dxa"/>
            <w:tcBorders>
              <w:top w:val="nil"/>
            </w:tcBorders>
            <w:shd w:val="clear" w:color="auto" w:fill="auto"/>
            <w:vAlign w:val="bottom"/>
            <w:hideMark/>
          </w:tcPr>
          <w:p w:rsidR="00C82ABB" w:rsidRPr="00C82ABB" w:rsidRDefault="00C82ABB" w:rsidP="00C82ABB">
            <w:pPr>
              <w:jc w:val="center"/>
              <w:rPr>
                <w:sz w:val="20"/>
                <w:szCs w:val="20"/>
              </w:rPr>
            </w:pPr>
            <w:r w:rsidRPr="00C82ABB">
              <w:rPr>
                <w:sz w:val="20"/>
                <w:szCs w:val="20"/>
              </w:rPr>
              <w:t>1 16 25 060 01 6000 140</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222 000,00</w:t>
            </w:r>
          </w:p>
        </w:tc>
      </w:tr>
      <w:tr w:rsidR="00C82ABB" w:rsidRPr="00C82ABB" w:rsidTr="00492716">
        <w:trPr>
          <w:trHeight w:val="435"/>
        </w:trPr>
        <w:tc>
          <w:tcPr>
            <w:tcW w:w="582" w:type="dxa"/>
            <w:tcBorders>
              <w:top w:val="nil"/>
            </w:tcBorders>
            <w:shd w:val="clear" w:color="auto" w:fill="auto"/>
            <w:vAlign w:val="bottom"/>
            <w:hideMark/>
          </w:tcPr>
          <w:p w:rsidR="00C82ABB" w:rsidRPr="00C82ABB" w:rsidRDefault="00C82ABB" w:rsidP="00C82ABB">
            <w:pPr>
              <w:jc w:val="right"/>
              <w:rPr>
                <w:sz w:val="16"/>
                <w:szCs w:val="16"/>
              </w:rPr>
            </w:pPr>
            <w:r w:rsidRPr="00C82ABB">
              <w:rPr>
                <w:sz w:val="16"/>
                <w:szCs w:val="16"/>
              </w:rPr>
              <w:t>322</w:t>
            </w:r>
          </w:p>
        </w:tc>
        <w:tc>
          <w:tcPr>
            <w:tcW w:w="4111" w:type="dxa"/>
            <w:tcBorders>
              <w:top w:val="nil"/>
            </w:tcBorders>
            <w:shd w:val="clear" w:color="auto" w:fill="auto"/>
            <w:vAlign w:val="bottom"/>
            <w:hideMark/>
          </w:tcPr>
          <w:p w:rsidR="00C82ABB" w:rsidRPr="00C82ABB" w:rsidRDefault="00C82ABB" w:rsidP="00C82ABB">
            <w:pPr>
              <w:rPr>
                <w:sz w:val="20"/>
                <w:szCs w:val="20"/>
              </w:rPr>
            </w:pPr>
            <w:r w:rsidRPr="00C82ABB">
              <w:rPr>
                <w:sz w:val="20"/>
                <w:szCs w:val="20"/>
              </w:rPr>
              <w:t>Территориальные органы Федеральной службы судебных приставов</w:t>
            </w:r>
          </w:p>
        </w:tc>
        <w:tc>
          <w:tcPr>
            <w:tcW w:w="825" w:type="dxa"/>
            <w:tcBorders>
              <w:top w:val="nil"/>
            </w:tcBorders>
            <w:shd w:val="clear" w:color="auto" w:fill="auto"/>
            <w:vAlign w:val="bottom"/>
            <w:hideMark/>
          </w:tcPr>
          <w:p w:rsidR="00C82ABB" w:rsidRPr="00C82ABB" w:rsidRDefault="00C82ABB" w:rsidP="00492716">
            <w:pPr>
              <w:jc w:val="center"/>
              <w:rPr>
                <w:sz w:val="20"/>
                <w:szCs w:val="20"/>
              </w:rPr>
            </w:pPr>
            <w:r w:rsidRPr="00C82ABB">
              <w:rPr>
                <w:sz w:val="20"/>
                <w:szCs w:val="20"/>
              </w:rPr>
              <w:t>322</w:t>
            </w:r>
          </w:p>
        </w:tc>
        <w:tc>
          <w:tcPr>
            <w:tcW w:w="2268" w:type="dxa"/>
            <w:tcBorders>
              <w:top w:val="nil"/>
            </w:tcBorders>
            <w:shd w:val="clear" w:color="auto" w:fill="auto"/>
            <w:hideMark/>
          </w:tcPr>
          <w:p w:rsidR="00C82ABB" w:rsidRPr="00C82ABB" w:rsidRDefault="00C82ABB" w:rsidP="00C82ABB">
            <w:pPr>
              <w:jc w:val="center"/>
              <w:rPr>
                <w:sz w:val="20"/>
                <w:szCs w:val="20"/>
              </w:rPr>
            </w:pPr>
            <w:r w:rsidRPr="00C82ABB">
              <w:rPr>
                <w:sz w:val="20"/>
                <w:szCs w:val="20"/>
              </w:rPr>
              <w:t> </w:t>
            </w:r>
          </w:p>
        </w:tc>
        <w:tc>
          <w:tcPr>
            <w:tcW w:w="1660" w:type="dxa"/>
            <w:tcBorders>
              <w:top w:val="nil"/>
            </w:tcBorders>
            <w:shd w:val="clear" w:color="auto" w:fill="auto"/>
            <w:vAlign w:val="bottom"/>
            <w:hideMark/>
          </w:tcPr>
          <w:p w:rsidR="00C82ABB" w:rsidRPr="00C82ABB" w:rsidRDefault="00C82ABB" w:rsidP="00C82ABB">
            <w:pPr>
              <w:jc w:val="right"/>
              <w:rPr>
                <w:sz w:val="20"/>
                <w:szCs w:val="20"/>
              </w:rPr>
            </w:pPr>
            <w:r w:rsidRPr="00C82ABB">
              <w:rPr>
                <w:sz w:val="20"/>
                <w:szCs w:val="20"/>
              </w:rPr>
              <w:t>215 657,20</w:t>
            </w:r>
          </w:p>
        </w:tc>
      </w:tr>
      <w:tr w:rsidR="00C82ABB" w:rsidRPr="00C82ABB" w:rsidTr="00492716">
        <w:trPr>
          <w:trHeight w:val="557"/>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t>322</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 xml:space="preserve">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w:t>
            </w:r>
            <w:r w:rsidRPr="00C82ABB">
              <w:rPr>
                <w:sz w:val="20"/>
                <w:szCs w:val="20"/>
              </w:rPr>
              <w:lastRenderedPageBreak/>
              <w:t>государственными внебюджетными фондами Российской Федерации)</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lastRenderedPageBreak/>
              <w:t>322</w:t>
            </w:r>
          </w:p>
        </w:tc>
        <w:tc>
          <w:tcPr>
            <w:tcW w:w="2268" w:type="dxa"/>
            <w:shd w:val="clear" w:color="auto" w:fill="auto"/>
            <w:vAlign w:val="bottom"/>
            <w:hideMark/>
          </w:tcPr>
          <w:p w:rsidR="00C82ABB" w:rsidRPr="00C82ABB" w:rsidRDefault="00C82ABB" w:rsidP="00C82ABB">
            <w:pPr>
              <w:jc w:val="center"/>
              <w:rPr>
                <w:sz w:val="20"/>
                <w:szCs w:val="20"/>
              </w:rPr>
            </w:pPr>
            <w:r w:rsidRPr="00C82ABB">
              <w:rPr>
                <w:sz w:val="20"/>
                <w:szCs w:val="20"/>
              </w:rPr>
              <w:t>1 16 43 000 01 6000 140</w:t>
            </w: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215 657,20</w:t>
            </w:r>
          </w:p>
        </w:tc>
      </w:tr>
      <w:tr w:rsidR="00C82ABB" w:rsidRPr="00C82ABB" w:rsidTr="00492716">
        <w:trPr>
          <w:trHeight w:val="435"/>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lastRenderedPageBreak/>
              <w:t>803</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Министерство сельского и рыбного хозяйства Республики Карелия</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t>803</w:t>
            </w:r>
          </w:p>
        </w:tc>
        <w:tc>
          <w:tcPr>
            <w:tcW w:w="2268" w:type="dxa"/>
            <w:shd w:val="clear" w:color="auto" w:fill="auto"/>
            <w:vAlign w:val="bottom"/>
            <w:hideMark/>
          </w:tcPr>
          <w:p w:rsidR="00C82ABB" w:rsidRPr="00C82ABB" w:rsidRDefault="00C82ABB" w:rsidP="00C82ABB">
            <w:pPr>
              <w:jc w:val="center"/>
              <w:rPr>
                <w:sz w:val="20"/>
                <w:szCs w:val="20"/>
              </w:rPr>
            </w:pP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1 600,00</w:t>
            </w:r>
          </w:p>
        </w:tc>
      </w:tr>
      <w:tr w:rsidR="00C82ABB" w:rsidRPr="00C82ABB" w:rsidTr="00492716">
        <w:trPr>
          <w:trHeight w:val="645"/>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t>803</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t>803</w:t>
            </w:r>
          </w:p>
        </w:tc>
        <w:tc>
          <w:tcPr>
            <w:tcW w:w="2268" w:type="dxa"/>
            <w:shd w:val="clear" w:color="auto" w:fill="auto"/>
            <w:vAlign w:val="bottom"/>
            <w:hideMark/>
          </w:tcPr>
          <w:p w:rsidR="00C82ABB" w:rsidRPr="00C82ABB" w:rsidRDefault="00C82ABB" w:rsidP="00C82ABB">
            <w:pPr>
              <w:jc w:val="center"/>
              <w:rPr>
                <w:sz w:val="20"/>
                <w:szCs w:val="20"/>
              </w:rPr>
            </w:pPr>
            <w:r w:rsidRPr="00C82ABB">
              <w:rPr>
                <w:sz w:val="20"/>
                <w:szCs w:val="20"/>
              </w:rPr>
              <w:t>1 16 90 050 05 1000 140</w:t>
            </w: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1 600,00</w:t>
            </w:r>
          </w:p>
        </w:tc>
      </w:tr>
      <w:tr w:rsidR="00C82ABB" w:rsidRPr="00C82ABB" w:rsidTr="00492716">
        <w:trPr>
          <w:trHeight w:val="435"/>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t>825</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Министерство по природопользованию и экологии Республики Карелия</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t>825</w:t>
            </w:r>
          </w:p>
        </w:tc>
        <w:tc>
          <w:tcPr>
            <w:tcW w:w="2268" w:type="dxa"/>
            <w:shd w:val="clear" w:color="auto" w:fill="auto"/>
            <w:vAlign w:val="bottom"/>
            <w:hideMark/>
          </w:tcPr>
          <w:p w:rsidR="00C82ABB" w:rsidRPr="00C82ABB" w:rsidRDefault="00C82ABB" w:rsidP="00C82ABB">
            <w:pPr>
              <w:jc w:val="center"/>
              <w:rPr>
                <w:sz w:val="20"/>
                <w:szCs w:val="20"/>
              </w:rPr>
            </w:pP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516 315,00</w:t>
            </w:r>
          </w:p>
        </w:tc>
      </w:tr>
      <w:tr w:rsidR="00C82ABB" w:rsidRPr="00C82ABB" w:rsidTr="00492716">
        <w:trPr>
          <w:trHeight w:val="645"/>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t>825</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Денежные взыскания (штрафы) за нарушение законодательства Российской Федерации об охране и использовании животного мира</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t>825</w:t>
            </w:r>
          </w:p>
        </w:tc>
        <w:tc>
          <w:tcPr>
            <w:tcW w:w="2268" w:type="dxa"/>
            <w:shd w:val="clear" w:color="auto" w:fill="auto"/>
            <w:vAlign w:val="bottom"/>
            <w:hideMark/>
          </w:tcPr>
          <w:p w:rsidR="00C82ABB" w:rsidRPr="00C82ABB" w:rsidRDefault="00C82ABB" w:rsidP="00C82ABB">
            <w:pPr>
              <w:jc w:val="center"/>
              <w:rPr>
                <w:sz w:val="20"/>
                <w:szCs w:val="20"/>
              </w:rPr>
            </w:pPr>
            <w:r w:rsidRPr="00C82ABB">
              <w:rPr>
                <w:sz w:val="20"/>
                <w:szCs w:val="20"/>
              </w:rPr>
              <w:t>1 16 25 030 01 0000 140</w:t>
            </w: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2 500,00</w:t>
            </w:r>
          </w:p>
        </w:tc>
      </w:tr>
      <w:tr w:rsidR="00C82ABB" w:rsidRPr="00C82ABB" w:rsidTr="00492716">
        <w:trPr>
          <w:trHeight w:val="645"/>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t>825</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Суммы по искам о возмещении вреда, причиненного окружающей среде, подлежащие зачислению в бюджеты муниципальных районов</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t>825</w:t>
            </w:r>
          </w:p>
        </w:tc>
        <w:tc>
          <w:tcPr>
            <w:tcW w:w="2268" w:type="dxa"/>
            <w:shd w:val="clear" w:color="auto" w:fill="auto"/>
            <w:vAlign w:val="bottom"/>
            <w:hideMark/>
          </w:tcPr>
          <w:p w:rsidR="00C82ABB" w:rsidRPr="00C82ABB" w:rsidRDefault="00C82ABB" w:rsidP="00C82ABB">
            <w:pPr>
              <w:jc w:val="center"/>
              <w:rPr>
                <w:sz w:val="20"/>
                <w:szCs w:val="20"/>
              </w:rPr>
            </w:pPr>
            <w:r w:rsidRPr="00C82ABB">
              <w:rPr>
                <w:sz w:val="20"/>
                <w:szCs w:val="20"/>
              </w:rPr>
              <w:t>1 16 35 030 05 0000 140</w:t>
            </w: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815,00</w:t>
            </w:r>
          </w:p>
        </w:tc>
      </w:tr>
      <w:tr w:rsidR="00C82ABB" w:rsidRPr="00C82ABB" w:rsidTr="00492716">
        <w:trPr>
          <w:trHeight w:val="645"/>
        </w:trPr>
        <w:tc>
          <w:tcPr>
            <w:tcW w:w="582" w:type="dxa"/>
            <w:shd w:val="clear" w:color="auto" w:fill="auto"/>
            <w:vAlign w:val="bottom"/>
            <w:hideMark/>
          </w:tcPr>
          <w:p w:rsidR="00C82ABB" w:rsidRPr="00C82ABB" w:rsidRDefault="00C82ABB" w:rsidP="00C82ABB">
            <w:pPr>
              <w:jc w:val="right"/>
              <w:rPr>
                <w:sz w:val="16"/>
                <w:szCs w:val="16"/>
              </w:rPr>
            </w:pPr>
            <w:r w:rsidRPr="00C82ABB">
              <w:rPr>
                <w:sz w:val="16"/>
                <w:szCs w:val="16"/>
              </w:rPr>
              <w:t>825</w:t>
            </w:r>
          </w:p>
        </w:tc>
        <w:tc>
          <w:tcPr>
            <w:tcW w:w="4111" w:type="dxa"/>
            <w:shd w:val="clear" w:color="auto" w:fill="auto"/>
            <w:vAlign w:val="bottom"/>
            <w:hideMark/>
          </w:tcPr>
          <w:p w:rsidR="00C82ABB" w:rsidRPr="00C82ABB" w:rsidRDefault="00C82ABB" w:rsidP="00C82ABB">
            <w:pPr>
              <w:rPr>
                <w:sz w:val="20"/>
                <w:szCs w:val="20"/>
              </w:rPr>
            </w:pPr>
            <w:r w:rsidRPr="00C82ABB">
              <w:rPr>
                <w:sz w:val="20"/>
                <w:szCs w:val="20"/>
              </w:rPr>
              <w:t>Прочие поступления от денежных взысканий (штрафов) и иных сумм в возмещение ущерба, зачисляемые в бюджеты муниципальных районов</w:t>
            </w:r>
          </w:p>
        </w:tc>
        <w:tc>
          <w:tcPr>
            <w:tcW w:w="825" w:type="dxa"/>
            <w:shd w:val="clear" w:color="auto" w:fill="auto"/>
            <w:vAlign w:val="bottom"/>
            <w:hideMark/>
          </w:tcPr>
          <w:p w:rsidR="00C82ABB" w:rsidRPr="00C82ABB" w:rsidRDefault="00C82ABB" w:rsidP="00492716">
            <w:pPr>
              <w:jc w:val="center"/>
              <w:rPr>
                <w:sz w:val="20"/>
                <w:szCs w:val="20"/>
              </w:rPr>
            </w:pPr>
            <w:r w:rsidRPr="00C82ABB">
              <w:rPr>
                <w:sz w:val="20"/>
                <w:szCs w:val="20"/>
              </w:rPr>
              <w:t>825</w:t>
            </w:r>
          </w:p>
        </w:tc>
        <w:tc>
          <w:tcPr>
            <w:tcW w:w="2268" w:type="dxa"/>
            <w:shd w:val="clear" w:color="auto" w:fill="auto"/>
            <w:vAlign w:val="bottom"/>
            <w:hideMark/>
          </w:tcPr>
          <w:p w:rsidR="00C82ABB" w:rsidRPr="00C82ABB" w:rsidRDefault="00C82ABB" w:rsidP="00C82ABB">
            <w:pPr>
              <w:jc w:val="center"/>
              <w:rPr>
                <w:sz w:val="20"/>
                <w:szCs w:val="20"/>
              </w:rPr>
            </w:pPr>
            <w:r w:rsidRPr="00C82ABB">
              <w:rPr>
                <w:sz w:val="20"/>
                <w:szCs w:val="20"/>
              </w:rPr>
              <w:t>1 16 90 050 05 0000 140</w:t>
            </w:r>
          </w:p>
        </w:tc>
        <w:tc>
          <w:tcPr>
            <w:tcW w:w="1660" w:type="dxa"/>
            <w:shd w:val="clear" w:color="auto" w:fill="auto"/>
            <w:vAlign w:val="bottom"/>
            <w:hideMark/>
          </w:tcPr>
          <w:p w:rsidR="00C82ABB" w:rsidRPr="00C82ABB" w:rsidRDefault="00C82ABB" w:rsidP="00C82ABB">
            <w:pPr>
              <w:jc w:val="right"/>
              <w:rPr>
                <w:sz w:val="20"/>
                <w:szCs w:val="20"/>
              </w:rPr>
            </w:pPr>
            <w:r w:rsidRPr="00C82ABB">
              <w:rPr>
                <w:sz w:val="20"/>
                <w:szCs w:val="20"/>
              </w:rPr>
              <w:t>513 000,00</w:t>
            </w:r>
          </w:p>
        </w:tc>
      </w:tr>
    </w:tbl>
    <w:p w:rsidR="0086416E" w:rsidRDefault="0086416E" w:rsidP="0086416E">
      <w:pPr>
        <w:pStyle w:val="ConsPlusNormal"/>
        <w:widowControl/>
        <w:ind w:firstLine="0"/>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86416E" w:rsidRDefault="0086416E" w:rsidP="00105778">
      <w:pPr>
        <w:pStyle w:val="ConsPlusNormal"/>
        <w:widowControl/>
        <w:ind w:firstLine="0"/>
        <w:jc w:val="right"/>
        <w:outlineLvl w:val="0"/>
        <w:rPr>
          <w:rFonts w:ascii="Times New Roman" w:hAnsi="Times New Roman" w:cs="Times New Roman"/>
          <w:sz w:val="24"/>
          <w:szCs w:val="24"/>
        </w:rPr>
      </w:pPr>
    </w:p>
    <w:p w:rsidR="00171A63" w:rsidRDefault="00171A63" w:rsidP="00105778">
      <w:pPr>
        <w:pStyle w:val="ConsPlusNormal"/>
        <w:widowControl/>
        <w:ind w:firstLine="0"/>
        <w:jc w:val="right"/>
        <w:outlineLvl w:val="0"/>
        <w:rPr>
          <w:rFonts w:ascii="Times New Roman" w:hAnsi="Times New Roman" w:cs="Times New Roman"/>
          <w:sz w:val="24"/>
          <w:szCs w:val="24"/>
        </w:rPr>
      </w:pPr>
    </w:p>
    <w:p w:rsidR="00171A63" w:rsidRDefault="00171A63" w:rsidP="00105778">
      <w:pPr>
        <w:pStyle w:val="ConsPlusNormal"/>
        <w:widowControl/>
        <w:ind w:firstLine="0"/>
        <w:jc w:val="right"/>
        <w:outlineLvl w:val="0"/>
        <w:rPr>
          <w:rFonts w:ascii="Times New Roman" w:hAnsi="Times New Roman" w:cs="Times New Roman"/>
          <w:sz w:val="24"/>
          <w:szCs w:val="24"/>
        </w:rPr>
      </w:pPr>
    </w:p>
    <w:p w:rsidR="00171A63" w:rsidRDefault="00171A63" w:rsidP="00105778">
      <w:pPr>
        <w:pStyle w:val="ConsPlusNormal"/>
        <w:widowControl/>
        <w:ind w:firstLine="0"/>
        <w:jc w:val="right"/>
        <w:outlineLvl w:val="0"/>
        <w:rPr>
          <w:rFonts w:ascii="Times New Roman" w:hAnsi="Times New Roman" w:cs="Times New Roman"/>
          <w:sz w:val="24"/>
          <w:szCs w:val="24"/>
        </w:rPr>
      </w:pPr>
    </w:p>
    <w:p w:rsidR="00171A63" w:rsidRDefault="00171A63"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492716" w:rsidRDefault="00492716" w:rsidP="00105778">
      <w:pPr>
        <w:pStyle w:val="ConsPlusNormal"/>
        <w:widowControl/>
        <w:ind w:firstLine="0"/>
        <w:jc w:val="right"/>
        <w:outlineLvl w:val="0"/>
        <w:rPr>
          <w:rFonts w:ascii="Times New Roman" w:hAnsi="Times New Roman" w:cs="Times New Roman"/>
          <w:sz w:val="24"/>
          <w:szCs w:val="24"/>
        </w:rPr>
      </w:pPr>
    </w:p>
    <w:p w:rsidR="00171A63" w:rsidRDefault="00171A63" w:rsidP="00492716">
      <w:pPr>
        <w:pStyle w:val="ConsPlusNormal"/>
        <w:widowControl/>
        <w:ind w:firstLine="0"/>
        <w:outlineLvl w:val="0"/>
      </w:pPr>
    </w:p>
    <w:p w:rsidR="00105778" w:rsidRPr="002C60C6" w:rsidRDefault="00105778" w:rsidP="0086416E">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492716">
        <w:rPr>
          <w:rFonts w:ascii="Times New Roman" w:hAnsi="Times New Roman" w:cs="Times New Roman"/>
          <w:sz w:val="24"/>
          <w:szCs w:val="24"/>
        </w:rPr>
        <w:t>2</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к решению Совета Кемского </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муниципального района  </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"Об исполнении бюджета Кемского</w:t>
      </w:r>
    </w:p>
    <w:p w:rsidR="00105778" w:rsidRPr="002C60C6" w:rsidRDefault="00105778" w:rsidP="00105778">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муниципального района за 201</w:t>
      </w:r>
      <w:r w:rsidR="00492716">
        <w:rPr>
          <w:rFonts w:ascii="Times New Roman" w:hAnsi="Times New Roman" w:cs="Times New Roman"/>
          <w:sz w:val="24"/>
          <w:szCs w:val="24"/>
        </w:rPr>
        <w:t>8</w:t>
      </w:r>
      <w:r w:rsidRPr="002C60C6">
        <w:rPr>
          <w:rFonts w:ascii="Times New Roman" w:hAnsi="Times New Roman" w:cs="Times New Roman"/>
          <w:sz w:val="24"/>
          <w:szCs w:val="24"/>
        </w:rPr>
        <w:t xml:space="preserve"> год"</w:t>
      </w:r>
    </w:p>
    <w:p w:rsidR="00105778" w:rsidRDefault="00105778" w:rsidP="00105778">
      <w:pPr>
        <w:jc w:val="both"/>
      </w:pPr>
      <w:r w:rsidRPr="002C60C6">
        <w:t xml:space="preserve">                                                                                         </w:t>
      </w:r>
      <w:r>
        <w:t xml:space="preserve">   </w:t>
      </w:r>
      <w:r w:rsidR="006D7754">
        <w:t xml:space="preserve">                   </w:t>
      </w:r>
      <w:r w:rsidRPr="002C60C6">
        <w:t xml:space="preserve"> от</w:t>
      </w:r>
      <w:r w:rsidR="006D7754">
        <w:t xml:space="preserve"> 23.04.2019</w:t>
      </w:r>
      <w:r w:rsidRPr="002C60C6">
        <w:t xml:space="preserve"> №</w:t>
      </w:r>
      <w:r w:rsidR="006D7754">
        <w:t xml:space="preserve"> 47-3/349</w:t>
      </w:r>
    </w:p>
    <w:p w:rsidR="00105778" w:rsidRDefault="00105778" w:rsidP="00105778">
      <w:pPr>
        <w:jc w:val="both"/>
      </w:pPr>
    </w:p>
    <w:p w:rsidR="00105778" w:rsidRPr="00727412" w:rsidRDefault="00105778" w:rsidP="00105778">
      <w:pPr>
        <w:jc w:val="center"/>
        <w:rPr>
          <w:bCs/>
        </w:rPr>
      </w:pPr>
      <w:r w:rsidRPr="00727412">
        <w:rPr>
          <w:bCs/>
        </w:rPr>
        <w:t>Расходы бюджета Кемского муниципального района за 201</w:t>
      </w:r>
      <w:r w:rsidR="00492716">
        <w:rPr>
          <w:bCs/>
        </w:rPr>
        <w:t>8</w:t>
      </w:r>
      <w:r w:rsidRPr="00727412">
        <w:rPr>
          <w:bCs/>
        </w:rPr>
        <w:t xml:space="preserve"> год по ведомственной структуре расходов бюджета Кемского муниципального района</w:t>
      </w:r>
    </w:p>
    <w:p w:rsidR="00105778" w:rsidRDefault="00171A63" w:rsidP="00171A63">
      <w:pPr>
        <w:jc w:val="right"/>
      </w:pPr>
      <w:r>
        <w:t>(рублей)</w:t>
      </w:r>
    </w:p>
    <w:tbl>
      <w:tblPr>
        <w:tblW w:w="9725" w:type="dxa"/>
        <w:tblInd w:w="93" w:type="dxa"/>
        <w:tblLayout w:type="fixed"/>
        <w:tblLook w:val="04A0" w:firstRow="1" w:lastRow="0" w:firstColumn="1" w:lastColumn="0" w:noHBand="0" w:noVBand="1"/>
      </w:tblPr>
      <w:tblGrid>
        <w:gridCol w:w="3843"/>
        <w:gridCol w:w="708"/>
        <w:gridCol w:w="637"/>
        <w:gridCol w:w="781"/>
        <w:gridCol w:w="1417"/>
        <w:gridCol w:w="749"/>
        <w:gridCol w:w="1590"/>
      </w:tblGrid>
      <w:tr w:rsidR="00B01066" w:rsidRPr="00B01066" w:rsidTr="00B01066">
        <w:trPr>
          <w:trHeight w:val="750"/>
        </w:trPr>
        <w:tc>
          <w:tcPr>
            <w:tcW w:w="3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1066" w:rsidRPr="00B01066" w:rsidRDefault="00B01066" w:rsidP="00B01066">
            <w:pPr>
              <w:jc w:val="center"/>
              <w:rPr>
                <w:sz w:val="20"/>
                <w:szCs w:val="20"/>
              </w:rPr>
            </w:pPr>
            <w:r w:rsidRPr="00B01066">
              <w:rPr>
                <w:sz w:val="20"/>
                <w:szCs w:val="20"/>
              </w:rPr>
              <w:t>Наименование</w:t>
            </w:r>
          </w:p>
        </w:tc>
        <w:tc>
          <w:tcPr>
            <w:tcW w:w="429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066" w:rsidRPr="00B01066" w:rsidRDefault="00B01066" w:rsidP="00B01066">
            <w:pPr>
              <w:jc w:val="center"/>
              <w:rPr>
                <w:sz w:val="20"/>
                <w:szCs w:val="20"/>
              </w:rPr>
            </w:pPr>
            <w:r w:rsidRPr="00B01066">
              <w:rPr>
                <w:sz w:val="20"/>
                <w:szCs w:val="20"/>
              </w:rPr>
              <w:t>Код бюджетной классификации</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1066" w:rsidRPr="00B01066" w:rsidRDefault="00B01066" w:rsidP="00B01066">
            <w:pPr>
              <w:jc w:val="center"/>
              <w:rPr>
                <w:sz w:val="20"/>
                <w:szCs w:val="20"/>
              </w:rPr>
            </w:pPr>
            <w:r w:rsidRPr="00B01066">
              <w:rPr>
                <w:sz w:val="20"/>
                <w:szCs w:val="20"/>
              </w:rPr>
              <w:t xml:space="preserve">Исполнено </w:t>
            </w:r>
          </w:p>
        </w:tc>
      </w:tr>
      <w:tr w:rsidR="00B01066" w:rsidRPr="00B01066" w:rsidTr="00B01066">
        <w:trPr>
          <w:trHeight w:val="25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B01066" w:rsidRPr="00B01066" w:rsidRDefault="00B01066" w:rsidP="00B01066">
            <w:pPr>
              <w:rPr>
                <w:sz w:val="20"/>
                <w:szCs w:val="20"/>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rsidR="00B01066" w:rsidRPr="00B01066" w:rsidRDefault="00B01066" w:rsidP="00B01066">
            <w:pPr>
              <w:rPr>
                <w:sz w:val="20"/>
                <w:szCs w:val="20"/>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01066" w:rsidRPr="00B01066" w:rsidRDefault="00B01066" w:rsidP="00B01066">
            <w:pPr>
              <w:rPr>
                <w:sz w:val="20"/>
                <w:szCs w:val="20"/>
              </w:rPr>
            </w:pPr>
          </w:p>
        </w:tc>
      </w:tr>
      <w:tr w:rsidR="00B01066" w:rsidRPr="00B01066" w:rsidTr="00B01066">
        <w:trPr>
          <w:trHeight w:val="705"/>
        </w:trPr>
        <w:tc>
          <w:tcPr>
            <w:tcW w:w="3843" w:type="dxa"/>
            <w:vMerge/>
            <w:tcBorders>
              <w:top w:val="single" w:sz="4" w:space="0" w:color="auto"/>
              <w:left w:val="single" w:sz="4" w:space="0" w:color="auto"/>
              <w:bottom w:val="single" w:sz="4" w:space="0" w:color="auto"/>
              <w:right w:val="single" w:sz="4" w:space="0" w:color="auto"/>
            </w:tcBorders>
            <w:vAlign w:val="center"/>
            <w:hideMark/>
          </w:tcPr>
          <w:p w:rsidR="00B01066" w:rsidRPr="00B01066" w:rsidRDefault="00B01066" w:rsidP="00B01066">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1066" w:rsidRPr="00B01066" w:rsidRDefault="00B01066" w:rsidP="00B01066">
            <w:pPr>
              <w:jc w:val="center"/>
              <w:rPr>
                <w:sz w:val="20"/>
                <w:szCs w:val="20"/>
              </w:rPr>
            </w:pPr>
            <w:r w:rsidRPr="00B01066">
              <w:rPr>
                <w:sz w:val="20"/>
                <w:szCs w:val="20"/>
              </w:rPr>
              <w:t>главный распорядитель</w:t>
            </w:r>
          </w:p>
        </w:tc>
        <w:tc>
          <w:tcPr>
            <w:tcW w:w="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1066" w:rsidRPr="00B01066" w:rsidRDefault="00B01066" w:rsidP="00B01066">
            <w:pPr>
              <w:jc w:val="center"/>
              <w:rPr>
                <w:sz w:val="20"/>
                <w:szCs w:val="20"/>
              </w:rPr>
            </w:pPr>
            <w:r w:rsidRPr="00B01066">
              <w:rPr>
                <w:sz w:val="20"/>
                <w:szCs w:val="20"/>
              </w:rPr>
              <w:t>раздел</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1066" w:rsidRPr="00B01066" w:rsidRDefault="00B01066" w:rsidP="00B01066">
            <w:pPr>
              <w:jc w:val="center"/>
              <w:rPr>
                <w:sz w:val="20"/>
                <w:szCs w:val="20"/>
              </w:rPr>
            </w:pPr>
            <w:r w:rsidRPr="00B01066">
              <w:rPr>
                <w:sz w:val="20"/>
                <w:szCs w:val="20"/>
              </w:rPr>
              <w:t>подраздел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1066" w:rsidRPr="00B01066" w:rsidRDefault="00B01066" w:rsidP="00B01066">
            <w:pPr>
              <w:jc w:val="center"/>
              <w:rPr>
                <w:sz w:val="20"/>
                <w:szCs w:val="20"/>
              </w:rPr>
            </w:pPr>
            <w:r w:rsidRPr="00B01066">
              <w:rPr>
                <w:sz w:val="20"/>
                <w:szCs w:val="20"/>
              </w:rPr>
              <w:t>целевая статья</w:t>
            </w:r>
          </w:p>
        </w:tc>
        <w:tc>
          <w:tcPr>
            <w:tcW w:w="7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1066" w:rsidRPr="00B01066" w:rsidRDefault="00B01066" w:rsidP="00B01066">
            <w:pPr>
              <w:jc w:val="center"/>
              <w:rPr>
                <w:sz w:val="20"/>
                <w:szCs w:val="20"/>
              </w:rPr>
            </w:pPr>
            <w:r w:rsidRPr="00B01066">
              <w:rPr>
                <w:sz w:val="20"/>
                <w:szCs w:val="20"/>
              </w:rPr>
              <w:t>вид расхода</w:t>
            </w: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01066" w:rsidRPr="00B01066" w:rsidRDefault="00B01066" w:rsidP="00B01066">
            <w:pPr>
              <w:rPr>
                <w:sz w:val="20"/>
                <w:szCs w:val="20"/>
              </w:rPr>
            </w:pPr>
          </w:p>
        </w:tc>
      </w:tr>
      <w:tr w:rsidR="00B01066" w:rsidRPr="00B01066" w:rsidTr="00B01066">
        <w:trPr>
          <w:trHeight w:val="450"/>
        </w:trPr>
        <w:tc>
          <w:tcPr>
            <w:tcW w:w="3843" w:type="dxa"/>
            <w:tcBorders>
              <w:top w:val="single" w:sz="4" w:space="0" w:color="auto"/>
              <w:left w:val="single" w:sz="4" w:space="0" w:color="auto"/>
              <w:bottom w:val="single" w:sz="4" w:space="0" w:color="auto"/>
              <w:right w:val="nil"/>
            </w:tcBorders>
            <w:shd w:val="clear" w:color="auto" w:fill="auto"/>
            <w:vAlign w:val="bottom"/>
            <w:hideMark/>
          </w:tcPr>
          <w:p w:rsidR="00B01066" w:rsidRPr="00B01066" w:rsidRDefault="00B01066" w:rsidP="00B01066">
            <w:pPr>
              <w:jc w:val="center"/>
              <w:rPr>
                <w:sz w:val="20"/>
                <w:szCs w:val="20"/>
              </w:rPr>
            </w:pPr>
            <w:r w:rsidRPr="00B01066">
              <w:rPr>
                <w:sz w:val="20"/>
                <w:szCs w:val="20"/>
              </w:rPr>
              <w:t>1</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rsidR="00B01066" w:rsidRPr="00B01066" w:rsidRDefault="00B01066" w:rsidP="00B01066">
            <w:pPr>
              <w:jc w:val="center"/>
              <w:rPr>
                <w:sz w:val="20"/>
                <w:szCs w:val="20"/>
              </w:rPr>
            </w:pPr>
            <w:r w:rsidRPr="00B01066">
              <w:rPr>
                <w:sz w:val="20"/>
                <w:szCs w:val="20"/>
              </w:rPr>
              <w:t>2</w:t>
            </w:r>
          </w:p>
        </w:tc>
        <w:tc>
          <w:tcPr>
            <w:tcW w:w="637" w:type="dxa"/>
            <w:tcBorders>
              <w:top w:val="single" w:sz="4" w:space="0" w:color="auto"/>
              <w:left w:val="single" w:sz="4" w:space="0" w:color="auto"/>
              <w:bottom w:val="single" w:sz="4" w:space="0" w:color="auto"/>
              <w:right w:val="nil"/>
            </w:tcBorders>
            <w:shd w:val="clear" w:color="auto" w:fill="auto"/>
            <w:noWrap/>
            <w:vAlign w:val="bottom"/>
            <w:hideMark/>
          </w:tcPr>
          <w:p w:rsidR="00B01066" w:rsidRPr="00B01066" w:rsidRDefault="00B01066" w:rsidP="00B01066">
            <w:pPr>
              <w:jc w:val="center"/>
              <w:rPr>
                <w:sz w:val="20"/>
                <w:szCs w:val="20"/>
              </w:rPr>
            </w:pPr>
            <w:r w:rsidRPr="00B01066">
              <w:rPr>
                <w:sz w:val="20"/>
                <w:szCs w:val="20"/>
              </w:rPr>
              <w:t>3</w:t>
            </w:r>
          </w:p>
        </w:tc>
        <w:tc>
          <w:tcPr>
            <w:tcW w:w="781" w:type="dxa"/>
            <w:tcBorders>
              <w:top w:val="single" w:sz="4" w:space="0" w:color="auto"/>
              <w:left w:val="single" w:sz="4" w:space="0" w:color="auto"/>
              <w:bottom w:val="single" w:sz="4" w:space="0" w:color="auto"/>
              <w:right w:val="nil"/>
            </w:tcBorders>
            <w:shd w:val="clear" w:color="auto" w:fill="auto"/>
            <w:noWrap/>
            <w:vAlign w:val="bottom"/>
            <w:hideMark/>
          </w:tcPr>
          <w:p w:rsidR="00B01066" w:rsidRPr="00B01066" w:rsidRDefault="00B01066" w:rsidP="00B01066">
            <w:pPr>
              <w:jc w:val="center"/>
              <w:rPr>
                <w:sz w:val="20"/>
                <w:szCs w:val="20"/>
              </w:rPr>
            </w:pPr>
            <w:r w:rsidRPr="00B01066">
              <w:rPr>
                <w:sz w:val="20"/>
                <w:szCs w:val="20"/>
              </w:rPr>
              <w:t>4</w:t>
            </w:r>
          </w:p>
        </w:tc>
        <w:tc>
          <w:tcPr>
            <w:tcW w:w="1417" w:type="dxa"/>
            <w:tcBorders>
              <w:top w:val="single" w:sz="4" w:space="0" w:color="auto"/>
              <w:left w:val="single" w:sz="4" w:space="0" w:color="auto"/>
              <w:bottom w:val="single" w:sz="4" w:space="0" w:color="auto"/>
              <w:right w:val="nil"/>
            </w:tcBorders>
            <w:shd w:val="clear" w:color="auto" w:fill="auto"/>
            <w:noWrap/>
            <w:vAlign w:val="bottom"/>
            <w:hideMark/>
          </w:tcPr>
          <w:p w:rsidR="00B01066" w:rsidRPr="00B01066" w:rsidRDefault="00B01066" w:rsidP="00B01066">
            <w:pPr>
              <w:jc w:val="center"/>
              <w:rPr>
                <w:sz w:val="20"/>
                <w:szCs w:val="20"/>
              </w:rPr>
            </w:pPr>
            <w:r w:rsidRPr="00B01066">
              <w:rPr>
                <w:sz w:val="20"/>
                <w:szCs w:val="20"/>
              </w:rPr>
              <w:t>5</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066" w:rsidRPr="00B01066" w:rsidRDefault="00B01066" w:rsidP="00B01066">
            <w:pPr>
              <w:jc w:val="center"/>
              <w:rPr>
                <w:sz w:val="20"/>
                <w:szCs w:val="20"/>
              </w:rPr>
            </w:pPr>
            <w:r w:rsidRPr="00B01066">
              <w:rPr>
                <w:sz w:val="20"/>
                <w:szCs w:val="20"/>
              </w:rPr>
              <w:t>6</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B01066" w:rsidRPr="00B01066" w:rsidRDefault="00B01066" w:rsidP="00B01066">
            <w:pPr>
              <w:jc w:val="center"/>
              <w:rPr>
                <w:sz w:val="20"/>
                <w:szCs w:val="20"/>
              </w:rPr>
            </w:pPr>
            <w:r w:rsidRPr="00B01066">
              <w:rPr>
                <w:sz w:val="20"/>
                <w:szCs w:val="20"/>
              </w:rPr>
              <w:t>7</w:t>
            </w:r>
          </w:p>
        </w:tc>
      </w:tr>
      <w:tr w:rsidR="00B01066" w:rsidRPr="00B01066" w:rsidTr="00B01066">
        <w:trPr>
          <w:trHeight w:val="450"/>
        </w:trPr>
        <w:tc>
          <w:tcPr>
            <w:tcW w:w="3843" w:type="dxa"/>
            <w:tcBorders>
              <w:top w:val="single" w:sz="4" w:space="0" w:color="auto"/>
            </w:tcBorders>
            <w:shd w:val="clear" w:color="auto" w:fill="auto"/>
            <w:vAlign w:val="bottom"/>
            <w:hideMark/>
          </w:tcPr>
          <w:p w:rsidR="00B01066" w:rsidRPr="00B01066" w:rsidRDefault="00B01066" w:rsidP="00B01066">
            <w:pPr>
              <w:rPr>
                <w:sz w:val="20"/>
                <w:szCs w:val="20"/>
              </w:rPr>
            </w:pPr>
            <w:r w:rsidRPr="00B01066">
              <w:rPr>
                <w:sz w:val="20"/>
                <w:szCs w:val="20"/>
              </w:rPr>
              <w:t>Кемское муниципальное финансовое управление</w:t>
            </w:r>
          </w:p>
        </w:tc>
        <w:tc>
          <w:tcPr>
            <w:tcW w:w="708" w:type="dxa"/>
            <w:tcBorders>
              <w:top w:val="single" w:sz="4" w:space="0" w:color="auto"/>
            </w:tcBorders>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tcBorders>
              <w:top w:val="single" w:sz="4" w:space="0" w:color="auto"/>
            </w:tcBorders>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81" w:type="dxa"/>
            <w:tcBorders>
              <w:top w:val="single" w:sz="4" w:space="0" w:color="auto"/>
            </w:tcBorders>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tcBorders>
              <w:top w:val="single" w:sz="4" w:space="0" w:color="auto"/>
            </w:tcBorders>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tcBorders>
              <w:top w:val="single" w:sz="4" w:space="0" w:color="auto"/>
            </w:tcBorders>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tcBorders>
              <w:top w:val="single" w:sz="4" w:space="0" w:color="auto"/>
            </w:tcBorders>
            <w:shd w:val="clear" w:color="auto" w:fill="auto"/>
            <w:noWrap/>
            <w:vAlign w:val="bottom"/>
            <w:hideMark/>
          </w:tcPr>
          <w:p w:rsidR="00B01066" w:rsidRPr="00B01066" w:rsidRDefault="00B01066" w:rsidP="00B01066">
            <w:pPr>
              <w:jc w:val="right"/>
              <w:rPr>
                <w:sz w:val="20"/>
                <w:szCs w:val="20"/>
              </w:rPr>
            </w:pPr>
            <w:r w:rsidRPr="00B01066">
              <w:rPr>
                <w:sz w:val="20"/>
                <w:szCs w:val="20"/>
              </w:rPr>
              <w:t>279 810 496,41</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ОБЩЕГОСУДАРСТВЕННЫЕ ВОПРОСЫ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12 103 045,01</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8 000,00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1000042140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8 000,00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11 397 836,70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11 397 836,70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исполнения бюджета и формирование бюджетной отчетности"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11 397 836,70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 Автоматизация бюджетного процесса"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1 449 418,47</w:t>
            </w:r>
          </w:p>
        </w:tc>
      </w:tr>
      <w:tr w:rsidR="00B01066" w:rsidRPr="00B01066" w:rsidTr="00B01066">
        <w:trPr>
          <w:trHeight w:val="7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0920111040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1 091 418,47</w:t>
            </w:r>
          </w:p>
        </w:tc>
      </w:tr>
      <w:tr w:rsidR="00B01066" w:rsidRPr="00B01066" w:rsidTr="00B01066">
        <w:trPr>
          <w:trHeight w:val="18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 xml:space="preserve">Осуществление полномочий (межбюджетный трансферт) по формированию, утверждению, исполнению и </w:t>
            </w:r>
            <w:proofErr w:type="gramStart"/>
            <w:r w:rsidRPr="00B01066">
              <w:rPr>
                <w:sz w:val="20"/>
                <w:szCs w:val="20"/>
              </w:rPr>
              <w:t>контролю за</w:t>
            </w:r>
            <w:proofErr w:type="gramEnd"/>
            <w:r w:rsidRPr="00B01066">
              <w:rPr>
                <w:sz w:val="20"/>
                <w:szCs w:val="20"/>
              </w:rPr>
              <w:t xml:space="preserve"> исполнением бюджетов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0920164210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271 178,48</w:t>
            </w:r>
          </w:p>
        </w:tc>
      </w:tr>
      <w:tr w:rsidR="00B01066" w:rsidRPr="00B01066" w:rsidTr="00B01066">
        <w:trPr>
          <w:trHeight w:val="163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Осуществление полномочий (межбюджетный трансферт) по формированию, утверждению, исполнению и </w:t>
            </w:r>
            <w:proofErr w:type="gramStart"/>
            <w:r w:rsidRPr="00B01066">
              <w:rPr>
                <w:sz w:val="20"/>
                <w:szCs w:val="20"/>
              </w:rPr>
              <w:t>контролю за</w:t>
            </w:r>
            <w:proofErr w:type="gramEnd"/>
            <w:r w:rsidRPr="00B01066">
              <w:rPr>
                <w:sz w:val="20"/>
                <w:szCs w:val="20"/>
              </w:rPr>
              <w:t xml:space="preserve"> исполнением бюджетов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0920164210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86 821,52</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функций финансовых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09202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9 948 418,23</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0920211040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8 795 896,84</w:t>
            </w:r>
          </w:p>
        </w:tc>
      </w:tr>
      <w:tr w:rsidR="00B01066" w:rsidRPr="00B01066" w:rsidTr="00B01066">
        <w:trPr>
          <w:trHeight w:val="1119"/>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0920211040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209 290,23</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0920211040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7 171,71</w:t>
            </w:r>
          </w:p>
        </w:tc>
      </w:tr>
      <w:tr w:rsidR="00B01066" w:rsidRPr="00B01066" w:rsidTr="00B01066">
        <w:trPr>
          <w:trHeight w:val="22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0920243170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936 059,45</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Другие общегосударственные вопросы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697 208,31</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Иной межбюджетный трансферт из бюджета района на оплату коммунальных услуг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1000063020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624 300,00</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Невыполнение целевых показателей результативности предоставления субсидии местным бюджетам из бюджета Республики Карелия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1000071670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72 908,31</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НАЦИОНАЛЬНАЯ ОБОРОНА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666 700,00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Мобилизационная и вневойсковая подготовка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666 700,00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первичного воинского учета на территориях, где отсутствуют военные комиссариаты (Субвенции)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1000051180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666 700,00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НАЦИОНАЛЬНАЯ ЭКОНОМИКА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3 420 860,77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Дорожное хозяйство (дорожные фонды)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3 420 860,77</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на поддержку местных инициатив граждан, проживающих в муниципальных образованиях (Субсидии)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1000043140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702 520,00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Повышение безопасности дорожного движения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2 718 340,77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Повышение безопасности дорожного движения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110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2 718 340,77</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Капитальный ремонт, ремонт и содержание дорог общего пользования на территории населенных пунктов муниципального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11001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2 718 340,77</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на реализацию мероприятий госпрограммы Республики Карелия "Развитие транспортной системы" в целях содержания и ремонта дорог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1100143180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2 718 340,77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ЖИЛИЩНО-КОММУНАЛЬНОЕ ХОЗЯЙСТВО</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245 076 808,95</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Жилищное хозяйство</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245 076 808,95</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"Обеспечение жильем и повышение качества жилищно-коммунальных услуг на территории Кемского района" на 2017-2019 годы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08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9 793 355,91</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и реализация мероприятий по жилищному хозяйству"</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08001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9 793 355,91</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Иной межбюджетный трансферт </w:t>
            </w:r>
            <w:proofErr w:type="gramStart"/>
            <w:r w:rsidRPr="00B01066">
              <w:rPr>
                <w:sz w:val="20"/>
                <w:szCs w:val="20"/>
              </w:rPr>
              <w:t>на мероприятия по приведению объектов по переселению граждан из аварийного жилищного фонда в соответствии</w:t>
            </w:r>
            <w:proofErr w:type="gramEnd"/>
            <w:r w:rsidRPr="00B01066">
              <w:rPr>
                <w:sz w:val="20"/>
                <w:szCs w:val="20"/>
              </w:rPr>
              <w:t xml:space="preserve"> со строительными нормами и правилами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0800144090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9 793 355,91</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Адресная программа "Переселение граждан из аварийного жилищного фонда"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235 283 453,04</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"Переселение граждан из аварийного жилищного фонда"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121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235 283 453,04</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«Переселение граждан из многоквартирных домов, признанных аварийными и подлежащими сносу»</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12101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235 283 453,04</w:t>
            </w:r>
          </w:p>
        </w:tc>
      </w:tr>
      <w:tr w:rsidR="00B01066" w:rsidRPr="00B01066" w:rsidTr="00B01066">
        <w:trPr>
          <w:trHeight w:val="18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(Субсидии)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1210109502</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211 696 134,35</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Мероприятия по переселению граждан из аварийного жилищного фонда, в том числе переселение граждан из аварийного жилищного фонда с учетом необходимости развития малоэтажного </w:t>
            </w:r>
            <w:r w:rsidRPr="00B01066">
              <w:rPr>
                <w:sz w:val="20"/>
                <w:szCs w:val="20"/>
              </w:rPr>
              <w:lastRenderedPageBreak/>
              <w:t>жилищного строительства за счет средств субъекта РФ (Субсидии)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1210109602</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23 587 318,69</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КУЛЬТУРА, КИНЕМАТОГРАФИЯ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6 191 300,00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Культура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6 191 300,00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культуры на  территории Кемского  района"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6 191 300,00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и обеспечение предоставления муниципальных услуг в сфере культуры"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6 191 300,00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"Развитие клубных учреждений и центров культуры"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02103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6 191 300,00</w:t>
            </w:r>
          </w:p>
        </w:tc>
      </w:tr>
      <w:tr w:rsidR="00B01066" w:rsidRPr="00B01066" w:rsidTr="00B01066">
        <w:trPr>
          <w:trHeight w:val="1769"/>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0210343170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224 000,00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0210343250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5 467 300,00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Иной межбюджетный трансферт из бюджета района на оплату коммунальных услуг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0210363020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500 000,00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ОБСЛУЖИВАНИЕ ГОСУДАРСТВЕННОГО И МУНИЦИПАЛЬНОГО ДОЛГА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3 734 781,68</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Обслуживание государственного внутреннего и муниципального долга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3 734 781,68</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3 734 781,68</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бюджетного процесса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3 734 781,68</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своевременных расчетов и выплат по обязательствам Кемского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09102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3 734 781,68</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Процентные платежи по муниципальному долгу (Обслуживание муниципального долга)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0910271650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730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3 734 781,68</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МЕЖБЮДЖЕТНЫЕ ТРАНСФЕРТЫ ОБЩЕГО ХАРАКТЕРА БЮДЖЕТАМ БЮДЖЕТНОЙ СИСТЕМЫ РОССИЙСКОЙ ФЕДЕРАЦИИ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8 617 000,00</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Дотации на выравнивание бюджетной обеспеченности субъектов Российской Федерации и муниципальных </w:t>
            </w:r>
            <w:r w:rsidRPr="00B01066">
              <w:rPr>
                <w:sz w:val="20"/>
                <w:szCs w:val="20"/>
              </w:rPr>
              <w:lastRenderedPageBreak/>
              <w:t>образований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4 661 000,00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Муниципальная программа "Управления муниципальными финансами муниципальных образований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4 661 000,00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бюджетного процесса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4 661 000,00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"Выравнивание бюджетной обеспеченности муниципальных образований"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4 661 000,00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Дотации на выравнивание бюджетной обеспеченности поселений (Дотации)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0910161160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4 661 000,00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Прочие межбюджетные трансферты общего характера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3 956 000,00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"Управления муниципальными финансами муниципальных образований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3 956 000,00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бюджетного процесса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3 956 000,00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"Выравнивание бюджетной обеспеченности муниципальных образований"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09101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3 956 000,00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Межбюджетный трансферт, в целях софинансирования расходных обязательств поселений (Иные межбюджетные трансферты)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005</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0910161170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540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3 956 000,00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Администрация Кемского муниципального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489 461 964,85</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ОБЩЕГОСУДАРСТВЕННЫЕ ВОПРОСЫ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38 474 132,06</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1 702 401,56</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Непрограммные статьи расходов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1 702 401,56</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Расходы на содержание аппаратов, финансовое обеспечение деятельности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10С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1 702 401,56</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1 546 726,27</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155 225,29</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Аппарат представительного органа муниципального образования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450,00</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26 711 656,77</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"Защита населения и территории Кемского района от чрезвычайных ситуаций" на 2017-2019 годы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06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1 641 955,79</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06С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1 641 955,79</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06С00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1 641 955,79</w:t>
            </w:r>
          </w:p>
        </w:tc>
      </w:tr>
      <w:tr w:rsidR="00B01066" w:rsidRPr="00B01066" w:rsidTr="00B01066">
        <w:trPr>
          <w:trHeight w:val="976"/>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06С0011040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1 165 434,20</w:t>
            </w:r>
          </w:p>
        </w:tc>
      </w:tr>
      <w:tr w:rsidR="00B01066" w:rsidRPr="00B01066" w:rsidTr="00B01066">
        <w:trPr>
          <w:trHeight w:val="836"/>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06С0011040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256 000,00</w:t>
            </w:r>
          </w:p>
        </w:tc>
      </w:tr>
      <w:tr w:rsidR="00B01066" w:rsidRPr="00B01066" w:rsidTr="00B01066">
        <w:trPr>
          <w:trHeight w:val="22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06С0043170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220 521,59</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1000042020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491 000,00</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1000042120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36 271,75</w:t>
            </w:r>
          </w:p>
        </w:tc>
      </w:tr>
      <w:tr w:rsidR="00B01066" w:rsidRPr="00B01066" w:rsidTr="00B01066">
        <w:trPr>
          <w:trHeight w:val="19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1000042140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431 408,65</w:t>
            </w:r>
          </w:p>
        </w:tc>
      </w:tr>
      <w:tr w:rsidR="00B01066" w:rsidRPr="00B01066" w:rsidTr="00B01066">
        <w:trPr>
          <w:trHeight w:val="7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Осуществление государственных полномочий Республики Карелия по созданию и обеспечению деятельности </w:t>
            </w:r>
            <w:r w:rsidRPr="00B01066">
              <w:rPr>
                <w:sz w:val="20"/>
                <w:szCs w:val="20"/>
              </w:rPr>
              <w:lastRenderedPageBreak/>
              <w:t>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1000042140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15 600,00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Расходы на содержание аппаратов, финансовое обеспечение деятельности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10С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24 095 420,58</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Глава  администрации муниципального образования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1 939 219,18</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18 646 651,97</w:t>
            </w:r>
          </w:p>
        </w:tc>
      </w:tr>
      <w:tr w:rsidR="00B01066" w:rsidRPr="00B01066" w:rsidTr="00B01066">
        <w:trPr>
          <w:trHeight w:val="942"/>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1 489 396,57</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органами местного самоуправления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10С0011040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36 700,90</w:t>
            </w:r>
          </w:p>
        </w:tc>
      </w:tr>
      <w:tr w:rsidR="00B01066" w:rsidRPr="00B01066" w:rsidTr="00B01066">
        <w:trPr>
          <w:trHeight w:val="22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10С0043170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1 983 451,96</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Судебная система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12 400,00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1000051200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12 400,00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Обеспечение проведения выборов и референдумов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15 866,07</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Проведение местного референдума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1000071090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15 866,07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Другие общегосударственные вопросы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10 031 807,66</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культуры на  территории Кемского  района"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1 462 800,00</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и обеспечение предоставления муниципальных услуг в сфере культуры"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1 462 800,00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Основное мероприятие "Развитие музейного и архивного дела"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1 462 800,00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69 600,00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0210143250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221 700,00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развитию архивного дела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0210174400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1 171 500,00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"Управление муниципальным имуществом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05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732 028,36</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мероприятий по управлению муниципальным имуществом"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05001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732 028,36</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0500173050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635 912,36</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содержанию, ремонту имущества составляющего муниципальную казну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0500173050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63 173,00</w:t>
            </w:r>
          </w:p>
        </w:tc>
      </w:tr>
      <w:tr w:rsidR="00B01066" w:rsidRPr="00B01066" w:rsidTr="00B01066">
        <w:trPr>
          <w:trHeight w:val="140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составлению смет на устранение строительных дефектов в соответствии со строительными нормами и правилами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0500173051</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5 400,00</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0500173060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27 543,00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"Защита населения и территории Кемского района от чрезвычайных ситуаций" на 2017-2019 годы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06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2 258 792,11</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06С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2 258 792,11</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06С00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2 258 792,11</w:t>
            </w:r>
          </w:p>
        </w:tc>
      </w:tr>
      <w:tr w:rsidR="00B01066" w:rsidRPr="00B01066" w:rsidTr="00B01066">
        <w:trPr>
          <w:trHeight w:val="112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06С0043170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205 738,54</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06С0071300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2 053 053,57</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481 211,53</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1000071060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55 550,00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1 722 877,18</w:t>
            </w:r>
          </w:p>
        </w:tc>
      </w:tr>
      <w:tr w:rsidR="00B01066" w:rsidRPr="00B01066" w:rsidTr="00B01066">
        <w:trPr>
          <w:trHeight w:val="88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2 343 767,49</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(Исполнение судебных актов)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1 440,14</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8 460,85</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опубликованию (обнародованию) правовых актов и доведение информации до населения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1000072040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736 100,00</w:t>
            </w:r>
          </w:p>
        </w:tc>
      </w:tr>
      <w:tr w:rsidR="00B01066" w:rsidRPr="00B01066" w:rsidTr="00B01066">
        <w:trPr>
          <w:trHeight w:val="122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на транспортное обеспечение деятельности участковых избирательных комиссий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1000075040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228 780,00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НАЦИОНАЛЬНАЯ ЭКОНОМИКА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3 496 831,48</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Сельское хозяйство и рыболовство</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359 000,00</w:t>
            </w:r>
          </w:p>
        </w:tc>
      </w:tr>
      <w:tr w:rsidR="00B01066" w:rsidRPr="00B01066" w:rsidTr="00B01066">
        <w:trPr>
          <w:trHeight w:val="41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(Иные закупки товаров, работ и услуг для обеспечения государственных </w:t>
            </w:r>
            <w:r w:rsidRPr="00B01066">
              <w:rPr>
                <w:sz w:val="20"/>
                <w:szCs w:val="20"/>
              </w:rPr>
              <w:lastRenderedPageBreak/>
              <w:t>(муниципальных)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05</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1000042180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359 000,00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Транспорт</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2 082 477,83</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"Экономическое развитие и поддержка экономики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07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2 082 477,83</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"Создание условий для предоставления транспортных услуг населению и организация транспортного обслуживания"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072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2 082 477,83</w:t>
            </w:r>
          </w:p>
        </w:tc>
      </w:tr>
      <w:tr w:rsidR="00B01066" w:rsidRPr="00B01066" w:rsidTr="00B01066">
        <w:trPr>
          <w:trHeight w:val="168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"Осуществление муниципальной поддержки юридическим лицам и индивидуальным предпринимателям, осуществляющим регулярные пассажирские перевозки на территории Кемского муниципального района по муниципальным маршрутам"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07201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2 082 477,83</w:t>
            </w:r>
          </w:p>
        </w:tc>
      </w:tr>
      <w:tr w:rsidR="00B01066" w:rsidRPr="00B01066" w:rsidTr="00B01066">
        <w:trPr>
          <w:trHeight w:val="169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услуг по регулярным перевозкам пассажиров автомобильным транспортом по муниципальным маршрутам в границах Кемского муниципального района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0720174280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2 082 477,83</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Другие вопросы в области национальной экономики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1 055 353,65</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"Управление муниципальным имуществом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05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211 000,00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мероприятий по управлению муниципальным имуществом"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05001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211 000,00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0500173410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211 000,00</w:t>
            </w:r>
          </w:p>
        </w:tc>
      </w:tr>
      <w:tr w:rsidR="00B01066" w:rsidRPr="00B01066" w:rsidTr="00B01066">
        <w:trPr>
          <w:trHeight w:val="81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"Экономическое развитие и поддержка экономики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07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844 353,65</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малого и среднего предпринимательства в Кемском муниципальном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071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844 353,65</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"Финансовая поддержка субъектов малого и среднего предпринимательства"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07101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844 353,65</w:t>
            </w:r>
          </w:p>
        </w:tc>
      </w:tr>
      <w:tr w:rsidR="00B01066" w:rsidRPr="00B01066" w:rsidTr="00B01066">
        <w:trPr>
          <w:trHeight w:val="148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на реализацию дополнительных мероприятий по поддержке малого и среднего предпринимательства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0710143240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794 353,65</w:t>
            </w:r>
          </w:p>
        </w:tc>
      </w:tr>
      <w:tr w:rsidR="00B01066" w:rsidRPr="00B01066" w:rsidTr="00B01066">
        <w:trPr>
          <w:trHeight w:val="41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Софинансирование мероприятий в рамках реализации субсидии по поддержке малого и среднего предпринимательства (Субсидии юридическим лицам (кроме некоммерческих организаций), индивидуальным предпринимателям, физическим лицам - производителям </w:t>
            </w:r>
            <w:r w:rsidRPr="00B01066">
              <w:rPr>
                <w:sz w:val="20"/>
                <w:szCs w:val="20"/>
              </w:rPr>
              <w:lastRenderedPageBreak/>
              <w:t>товаров, работ, услуг)</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07101S3240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50 000,00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ОБРАЗОВАНИЕ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381 553 552,28</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Дошкольное образование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88 125 770,00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88 125 770,00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дошкольного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88 125 770,00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87 825 770,00</w:t>
            </w:r>
          </w:p>
        </w:tc>
      </w:tr>
      <w:tr w:rsidR="00B01066" w:rsidRPr="00B01066" w:rsidTr="00B01066">
        <w:trPr>
          <w:trHeight w:val="3612"/>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0110142190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56 837 600,00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6 354 600,00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Финансовое обеспечение дошкольных образовательных организаций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0110174200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24 405 400,00</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на реализацию мероприятий государственной программы Российской Федерации "Доступная среда" на 2011-2020 годы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01101L0270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228 170,00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"Кадровое обеспечение системы дошкольного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01102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300 000,00</w:t>
            </w:r>
          </w:p>
        </w:tc>
      </w:tr>
      <w:tr w:rsidR="00B01066" w:rsidRPr="00B01066" w:rsidTr="00B01066">
        <w:trPr>
          <w:trHeight w:val="126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0110242040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300 000,00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Общее образование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232 337 199,27</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232 337 199,27</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начального общего, основного общего, среднего общего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232 337 199,27</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образовательных программ начального общего, основного общего, среднего общего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230 065 899,27</w:t>
            </w:r>
          </w:p>
        </w:tc>
      </w:tr>
      <w:tr w:rsidR="00B01066" w:rsidRPr="00B01066" w:rsidTr="00B01066">
        <w:trPr>
          <w:trHeight w:val="3476"/>
        </w:trPr>
        <w:tc>
          <w:tcPr>
            <w:tcW w:w="3843" w:type="dxa"/>
            <w:shd w:val="clear" w:color="auto" w:fill="auto"/>
            <w:vAlign w:val="bottom"/>
            <w:hideMark/>
          </w:tcPr>
          <w:p w:rsidR="00B01066" w:rsidRPr="00B01066" w:rsidRDefault="00B01066" w:rsidP="00B01066">
            <w:pPr>
              <w:rPr>
                <w:sz w:val="20"/>
                <w:szCs w:val="20"/>
              </w:rPr>
            </w:pPr>
            <w:proofErr w:type="gramStart"/>
            <w:r w:rsidRPr="00B01066">
              <w:rPr>
                <w:sz w:val="20"/>
                <w:szCs w:val="20"/>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roofErr w:type="gramEnd"/>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0120142100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310 000,00</w:t>
            </w:r>
          </w:p>
        </w:tc>
      </w:tr>
      <w:tr w:rsidR="00B01066" w:rsidRPr="00B01066" w:rsidTr="00B01066">
        <w:trPr>
          <w:trHeight w:val="3384"/>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0120142190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141 749 400,00</w:t>
            </w:r>
          </w:p>
        </w:tc>
      </w:tr>
      <w:tr w:rsidR="00B01066" w:rsidRPr="00B01066" w:rsidTr="00B01066">
        <w:trPr>
          <w:trHeight w:val="1917"/>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10 224 600,00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государственной программы Республики Карелия "Развитие образование"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0120143200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4 195 998,40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Финансовое обеспечение общеобразовательных организаций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0120174210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72 221 420,00</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Субсидия на оплату кредиторской задолженности за 2017 год в части организации транспортного </w:t>
            </w:r>
            <w:r w:rsidRPr="00B01066">
              <w:rPr>
                <w:sz w:val="20"/>
                <w:szCs w:val="20"/>
              </w:rPr>
              <w:lastRenderedPageBreak/>
              <w:t xml:space="preserve">обслуживания </w:t>
            </w:r>
            <w:proofErr w:type="gramStart"/>
            <w:r w:rsidRPr="00B01066">
              <w:rPr>
                <w:sz w:val="20"/>
                <w:szCs w:val="20"/>
              </w:rPr>
              <w:t>обучающихся</w:t>
            </w:r>
            <w:proofErr w:type="gramEnd"/>
            <w:r w:rsidRPr="00B01066">
              <w:rPr>
                <w:sz w:val="20"/>
                <w:szCs w:val="20"/>
              </w:rPr>
              <w:t xml:space="preserve">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0120174260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21 613,87</w:t>
            </w:r>
          </w:p>
        </w:tc>
      </w:tr>
      <w:tr w:rsidR="00B01066" w:rsidRPr="00B01066" w:rsidTr="00B01066">
        <w:trPr>
          <w:trHeight w:val="138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Реализация мероприятий по созданию в общеобразовательных организациях, расположенных в сельской местности, условия для занятий физической культурой и спортом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01201L0970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661 000,00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Софинансирование мероприятий по организации транспортного обслуживания обучающихся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01201S3200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187 825,00</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Софинансирование мероприятий по ремонту образовательных учреждений в рамках государственной программы Республики Карелия "Развитие образования"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01201S3201</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494 042,00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"Кадровое обеспечение системы начального общего, основного общего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01202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2 271 300,00</w:t>
            </w:r>
          </w:p>
        </w:tc>
      </w:tr>
      <w:tr w:rsidR="00B01066" w:rsidRPr="00B01066" w:rsidTr="00B01066">
        <w:trPr>
          <w:trHeight w:val="231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выплате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0120242040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2 236 000,00</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0120285010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35 300,00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Дополнительное образование детей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36 496 213,20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16 868 313,20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дополнительного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013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16 868 313,20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программа дополнительного образования детям"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01301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16 868 313,20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0130143170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3 600 553,20</w:t>
            </w:r>
          </w:p>
        </w:tc>
      </w:tr>
      <w:tr w:rsidR="00B01066" w:rsidRPr="00B01066" w:rsidTr="00B01066">
        <w:trPr>
          <w:trHeight w:val="1124"/>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Реализация мероприятий в рамках государственной программы Республики Карелия "Развитие образования" на частичную компенсацию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0130143200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1 027 000,00</w:t>
            </w:r>
          </w:p>
        </w:tc>
      </w:tr>
      <w:tr w:rsidR="00B01066" w:rsidRPr="00B01066" w:rsidTr="00B01066">
        <w:trPr>
          <w:trHeight w:val="73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Финансовое обеспечение организаций дополнительного образования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0130174230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12 240 760,00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культуры на  территории Кемского  района"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13 137 400,00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и обеспечение предоставления муниципальных услуг в сфере дополнительного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13 137 400,00</w:t>
            </w:r>
          </w:p>
        </w:tc>
      </w:tr>
      <w:tr w:rsidR="00B01066" w:rsidRPr="00B01066" w:rsidTr="00B01066">
        <w:trPr>
          <w:trHeight w:val="1757"/>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дополнительного образования по дополнительной образовательной программе художественно-эстетической направленности и дополнительным предпрофессиональным общеобразовательным программам в области искусства"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13 137 400,00</w:t>
            </w:r>
          </w:p>
        </w:tc>
      </w:tr>
      <w:tr w:rsidR="00B01066" w:rsidRPr="00B01066" w:rsidTr="00B01066">
        <w:trPr>
          <w:trHeight w:val="1882"/>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0220143170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2 184 890,00</w:t>
            </w:r>
          </w:p>
        </w:tc>
      </w:tr>
      <w:tr w:rsidR="00B01066" w:rsidRPr="00B01066" w:rsidTr="00B01066">
        <w:trPr>
          <w:trHeight w:val="1272"/>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"Развитие образования" на частичную компенсацию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0220143200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1 425 000,00</w:t>
            </w:r>
          </w:p>
        </w:tc>
      </w:tr>
      <w:tr w:rsidR="00B01066" w:rsidRPr="00B01066" w:rsidTr="00B01066">
        <w:trPr>
          <w:trHeight w:val="739"/>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Финансовое обеспечение по организации дополнительного образования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0220174230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9 527 510,00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"Развитие физической культуры  и спорта  Кемского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6 490 500,00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дополнительного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6 490 500,00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программ дополнительного образования детям"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6 490 500,00</w:t>
            </w:r>
          </w:p>
        </w:tc>
      </w:tr>
      <w:tr w:rsidR="00B01066" w:rsidRPr="00B01066" w:rsidTr="00B01066">
        <w:trPr>
          <w:trHeight w:val="151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0320143170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757 100,00</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Реализация мероприятий в рамках государственной программы Республики Карелия "Развитие образования" на частичную компенсацию расходов на повышение оплаты труда (Субсидии </w:t>
            </w:r>
            <w:r w:rsidRPr="00B01066">
              <w:rPr>
                <w:sz w:val="20"/>
                <w:szCs w:val="20"/>
              </w:rPr>
              <w:lastRenderedPageBreak/>
              <w:t>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0320143200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469 000,00</w:t>
            </w:r>
          </w:p>
        </w:tc>
      </w:tr>
      <w:tr w:rsidR="00B01066" w:rsidRPr="00B01066" w:rsidTr="00B01066">
        <w:trPr>
          <w:trHeight w:val="56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Финансовое обеспечение организаций дополнительного образования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0320174230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5 264 400,00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Молодежная политика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232 176,75</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232 176,75</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молодежной политики"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232 176,75</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основных направлений молодежной политики"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01401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125 493,50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в области молодежной политики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0140174310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19 988,20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направленные на развитие детей и реализацию их способностей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0140174320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27 753,30</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0140174320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67 752,00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направленные на развитие детей и реализацию их способностей (Премии и гранты)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0140174320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350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10 000,00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"Организация отдыха, досуга, оздоровления и занятости детей и подростков в каникулярный период"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01402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106 683,25</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организации занятости несовершеннолетних в каникулярное время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0140274340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106 683,25</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Другие вопросы в области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24 362 193,06</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24 362 193,06</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24 362 193,06</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01С00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24 362 193,06</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01С0043170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3 371 852,42</w:t>
            </w:r>
          </w:p>
        </w:tc>
      </w:tr>
      <w:tr w:rsidR="00B01066" w:rsidRPr="00B01066" w:rsidTr="00B01066">
        <w:trPr>
          <w:trHeight w:val="13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Услуги, связанные с обеспечением деятельности организаций (Расходы на </w:t>
            </w:r>
            <w:r w:rsidRPr="00B01066">
              <w:rPr>
                <w:sz w:val="20"/>
                <w:szCs w:val="20"/>
              </w:rPr>
              <w:lastRenderedPageBreak/>
              <w:t>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lastRenderedPageBreak/>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18 547 797,83</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2 330 313,11</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(Исполнение судебных актов)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73 500,87</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07</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09</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38 728,83</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КУЛЬТУРА, КИНЕМАТОГРАФИЯ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26 164 930,52</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Культура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19 237 455,00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культуры на  территории Кемского  района"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19 237 455,00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"Организация и обеспечение предоставления муниципальных услуг в сфере культуры"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19 237 455,00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"Развитие музейного и архивного дела"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4 388 155,00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263 200,00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0210143250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655 300,00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развитию музейного дела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0210174410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3 396 800,00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на проведение мероприятий по монтажу охранной сигнализации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0210174450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72 855,00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"Развитие библиотечного дела"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02102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14 849 300,00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0210243170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370 600,00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0210243250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2 480 700,00</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0210264420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9 979 000,00</w:t>
            </w:r>
          </w:p>
        </w:tc>
      </w:tr>
      <w:tr w:rsidR="00B01066" w:rsidRPr="00B01066" w:rsidTr="00B01066">
        <w:trPr>
          <w:trHeight w:val="13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0210274420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2 000 000,00</w:t>
            </w:r>
          </w:p>
        </w:tc>
      </w:tr>
      <w:tr w:rsidR="00B01066" w:rsidRPr="00B01066" w:rsidTr="00B01066">
        <w:trPr>
          <w:trHeight w:val="18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по компенсационным выплатам на  оплату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0210285010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19 000,00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Другие вопросы в области культуры, кинематографии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6 927 475,52</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культуры на  территории Кемского  района"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6 927 475,52</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6 927 475,52</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02С00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6 927 475,52</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рамках государственной программы Республики Карелия "Эффективное управление региональными и муниципальными финансами" (в целях частичной компенсации расходов на повышение оплаты труда)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02С0043170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806 160,46</w:t>
            </w:r>
          </w:p>
        </w:tc>
      </w:tr>
      <w:tr w:rsidR="00B01066" w:rsidRPr="00B01066" w:rsidTr="00B01066">
        <w:trPr>
          <w:trHeight w:val="22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полномочий (межбюджетный трансферт) поселений по бухгалтерскому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02С0064230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66 000,00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5 700 920,50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340 756,87</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08</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02С0071300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13 637,69</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СОЦИАЛЬНАЯ ПОЛИТИКА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34 363 313,24</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Пенсионное обеспечение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2 373 077,90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"Социальная поддержка граждан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2 373 077,90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Подпрограмма "Обеспечение и совершенствование мер социальной поддержки </w:t>
            </w:r>
            <w:proofErr w:type="gramStart"/>
            <w:r w:rsidRPr="00B01066">
              <w:rPr>
                <w:sz w:val="20"/>
                <w:szCs w:val="20"/>
              </w:rPr>
              <w:t>отдельным</w:t>
            </w:r>
            <w:proofErr w:type="gramEnd"/>
            <w:r w:rsidRPr="00B01066">
              <w:rPr>
                <w:sz w:val="20"/>
                <w:szCs w:val="20"/>
              </w:rPr>
              <w:t xml:space="preserve"> категории граждан"</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2 373 077,90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 Предоставление мер социальной поддержки отдельным категориям граждан"</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2 373 077,90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Доплаты к трудовым пенсиям (Публичные нормативные социальные выплаты гражданам)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0410184900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310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2 373 077,90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Социальное обслуживание населения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17 851 616,09</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"Социальная поддержка граждан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17 851 616,09</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Подпрограмма "Обеспечение и совершенствование мер социальной поддержки </w:t>
            </w:r>
            <w:proofErr w:type="gramStart"/>
            <w:r w:rsidRPr="00B01066">
              <w:rPr>
                <w:sz w:val="20"/>
                <w:szCs w:val="20"/>
              </w:rPr>
              <w:t>отдельным</w:t>
            </w:r>
            <w:proofErr w:type="gramEnd"/>
            <w:r w:rsidRPr="00B01066">
              <w:rPr>
                <w:sz w:val="20"/>
                <w:szCs w:val="20"/>
              </w:rPr>
              <w:t xml:space="preserve"> категории граждан"</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32 637,63</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 Предоставление мер социальной поддержки отдельным категориям граждан"</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32 637,63</w:t>
            </w:r>
          </w:p>
        </w:tc>
      </w:tr>
      <w:tr w:rsidR="00B01066" w:rsidRPr="00B01066" w:rsidTr="00B01066">
        <w:trPr>
          <w:trHeight w:val="4123"/>
        </w:trPr>
        <w:tc>
          <w:tcPr>
            <w:tcW w:w="3843" w:type="dxa"/>
            <w:shd w:val="clear" w:color="auto" w:fill="auto"/>
            <w:vAlign w:val="bottom"/>
            <w:hideMark/>
          </w:tcPr>
          <w:p w:rsidR="00B01066" w:rsidRPr="00B01066" w:rsidRDefault="00B01066" w:rsidP="00B01066">
            <w:pPr>
              <w:rPr>
                <w:sz w:val="20"/>
                <w:szCs w:val="20"/>
              </w:rPr>
            </w:pPr>
            <w:proofErr w:type="gramStart"/>
            <w:r w:rsidRPr="00B01066">
              <w:rPr>
                <w:sz w:val="20"/>
                <w:szCs w:val="20"/>
              </w:rPr>
              <w:t>Осуществление государственных полномочий Республики Карелия по предоставлению социальной поддержки работающим и проживающим за пределами городов социальным работникам и педагогическим работникам муниципальных организаций социального обслуживания граждан пожилого возраста и инвалидов (в том числе детей-инвалидов), граждан, находящихся в трудной жизненной ситуации, в том числе детей, включая детей-сирот, безнадзорных детей, детей, оставшихся без попечения родителей, детей, находящихся в иной трудной жизненной ситуации (Расходы</w:t>
            </w:r>
            <w:proofErr w:type="gramEnd"/>
            <w:r w:rsidRPr="00B01066">
              <w:rPr>
                <w:sz w:val="20"/>
                <w:szCs w:val="20"/>
              </w:rPr>
              <w:t xml:space="preserve">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0410142110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32 637,63</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социального обслуживания"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043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16 427 289,48</w:t>
            </w:r>
          </w:p>
        </w:tc>
      </w:tr>
      <w:tr w:rsidR="00B01066" w:rsidRPr="00B01066" w:rsidTr="00B01066">
        <w:trPr>
          <w:trHeight w:val="489"/>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"Предоставление гражданам социальных услуг в учреждениях социального обслуживания"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04301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16 427 289,48</w:t>
            </w:r>
          </w:p>
        </w:tc>
      </w:tr>
      <w:tr w:rsidR="00B01066" w:rsidRPr="00B01066" w:rsidTr="00B01066">
        <w:trPr>
          <w:trHeight w:val="254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Осуществление государственных полномочий Республики Карелия по социальному обслуживанию граждан, признанных в соответствии с законодательством Российской Федерации и законодательством Республики Карелия нуждающимися в социальном обслуживании, за исключением социального обслуживания указанных граждан в организациях социального обслуживания Республики Карелия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0430142080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14 014 194,32</w:t>
            </w:r>
          </w:p>
        </w:tc>
      </w:tr>
      <w:tr w:rsidR="00B01066" w:rsidRPr="00B01066" w:rsidTr="00B01066">
        <w:trPr>
          <w:trHeight w:val="279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социальному обслуживанию граждан, признанных в соответствии с законодательством Российской Федерации и законодательством Республики Карелия нуждающимися в социальном обслуживании, за исключением социального обслуживания указанных граждан в организациях социального обслуживания Республики Карелия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0430142080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887 579,81</w:t>
            </w:r>
          </w:p>
        </w:tc>
      </w:tr>
      <w:tr w:rsidR="00B01066" w:rsidRPr="00B01066" w:rsidTr="00B01066">
        <w:trPr>
          <w:trHeight w:val="2826"/>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социальному обслуживанию граждан, признанных в соответствии с законодательством Российской Федерации и законодательством Республики Карелия нуждающимися в социальном обслуживании, за исключением социального обслуживания указанных граждан в организациях социального обслуживания Республики Карелия (Социальные выплаты гражданам, кроме публичных нормативных социальных выплат)</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0430142080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320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924 162,64</w:t>
            </w:r>
          </w:p>
        </w:tc>
      </w:tr>
      <w:tr w:rsidR="00B01066" w:rsidRPr="00B01066" w:rsidTr="00B01066">
        <w:trPr>
          <w:trHeight w:val="2447"/>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социальному обслуживанию граждан, признанных в соответствии с законодательством Российской Федерации и законодательством Республики Карелия нуждающимися в социальном обслуживании, за исключением социального обслуживания указанных граждан в организациях социального обслуживания Республики Карелия (Исполнение судебных актов)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0430142080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352,71</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мероприятий в рамках реализации проекта "День без одиночества"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0430175170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12 499,20</w:t>
            </w:r>
          </w:p>
        </w:tc>
      </w:tr>
      <w:tr w:rsidR="00B01066" w:rsidRPr="00B01066" w:rsidTr="00B01066">
        <w:trPr>
          <w:trHeight w:val="13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мероприятий в рамках реализации проекта "День без одиночества"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0430175170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37 500,80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Софинансирование мероприятий в рамках субсидии на реализацию мероприятий государственной программы Республики Карелия "Доступная среда в Республике Карелия" на 2016-2020 годы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04301L0270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551 000,00</w:t>
            </w:r>
          </w:p>
        </w:tc>
      </w:tr>
      <w:tr w:rsidR="00B01066" w:rsidRPr="00B01066" w:rsidTr="00B01066">
        <w:trPr>
          <w:trHeight w:val="51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04С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1 391 688,98</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"Обеспечение реализации муниципальной программы"</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04С00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1 391 688,98</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340 779,31</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921 545,58</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(Исполнение судебных актов)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830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66 208,02</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Услуги, связанные с обеспечением деятельности организаций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04С0071300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63 156,07</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Социальное обеспечение населения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5 071 547,21</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1 834 508,35</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молодежной политики"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1 834 508,35</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"Организация отдыха, досуга, оздоровления и занятости детей и подростков в каникулярный период"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01402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1 834 508,35</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Организация отдыха детей в каникулярное время за счет средств бюджета РК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0140243210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1 621 908,35</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Софинансирование организации отдыха детей в каникулярное время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01402S3210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212 600,00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"Социальная поддержка граждан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3 237 038,86</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Подпрограмма "Обеспечение и совершенствование мер социальной поддержки </w:t>
            </w:r>
            <w:proofErr w:type="gramStart"/>
            <w:r w:rsidRPr="00B01066">
              <w:rPr>
                <w:sz w:val="20"/>
                <w:szCs w:val="20"/>
              </w:rPr>
              <w:t>отдельным</w:t>
            </w:r>
            <w:proofErr w:type="gramEnd"/>
            <w:r w:rsidRPr="00B01066">
              <w:rPr>
                <w:sz w:val="20"/>
                <w:szCs w:val="20"/>
              </w:rPr>
              <w:t xml:space="preserve"> категории граждан"</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3 237 038,86</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"Оказание адресной социальной помощи отдельным категориям граждан"</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04102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3 237 038,86</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Реализация мероприятий в целях организации адресной социальной помощи малоимущим семьям в рамках госпрограммы Республики Карелия (Субсидии бюджетным учреждениям)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0410243210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610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3 203 038,86</w:t>
            </w:r>
          </w:p>
        </w:tc>
      </w:tr>
      <w:tr w:rsidR="00B01066" w:rsidRPr="00B01066" w:rsidTr="00B01066">
        <w:trPr>
          <w:trHeight w:val="1127"/>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Приобретение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03</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0410275150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34 000,00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Охрана семьи и детства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8 357 072,04</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Муниципальная программа "Развитие образования и молодежной политики в Кемском муниципальном районе" </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7 554 572,04</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дошкольного образования"</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7 554 572,04</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01101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7 554 572,04</w:t>
            </w:r>
          </w:p>
        </w:tc>
      </w:tr>
      <w:tr w:rsidR="00B01066" w:rsidRPr="00B01066" w:rsidTr="00B01066">
        <w:trPr>
          <w:trHeight w:val="2799"/>
        </w:trPr>
        <w:tc>
          <w:tcPr>
            <w:tcW w:w="3843" w:type="dxa"/>
            <w:shd w:val="clear" w:color="auto" w:fill="auto"/>
            <w:vAlign w:val="bottom"/>
            <w:hideMark/>
          </w:tcPr>
          <w:p w:rsidR="00B01066" w:rsidRPr="00B01066" w:rsidRDefault="00B01066" w:rsidP="00B01066">
            <w:pPr>
              <w:rPr>
                <w:sz w:val="20"/>
                <w:szCs w:val="20"/>
              </w:rPr>
            </w:pPr>
            <w:proofErr w:type="gramStart"/>
            <w:r w:rsidRPr="00B01066">
              <w:rPr>
                <w:sz w:val="20"/>
                <w:szCs w:val="20"/>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(Иные закупки товаров, работ и услуг для обеспечения государственных (муниципальных) нужд)</w:t>
            </w:r>
            <w:proofErr w:type="gramEnd"/>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0110142030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81 608,92</w:t>
            </w:r>
          </w:p>
        </w:tc>
      </w:tr>
      <w:tr w:rsidR="00B01066" w:rsidRPr="00B01066" w:rsidTr="00B01066">
        <w:trPr>
          <w:trHeight w:val="3115"/>
        </w:trPr>
        <w:tc>
          <w:tcPr>
            <w:tcW w:w="3843" w:type="dxa"/>
            <w:shd w:val="clear" w:color="auto" w:fill="auto"/>
            <w:vAlign w:val="bottom"/>
            <w:hideMark/>
          </w:tcPr>
          <w:p w:rsidR="00B01066" w:rsidRPr="00B01066" w:rsidRDefault="00B01066" w:rsidP="00B01066">
            <w:pPr>
              <w:rPr>
                <w:sz w:val="20"/>
                <w:szCs w:val="20"/>
              </w:rPr>
            </w:pPr>
            <w:proofErr w:type="gramStart"/>
            <w:r w:rsidRPr="00B01066">
              <w:rPr>
                <w:sz w:val="20"/>
                <w:szCs w:val="20"/>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(Публичные нормативные социальные выплаты гражданам)</w:t>
            </w:r>
            <w:proofErr w:type="gramEnd"/>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0110142030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310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7 370 890,86</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Компенсация малообеспеченным гражданам, имеющим право и не получившим направление в детские дошкольные организации за счет средств бюджета РК (Публичные нормативные социальные выплаты гражданам)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0110143200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310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81 657,80</w:t>
            </w:r>
          </w:p>
        </w:tc>
      </w:tr>
      <w:tr w:rsidR="00B01066" w:rsidRPr="00B01066" w:rsidTr="00B01066">
        <w:trPr>
          <w:trHeight w:val="15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Компенсация малообеспеченным гражданам, имеющим право и не получившим направление в детские дошкольные организации за счет средств местного бюджета (Публичные нормативные социальные выплаты гражданам)</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01101S3200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310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20 414,46</w:t>
            </w:r>
          </w:p>
        </w:tc>
      </w:tr>
      <w:tr w:rsidR="00B01066" w:rsidRPr="00B01066" w:rsidTr="00B01066">
        <w:trPr>
          <w:trHeight w:val="27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"Социальная поддержка граждан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802 500,00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Подпрограмма "Обеспечение и совершенствование социальной поддержки семьи и детей"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802 500,00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"Организация деятельности в области опеки и попечительства"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802 500,00</w:t>
            </w:r>
          </w:p>
        </w:tc>
      </w:tr>
      <w:tr w:rsidR="00B01066" w:rsidRPr="00B01066" w:rsidTr="00B01066">
        <w:trPr>
          <w:trHeight w:val="2583"/>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 xml:space="preserve">Реализация мероприятий на однократное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w:t>
            </w:r>
            <w:proofErr w:type="spellStart"/>
            <w:r w:rsidRPr="00B01066">
              <w:rPr>
                <w:sz w:val="20"/>
                <w:szCs w:val="20"/>
              </w:rPr>
              <w:t>софинасируемых</w:t>
            </w:r>
            <w:proofErr w:type="spellEnd"/>
            <w:r w:rsidRPr="00B01066">
              <w:rPr>
                <w:sz w:val="20"/>
                <w:szCs w:val="20"/>
              </w:rPr>
              <w:t xml:space="preserve"> за счет средств федерального бюджета (Бюджетные инвестиции)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04</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04201R0820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410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802 500,00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Другие вопросы в области социальной политики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710 000,00</w:t>
            </w:r>
          </w:p>
        </w:tc>
      </w:tr>
      <w:tr w:rsidR="00B01066" w:rsidRPr="00B01066" w:rsidTr="00B01066">
        <w:trPr>
          <w:trHeight w:val="491"/>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"Социальная поддержка граждан в Кемском районе"</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710 000,00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"Обеспечение и совершенствование социальной поддержки семьи и детей"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042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710 000,00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"Организация деятельности в области опеки и попечительства"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04201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710 000,00</w:t>
            </w:r>
          </w:p>
        </w:tc>
      </w:tr>
      <w:tr w:rsidR="00B01066" w:rsidRPr="00B01066" w:rsidTr="00B01066">
        <w:trPr>
          <w:trHeight w:val="18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0420142090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120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613 400,00</w:t>
            </w:r>
          </w:p>
        </w:tc>
      </w:tr>
      <w:tr w:rsidR="00B01066" w:rsidRPr="00B01066" w:rsidTr="00B01066">
        <w:trPr>
          <w:trHeight w:val="18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10</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06</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0420142090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96 600,00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ФИЗИЧЕСКАЯ КУЛЬТУРА И СПОРТ</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4 909 205,27</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Физическая культура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243 081,00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"Развитие физической культуры  и спорта  Кемского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243 081,00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физической культуры и спорта"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243 081,00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"Развитие физической культуры и спорта"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243 081,00</w:t>
            </w:r>
          </w:p>
        </w:tc>
      </w:tr>
      <w:tr w:rsidR="00B01066" w:rsidRPr="00B01066" w:rsidTr="00B01066">
        <w:trPr>
          <w:trHeight w:val="90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в области физкультуры и спорта (Расходы на выплаты персоналу казенных учреждений)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0310175120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110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140 000,00</w:t>
            </w:r>
          </w:p>
        </w:tc>
      </w:tr>
      <w:tr w:rsidR="00B01066" w:rsidRPr="00B01066" w:rsidTr="00B01066">
        <w:trPr>
          <w:trHeight w:val="11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Мероприятия в области физкультуры и спорта (Иные закупки товаров, работ и услуг для обеспечения государственных (муниципальных) нужд)</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0310175120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240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39 900,00</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lastRenderedPageBreak/>
              <w:t>Мероприятия в области физкультуры и спорта (Уплата налогов, сборов и иных платежей)</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01</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0310175120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850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63 181,00</w:t>
            </w:r>
          </w:p>
        </w:tc>
      </w:tr>
      <w:tr w:rsidR="00B01066" w:rsidRPr="00B01066" w:rsidTr="00B01066">
        <w:trPr>
          <w:trHeight w:val="28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Массовый спорт</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4 666 124,27</w:t>
            </w:r>
          </w:p>
        </w:tc>
      </w:tr>
      <w:tr w:rsidR="00B01066" w:rsidRPr="00B01066" w:rsidTr="00B01066">
        <w:trPr>
          <w:trHeight w:val="67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Муниципальная программа "Развитие физической культуры  и спорта  Кемского района"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4 666 124,27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Подпрограмма "Развитие физической культуры и спорта"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4 666 124,27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Основное мероприятие "Развитие физической культуры и спорта"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xml:space="preserve">03101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4 666 124,27</w:t>
            </w:r>
          </w:p>
        </w:tc>
      </w:tr>
      <w:tr w:rsidR="00B01066" w:rsidRPr="00B01066" w:rsidTr="00B01066">
        <w:trPr>
          <w:trHeight w:val="1188"/>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на реализацию мероприятий государственной программы Республики Карелия "Развитие физической культуры, спорта и совершенствования молодежной политики" (Бюджетные инвестиции)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0310143230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410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4 549 067,50</w:t>
            </w:r>
          </w:p>
        </w:tc>
      </w:tr>
      <w:tr w:rsidR="00B01066" w:rsidRPr="00B01066" w:rsidTr="00B01066">
        <w:trPr>
          <w:trHeight w:val="1262"/>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Софинансирование мероприятий в рамках субсидии на реализацию мероприятий государственной программы Республики Карелия "Развитие физической культуры, спорта и совершенствования молодежной политики" (Бюджетные инвестиции)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11</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03101S3230</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410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117 056,77</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СРЕДСТВА МАССОВОЙ ИНФОРМАЦИИ</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781"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500 000,00</w:t>
            </w:r>
          </w:p>
        </w:tc>
      </w:tr>
      <w:tr w:rsidR="00B01066" w:rsidRPr="00B01066" w:rsidTr="00B01066">
        <w:trPr>
          <w:trHeight w:val="450"/>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Периодическая печать и издательства</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 </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 </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500 000,00</w:t>
            </w:r>
          </w:p>
        </w:tc>
      </w:tr>
      <w:tr w:rsidR="00B01066" w:rsidRPr="00B01066" w:rsidTr="00B01066">
        <w:trPr>
          <w:trHeight w:val="2025"/>
        </w:trPr>
        <w:tc>
          <w:tcPr>
            <w:tcW w:w="3843" w:type="dxa"/>
            <w:shd w:val="clear" w:color="auto" w:fill="auto"/>
            <w:vAlign w:val="bottom"/>
            <w:hideMark/>
          </w:tcPr>
          <w:p w:rsidR="00B01066" w:rsidRPr="00B01066" w:rsidRDefault="00B01066" w:rsidP="00B01066">
            <w:pPr>
              <w:rPr>
                <w:sz w:val="20"/>
                <w:szCs w:val="20"/>
              </w:rPr>
            </w:pPr>
            <w:r w:rsidRPr="00B01066">
              <w:rPr>
                <w:sz w:val="20"/>
                <w:szCs w:val="20"/>
              </w:rPr>
              <w:t>Субсидия МУП "</w:t>
            </w:r>
            <w:proofErr w:type="gramStart"/>
            <w:r w:rsidRPr="00B01066">
              <w:rPr>
                <w:sz w:val="20"/>
                <w:szCs w:val="20"/>
              </w:rPr>
              <w:t>Советское</w:t>
            </w:r>
            <w:proofErr w:type="gramEnd"/>
            <w:r w:rsidRPr="00B01066">
              <w:rPr>
                <w:sz w:val="20"/>
                <w:szCs w:val="20"/>
              </w:rPr>
              <w:t xml:space="preserve"> Беломорье" на  выплату заработной платы, налоговых и страховых взносов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noWrap/>
            <w:vAlign w:val="bottom"/>
            <w:hideMark/>
          </w:tcPr>
          <w:p w:rsidR="00B01066" w:rsidRPr="00B01066" w:rsidRDefault="00B01066" w:rsidP="00B01066">
            <w:pPr>
              <w:jc w:val="right"/>
              <w:rPr>
                <w:sz w:val="20"/>
                <w:szCs w:val="20"/>
              </w:rPr>
            </w:pPr>
            <w:r w:rsidRPr="00B01066">
              <w:rPr>
                <w:sz w:val="20"/>
                <w:szCs w:val="20"/>
              </w:rPr>
              <w:t>010</w:t>
            </w:r>
          </w:p>
        </w:tc>
        <w:tc>
          <w:tcPr>
            <w:tcW w:w="637" w:type="dxa"/>
            <w:shd w:val="clear" w:color="auto" w:fill="auto"/>
            <w:noWrap/>
            <w:vAlign w:val="bottom"/>
            <w:hideMark/>
          </w:tcPr>
          <w:p w:rsidR="00B01066" w:rsidRPr="00B01066" w:rsidRDefault="00B01066" w:rsidP="00B01066">
            <w:pPr>
              <w:jc w:val="right"/>
              <w:rPr>
                <w:sz w:val="20"/>
                <w:szCs w:val="20"/>
              </w:rPr>
            </w:pPr>
            <w:r w:rsidRPr="00B01066">
              <w:rPr>
                <w:sz w:val="20"/>
                <w:szCs w:val="20"/>
              </w:rPr>
              <w:t>12</w:t>
            </w:r>
          </w:p>
        </w:tc>
        <w:tc>
          <w:tcPr>
            <w:tcW w:w="781" w:type="dxa"/>
            <w:shd w:val="clear" w:color="auto" w:fill="auto"/>
            <w:noWrap/>
            <w:vAlign w:val="bottom"/>
            <w:hideMark/>
          </w:tcPr>
          <w:p w:rsidR="00B01066" w:rsidRPr="00B01066" w:rsidRDefault="00B01066" w:rsidP="00B01066">
            <w:pPr>
              <w:jc w:val="right"/>
              <w:rPr>
                <w:sz w:val="20"/>
                <w:szCs w:val="20"/>
              </w:rPr>
            </w:pPr>
            <w:r w:rsidRPr="00B01066">
              <w:rPr>
                <w:sz w:val="20"/>
                <w:szCs w:val="20"/>
              </w:rPr>
              <w:t>02</w:t>
            </w:r>
          </w:p>
        </w:tc>
        <w:tc>
          <w:tcPr>
            <w:tcW w:w="1417" w:type="dxa"/>
            <w:shd w:val="clear" w:color="auto" w:fill="auto"/>
            <w:noWrap/>
            <w:vAlign w:val="bottom"/>
            <w:hideMark/>
          </w:tcPr>
          <w:p w:rsidR="00B01066" w:rsidRPr="00B01066" w:rsidRDefault="00B01066" w:rsidP="00B01066">
            <w:pPr>
              <w:rPr>
                <w:sz w:val="20"/>
                <w:szCs w:val="20"/>
              </w:rPr>
            </w:pPr>
            <w:r w:rsidRPr="00B01066">
              <w:rPr>
                <w:sz w:val="20"/>
                <w:szCs w:val="20"/>
              </w:rPr>
              <w:t>1000074272</w:t>
            </w:r>
          </w:p>
        </w:tc>
        <w:tc>
          <w:tcPr>
            <w:tcW w:w="749" w:type="dxa"/>
            <w:shd w:val="clear" w:color="auto" w:fill="auto"/>
            <w:noWrap/>
            <w:vAlign w:val="bottom"/>
            <w:hideMark/>
          </w:tcPr>
          <w:p w:rsidR="00B01066" w:rsidRPr="00B01066" w:rsidRDefault="00B01066" w:rsidP="00B01066">
            <w:pPr>
              <w:jc w:val="right"/>
              <w:rPr>
                <w:sz w:val="20"/>
                <w:szCs w:val="20"/>
              </w:rPr>
            </w:pPr>
            <w:r w:rsidRPr="00B01066">
              <w:rPr>
                <w:sz w:val="20"/>
                <w:szCs w:val="20"/>
              </w:rPr>
              <w:t>810</w:t>
            </w:r>
          </w:p>
        </w:tc>
        <w:tc>
          <w:tcPr>
            <w:tcW w:w="1590" w:type="dxa"/>
            <w:shd w:val="clear" w:color="auto" w:fill="auto"/>
            <w:noWrap/>
            <w:vAlign w:val="bottom"/>
            <w:hideMark/>
          </w:tcPr>
          <w:p w:rsidR="00B01066" w:rsidRPr="00B01066" w:rsidRDefault="00B01066" w:rsidP="00B01066">
            <w:pPr>
              <w:jc w:val="right"/>
              <w:rPr>
                <w:sz w:val="20"/>
                <w:szCs w:val="20"/>
              </w:rPr>
            </w:pPr>
            <w:r w:rsidRPr="00B01066">
              <w:rPr>
                <w:sz w:val="20"/>
                <w:szCs w:val="20"/>
              </w:rPr>
              <w:t>500 000,00</w:t>
            </w:r>
          </w:p>
        </w:tc>
      </w:tr>
      <w:tr w:rsidR="00B01066" w:rsidRPr="00B01066" w:rsidTr="00B01066">
        <w:trPr>
          <w:trHeight w:val="495"/>
        </w:trPr>
        <w:tc>
          <w:tcPr>
            <w:tcW w:w="8135" w:type="dxa"/>
            <w:gridSpan w:val="6"/>
            <w:shd w:val="clear" w:color="auto" w:fill="auto"/>
            <w:vAlign w:val="bottom"/>
            <w:hideMark/>
          </w:tcPr>
          <w:p w:rsidR="00B01066" w:rsidRPr="00B01066" w:rsidRDefault="00B01066" w:rsidP="00B01066">
            <w:pPr>
              <w:rPr>
                <w:b/>
                <w:sz w:val="20"/>
                <w:szCs w:val="20"/>
              </w:rPr>
            </w:pPr>
            <w:r w:rsidRPr="00B01066">
              <w:rPr>
                <w:b/>
                <w:sz w:val="20"/>
                <w:szCs w:val="20"/>
              </w:rPr>
              <w:t>ИТОГО:</w:t>
            </w:r>
          </w:p>
        </w:tc>
        <w:tc>
          <w:tcPr>
            <w:tcW w:w="1590" w:type="dxa"/>
            <w:shd w:val="clear" w:color="auto" w:fill="auto"/>
            <w:noWrap/>
            <w:vAlign w:val="bottom"/>
            <w:hideMark/>
          </w:tcPr>
          <w:p w:rsidR="00B01066" w:rsidRPr="00B01066" w:rsidRDefault="00B01066" w:rsidP="00B01066">
            <w:pPr>
              <w:jc w:val="right"/>
              <w:rPr>
                <w:b/>
                <w:sz w:val="20"/>
                <w:szCs w:val="20"/>
              </w:rPr>
            </w:pPr>
            <w:r w:rsidRPr="00B01066">
              <w:rPr>
                <w:b/>
                <w:sz w:val="20"/>
                <w:szCs w:val="20"/>
              </w:rPr>
              <w:t>769 272 461,26</w:t>
            </w:r>
          </w:p>
        </w:tc>
      </w:tr>
    </w:tbl>
    <w:p w:rsidR="00105778" w:rsidRDefault="00105778" w:rsidP="0027376F"/>
    <w:p w:rsidR="00105778" w:rsidRDefault="00105778"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BF4E1A" w:rsidRDefault="00BF4E1A" w:rsidP="0027376F"/>
    <w:p w:rsidR="00171A63" w:rsidRDefault="00171A63" w:rsidP="0027376F"/>
    <w:p w:rsidR="00B01066" w:rsidRDefault="00B01066" w:rsidP="0027376F"/>
    <w:p w:rsidR="00171A63" w:rsidRDefault="00171A63" w:rsidP="0027376F"/>
    <w:p w:rsidR="00171A63" w:rsidRDefault="00171A63" w:rsidP="0027376F"/>
    <w:p w:rsidR="00BF4E1A" w:rsidRPr="002C60C6" w:rsidRDefault="00BF4E1A" w:rsidP="00BF4E1A">
      <w:pPr>
        <w:pStyle w:val="ConsPlusNormal"/>
        <w:widowControl/>
        <w:ind w:firstLine="0"/>
        <w:jc w:val="right"/>
        <w:outlineLvl w:val="0"/>
        <w:rPr>
          <w:rFonts w:ascii="Times New Roman" w:hAnsi="Times New Roman" w:cs="Times New Roman"/>
          <w:sz w:val="24"/>
          <w:szCs w:val="24"/>
        </w:rPr>
      </w:pPr>
      <w:r w:rsidRPr="002C60C6">
        <w:rPr>
          <w:rFonts w:ascii="Times New Roman" w:hAnsi="Times New Roman" w:cs="Times New Roman"/>
          <w:sz w:val="24"/>
          <w:szCs w:val="24"/>
        </w:rPr>
        <w:lastRenderedPageBreak/>
        <w:t xml:space="preserve">Приложение </w:t>
      </w:r>
      <w:r w:rsidR="00B01066">
        <w:rPr>
          <w:rFonts w:ascii="Times New Roman" w:hAnsi="Times New Roman" w:cs="Times New Roman"/>
          <w:sz w:val="24"/>
          <w:szCs w:val="24"/>
        </w:rPr>
        <w:t>3</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к решению Совета Кемского </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муниципального района  </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"Об исполнении бюджета Кемского</w:t>
      </w:r>
    </w:p>
    <w:p w:rsidR="00BF4E1A" w:rsidRPr="002C60C6" w:rsidRDefault="00BF4E1A" w:rsidP="00BF4E1A">
      <w:pPr>
        <w:pStyle w:val="ConsPlusNormal"/>
        <w:widowControl/>
        <w:ind w:firstLine="0"/>
        <w:jc w:val="right"/>
        <w:rPr>
          <w:rFonts w:ascii="Times New Roman" w:hAnsi="Times New Roman" w:cs="Times New Roman"/>
          <w:sz w:val="24"/>
          <w:szCs w:val="24"/>
        </w:rPr>
      </w:pPr>
      <w:r w:rsidRPr="002C60C6">
        <w:rPr>
          <w:rFonts w:ascii="Times New Roman" w:hAnsi="Times New Roman" w:cs="Times New Roman"/>
          <w:sz w:val="24"/>
          <w:szCs w:val="24"/>
        </w:rPr>
        <w:t xml:space="preserve">  муниципального района за 201</w:t>
      </w:r>
      <w:r w:rsidR="00945DD3">
        <w:rPr>
          <w:rFonts w:ascii="Times New Roman" w:hAnsi="Times New Roman" w:cs="Times New Roman"/>
          <w:sz w:val="24"/>
          <w:szCs w:val="24"/>
        </w:rPr>
        <w:t>8</w:t>
      </w:r>
      <w:r w:rsidRPr="002C60C6">
        <w:rPr>
          <w:rFonts w:ascii="Times New Roman" w:hAnsi="Times New Roman" w:cs="Times New Roman"/>
          <w:sz w:val="24"/>
          <w:szCs w:val="24"/>
        </w:rPr>
        <w:t xml:space="preserve"> год"</w:t>
      </w:r>
    </w:p>
    <w:p w:rsidR="00BF4E1A" w:rsidRPr="002C60C6" w:rsidRDefault="00BF4E1A" w:rsidP="00BF4E1A">
      <w:pPr>
        <w:pStyle w:val="ConsPlusNormal"/>
        <w:widowControl/>
        <w:ind w:firstLine="0"/>
        <w:rPr>
          <w:rFonts w:ascii="Times New Roman" w:hAnsi="Times New Roman" w:cs="Times New Roman"/>
          <w:sz w:val="24"/>
          <w:szCs w:val="24"/>
        </w:rPr>
      </w:pPr>
      <w:r w:rsidRPr="002C60C6">
        <w:rPr>
          <w:rFonts w:ascii="Times New Roman" w:hAnsi="Times New Roman" w:cs="Times New Roman"/>
          <w:sz w:val="24"/>
          <w:szCs w:val="24"/>
        </w:rPr>
        <w:t xml:space="preserve">                                                                                         </w:t>
      </w:r>
      <w:r>
        <w:rPr>
          <w:rFonts w:ascii="Times New Roman" w:hAnsi="Times New Roman" w:cs="Times New Roman"/>
          <w:sz w:val="24"/>
          <w:szCs w:val="24"/>
        </w:rPr>
        <w:t xml:space="preserve">   </w:t>
      </w:r>
      <w:r w:rsidR="006D7754">
        <w:rPr>
          <w:rFonts w:ascii="Times New Roman" w:hAnsi="Times New Roman" w:cs="Times New Roman"/>
          <w:sz w:val="24"/>
          <w:szCs w:val="24"/>
        </w:rPr>
        <w:t xml:space="preserve">              </w:t>
      </w:r>
      <w:r w:rsidRPr="002C60C6">
        <w:rPr>
          <w:rFonts w:ascii="Times New Roman" w:hAnsi="Times New Roman" w:cs="Times New Roman"/>
          <w:sz w:val="24"/>
          <w:szCs w:val="24"/>
        </w:rPr>
        <w:t xml:space="preserve"> </w:t>
      </w:r>
      <w:r w:rsidR="006D7754">
        <w:rPr>
          <w:rFonts w:ascii="Times New Roman" w:hAnsi="Times New Roman" w:cs="Times New Roman"/>
          <w:sz w:val="24"/>
          <w:szCs w:val="24"/>
        </w:rPr>
        <w:t xml:space="preserve">    </w:t>
      </w:r>
      <w:r w:rsidRPr="002C60C6">
        <w:rPr>
          <w:rFonts w:ascii="Times New Roman" w:hAnsi="Times New Roman" w:cs="Times New Roman"/>
          <w:sz w:val="24"/>
          <w:szCs w:val="24"/>
        </w:rPr>
        <w:t>от</w:t>
      </w:r>
      <w:r w:rsidR="006D7754">
        <w:rPr>
          <w:rFonts w:ascii="Times New Roman" w:hAnsi="Times New Roman" w:cs="Times New Roman"/>
          <w:sz w:val="24"/>
          <w:szCs w:val="24"/>
        </w:rPr>
        <w:t xml:space="preserve"> 23.04.2019 </w:t>
      </w:r>
      <w:r w:rsidRPr="002C60C6">
        <w:rPr>
          <w:rFonts w:ascii="Times New Roman" w:hAnsi="Times New Roman" w:cs="Times New Roman"/>
          <w:sz w:val="24"/>
          <w:szCs w:val="24"/>
        </w:rPr>
        <w:t xml:space="preserve"> №</w:t>
      </w:r>
      <w:r w:rsidR="006D7754">
        <w:rPr>
          <w:rFonts w:ascii="Times New Roman" w:hAnsi="Times New Roman" w:cs="Times New Roman"/>
          <w:sz w:val="24"/>
          <w:szCs w:val="24"/>
        </w:rPr>
        <w:t xml:space="preserve"> 47-3/349</w:t>
      </w:r>
    </w:p>
    <w:p w:rsidR="00BF4E1A" w:rsidRPr="002C60C6" w:rsidRDefault="00BF4E1A" w:rsidP="00BF4E1A">
      <w:pPr>
        <w:pStyle w:val="ConsPlusNormal"/>
        <w:widowControl/>
        <w:ind w:firstLine="540"/>
        <w:jc w:val="both"/>
        <w:rPr>
          <w:rFonts w:ascii="Times New Roman" w:hAnsi="Times New Roman" w:cs="Times New Roman"/>
          <w:sz w:val="24"/>
          <w:szCs w:val="24"/>
        </w:rPr>
      </w:pPr>
    </w:p>
    <w:p w:rsidR="00BF4E1A" w:rsidRDefault="00BF4E1A" w:rsidP="00BF4E1A">
      <w:pPr>
        <w:pStyle w:val="ConsPlusNormal"/>
        <w:widowControl/>
        <w:ind w:firstLine="0"/>
        <w:jc w:val="center"/>
        <w:rPr>
          <w:rFonts w:ascii="Times New Roman" w:hAnsi="Times New Roman" w:cs="Times New Roman"/>
          <w:sz w:val="24"/>
          <w:szCs w:val="24"/>
        </w:rPr>
      </w:pPr>
    </w:p>
    <w:p w:rsidR="00BF4E1A" w:rsidRDefault="00BF4E1A" w:rsidP="00BF4E1A">
      <w:pPr>
        <w:pStyle w:val="ConsPlusNormal"/>
        <w:widowControl/>
        <w:ind w:firstLine="0"/>
        <w:jc w:val="center"/>
        <w:rPr>
          <w:rFonts w:ascii="Times New Roman" w:hAnsi="Times New Roman" w:cs="Times New Roman"/>
          <w:sz w:val="24"/>
          <w:szCs w:val="24"/>
        </w:rPr>
      </w:pPr>
    </w:p>
    <w:p w:rsidR="00BF4E1A" w:rsidRPr="00550EFF" w:rsidRDefault="00BF4E1A" w:rsidP="00BF4E1A">
      <w:pPr>
        <w:pStyle w:val="ConsPlusNormal"/>
        <w:widowControl/>
        <w:ind w:firstLine="0"/>
        <w:jc w:val="center"/>
        <w:rPr>
          <w:rFonts w:ascii="Times New Roman" w:hAnsi="Times New Roman" w:cs="Times New Roman"/>
          <w:sz w:val="26"/>
          <w:szCs w:val="26"/>
        </w:rPr>
      </w:pPr>
      <w:r w:rsidRPr="00550EFF">
        <w:rPr>
          <w:rFonts w:ascii="Times New Roman" w:hAnsi="Times New Roman" w:cs="Times New Roman"/>
          <w:sz w:val="26"/>
          <w:szCs w:val="26"/>
        </w:rPr>
        <w:t>Расходы</w:t>
      </w:r>
    </w:p>
    <w:p w:rsidR="00BF4E1A" w:rsidRPr="00550EFF" w:rsidRDefault="00BF4E1A" w:rsidP="00BF4E1A">
      <w:pPr>
        <w:pStyle w:val="ConsPlusNormal"/>
        <w:widowControl/>
        <w:ind w:firstLine="0"/>
        <w:jc w:val="center"/>
        <w:rPr>
          <w:rFonts w:ascii="Times New Roman" w:hAnsi="Times New Roman" w:cs="Times New Roman"/>
          <w:sz w:val="26"/>
          <w:szCs w:val="26"/>
        </w:rPr>
      </w:pPr>
      <w:r w:rsidRPr="00550EFF">
        <w:rPr>
          <w:rFonts w:ascii="Times New Roman" w:hAnsi="Times New Roman" w:cs="Times New Roman"/>
          <w:sz w:val="26"/>
          <w:szCs w:val="26"/>
        </w:rPr>
        <w:t>бюджета Кемского муниципального района за 201</w:t>
      </w:r>
      <w:r w:rsidR="00B01066">
        <w:rPr>
          <w:rFonts w:ascii="Times New Roman" w:hAnsi="Times New Roman" w:cs="Times New Roman"/>
          <w:sz w:val="26"/>
          <w:szCs w:val="26"/>
        </w:rPr>
        <w:t>8</w:t>
      </w:r>
      <w:r w:rsidRPr="00550EFF">
        <w:rPr>
          <w:rFonts w:ascii="Times New Roman" w:hAnsi="Times New Roman" w:cs="Times New Roman"/>
          <w:sz w:val="26"/>
          <w:szCs w:val="26"/>
        </w:rPr>
        <w:t xml:space="preserve"> год</w:t>
      </w:r>
    </w:p>
    <w:p w:rsidR="00BF4E1A" w:rsidRPr="00550EFF" w:rsidRDefault="00BF4E1A" w:rsidP="00BF4E1A">
      <w:pPr>
        <w:pStyle w:val="ConsPlusNormal"/>
        <w:widowControl/>
        <w:ind w:firstLine="0"/>
        <w:jc w:val="center"/>
        <w:rPr>
          <w:rFonts w:ascii="Times New Roman" w:hAnsi="Times New Roman" w:cs="Times New Roman"/>
          <w:sz w:val="26"/>
          <w:szCs w:val="26"/>
        </w:rPr>
      </w:pPr>
      <w:r w:rsidRPr="00550EFF">
        <w:rPr>
          <w:rFonts w:ascii="Times New Roman" w:hAnsi="Times New Roman" w:cs="Times New Roman"/>
          <w:sz w:val="26"/>
          <w:szCs w:val="26"/>
        </w:rPr>
        <w:t xml:space="preserve">по разделам и подразделам классификации расходов бюджетов </w:t>
      </w:r>
    </w:p>
    <w:p w:rsidR="00BF4E1A" w:rsidRDefault="00BF4E1A" w:rsidP="00BF4E1A">
      <w:pPr>
        <w:pStyle w:val="ConsPlusNormal"/>
        <w:widowControl/>
        <w:ind w:firstLine="0"/>
        <w:jc w:val="center"/>
        <w:rPr>
          <w:rFonts w:ascii="Times New Roman" w:hAnsi="Times New Roman" w:cs="Times New Roman"/>
          <w:sz w:val="24"/>
          <w:szCs w:val="24"/>
        </w:rPr>
      </w:pPr>
      <w:r w:rsidRPr="002C60C6">
        <w:rPr>
          <w:rFonts w:ascii="Times New Roman" w:hAnsi="Times New Roman" w:cs="Times New Roman"/>
          <w:sz w:val="24"/>
          <w:szCs w:val="24"/>
        </w:rPr>
        <w:t xml:space="preserve">                                                                                                                                </w:t>
      </w:r>
    </w:p>
    <w:p w:rsidR="00BF4E1A" w:rsidRDefault="00BF4E1A" w:rsidP="00BF4E1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Pr="002C60C6">
        <w:rPr>
          <w:rFonts w:ascii="Times New Roman" w:hAnsi="Times New Roman" w:cs="Times New Roman"/>
          <w:sz w:val="24"/>
          <w:szCs w:val="24"/>
        </w:rPr>
        <w:t>рублей)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93"/>
        <w:gridCol w:w="1950"/>
      </w:tblGrid>
      <w:tr w:rsidR="00BF4E1A" w:rsidRPr="002C60C6" w:rsidTr="0086416E">
        <w:trPr>
          <w:trHeight w:val="1026"/>
        </w:trPr>
        <w:tc>
          <w:tcPr>
            <w:tcW w:w="6379" w:type="dxa"/>
            <w:tcBorders>
              <w:bottom w:val="single" w:sz="4" w:space="0" w:color="auto"/>
            </w:tcBorders>
            <w:shd w:val="clear" w:color="auto" w:fill="auto"/>
            <w:vAlign w:val="center"/>
          </w:tcPr>
          <w:p w:rsidR="00BF4E1A" w:rsidRPr="00097B82" w:rsidRDefault="00BF4E1A" w:rsidP="0086416E">
            <w:pPr>
              <w:pStyle w:val="ConsPlusNormal"/>
              <w:widowControl/>
              <w:ind w:firstLine="0"/>
              <w:jc w:val="center"/>
              <w:rPr>
                <w:rFonts w:ascii="Times New Roman" w:hAnsi="Times New Roman" w:cs="Times New Roman"/>
                <w:sz w:val="24"/>
                <w:szCs w:val="24"/>
              </w:rPr>
            </w:pPr>
            <w:r w:rsidRPr="00097B82">
              <w:rPr>
                <w:rFonts w:ascii="Times New Roman" w:hAnsi="Times New Roman" w:cs="Times New Roman"/>
                <w:sz w:val="24"/>
                <w:szCs w:val="24"/>
              </w:rPr>
              <w:t>Наименование показателя</w:t>
            </w:r>
          </w:p>
        </w:tc>
        <w:tc>
          <w:tcPr>
            <w:tcW w:w="1793" w:type="dxa"/>
            <w:tcBorders>
              <w:bottom w:val="single" w:sz="4" w:space="0" w:color="auto"/>
            </w:tcBorders>
            <w:shd w:val="clear" w:color="auto" w:fill="auto"/>
            <w:vAlign w:val="center"/>
          </w:tcPr>
          <w:p w:rsidR="00BF4E1A" w:rsidRPr="00097B82" w:rsidRDefault="00BF4E1A" w:rsidP="0086416E">
            <w:pPr>
              <w:pStyle w:val="ConsPlusNormal"/>
              <w:widowControl/>
              <w:ind w:firstLine="0"/>
              <w:jc w:val="center"/>
              <w:rPr>
                <w:rFonts w:ascii="Times New Roman" w:hAnsi="Times New Roman" w:cs="Times New Roman"/>
                <w:sz w:val="24"/>
                <w:szCs w:val="24"/>
              </w:rPr>
            </w:pPr>
            <w:r w:rsidRPr="00097B82">
              <w:rPr>
                <w:rFonts w:ascii="Times New Roman" w:hAnsi="Times New Roman" w:cs="Times New Roman"/>
                <w:sz w:val="24"/>
                <w:szCs w:val="24"/>
              </w:rPr>
              <w:t>Код бюджетной классификации</w:t>
            </w:r>
          </w:p>
        </w:tc>
        <w:tc>
          <w:tcPr>
            <w:tcW w:w="1950" w:type="dxa"/>
            <w:tcBorders>
              <w:bottom w:val="single" w:sz="4" w:space="0" w:color="auto"/>
            </w:tcBorders>
            <w:shd w:val="clear" w:color="auto" w:fill="auto"/>
            <w:vAlign w:val="center"/>
          </w:tcPr>
          <w:p w:rsidR="00BF4E1A" w:rsidRPr="00097B82" w:rsidRDefault="00BF4E1A" w:rsidP="0086416E">
            <w:pPr>
              <w:pStyle w:val="ConsPlusNormal"/>
              <w:widowControl/>
              <w:ind w:firstLine="0"/>
              <w:jc w:val="center"/>
              <w:rPr>
                <w:rFonts w:ascii="Times New Roman" w:hAnsi="Times New Roman" w:cs="Times New Roman"/>
                <w:sz w:val="24"/>
                <w:szCs w:val="24"/>
              </w:rPr>
            </w:pPr>
            <w:r w:rsidRPr="00097B82">
              <w:rPr>
                <w:rFonts w:ascii="Times New Roman" w:hAnsi="Times New Roman" w:cs="Times New Roman"/>
                <w:sz w:val="24"/>
                <w:szCs w:val="24"/>
              </w:rPr>
              <w:t>Кассовое исполнение</w:t>
            </w:r>
          </w:p>
        </w:tc>
      </w:tr>
      <w:tr w:rsidR="00BF4E1A" w:rsidRPr="002C60C6" w:rsidTr="00196851">
        <w:trPr>
          <w:trHeight w:val="332"/>
        </w:trPr>
        <w:tc>
          <w:tcPr>
            <w:tcW w:w="6379" w:type="dxa"/>
            <w:tcBorders>
              <w:top w:val="single" w:sz="4" w:space="0" w:color="auto"/>
              <w:left w:val="single" w:sz="4" w:space="0" w:color="auto"/>
              <w:bottom w:val="single" w:sz="4" w:space="0" w:color="auto"/>
              <w:right w:val="single" w:sz="4" w:space="0" w:color="auto"/>
            </w:tcBorders>
            <w:shd w:val="clear" w:color="auto" w:fill="auto"/>
            <w:vAlign w:val="bottom"/>
          </w:tcPr>
          <w:p w:rsidR="00BF4E1A" w:rsidRPr="00097B82" w:rsidRDefault="00BF4E1A" w:rsidP="0086416E">
            <w:pPr>
              <w:pStyle w:val="ConsPlusNormal"/>
              <w:widowControl/>
              <w:ind w:firstLine="0"/>
              <w:jc w:val="center"/>
              <w:rPr>
                <w:rFonts w:ascii="Times New Roman" w:hAnsi="Times New Roman" w:cs="Times New Roman"/>
                <w:sz w:val="22"/>
                <w:szCs w:val="22"/>
              </w:rPr>
            </w:pPr>
            <w:r w:rsidRPr="00097B82">
              <w:rPr>
                <w:rFonts w:ascii="Times New Roman" w:hAnsi="Times New Roman" w:cs="Times New Roman"/>
                <w:sz w:val="22"/>
                <w:szCs w:val="22"/>
              </w:rPr>
              <w:t>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bottom"/>
          </w:tcPr>
          <w:p w:rsidR="00BF4E1A" w:rsidRPr="00097B82" w:rsidRDefault="00BF4E1A" w:rsidP="0086416E">
            <w:pPr>
              <w:pStyle w:val="ConsPlusNormal"/>
              <w:widowControl/>
              <w:ind w:firstLine="0"/>
              <w:jc w:val="center"/>
              <w:rPr>
                <w:rFonts w:ascii="Times New Roman" w:hAnsi="Times New Roman" w:cs="Times New Roman"/>
                <w:sz w:val="22"/>
                <w:szCs w:val="22"/>
              </w:rPr>
            </w:pPr>
            <w:r w:rsidRPr="00097B82">
              <w:rPr>
                <w:rFonts w:ascii="Times New Roman" w:hAnsi="Times New Roman" w:cs="Times New Roman"/>
                <w:sz w:val="22"/>
                <w:szCs w:val="22"/>
              </w:rPr>
              <w:t>2</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rsidR="00BF4E1A" w:rsidRPr="00097B82" w:rsidRDefault="00BF4E1A" w:rsidP="0086416E">
            <w:pPr>
              <w:pStyle w:val="ConsPlusNormal"/>
              <w:widowControl/>
              <w:ind w:firstLine="0"/>
              <w:jc w:val="center"/>
              <w:rPr>
                <w:rFonts w:ascii="Times New Roman" w:hAnsi="Times New Roman" w:cs="Times New Roman"/>
                <w:sz w:val="22"/>
                <w:szCs w:val="22"/>
              </w:rPr>
            </w:pPr>
            <w:r w:rsidRPr="00097B82">
              <w:rPr>
                <w:rFonts w:ascii="Times New Roman" w:hAnsi="Times New Roman" w:cs="Times New Roman"/>
                <w:sz w:val="22"/>
                <w:szCs w:val="22"/>
              </w:rPr>
              <w:t>3</w:t>
            </w:r>
          </w:p>
        </w:tc>
      </w:tr>
      <w:tr w:rsidR="00BF4E1A" w:rsidRPr="002C60C6" w:rsidTr="00196851">
        <w:trPr>
          <w:trHeight w:val="417"/>
        </w:trPr>
        <w:tc>
          <w:tcPr>
            <w:tcW w:w="6379" w:type="dxa"/>
            <w:tcBorders>
              <w:top w:val="single" w:sz="4" w:space="0" w:color="auto"/>
              <w:left w:val="nil"/>
              <w:bottom w:val="nil"/>
              <w:right w:val="nil"/>
            </w:tcBorders>
            <w:shd w:val="clear" w:color="auto" w:fill="auto"/>
            <w:vAlign w:val="bottom"/>
          </w:tcPr>
          <w:p w:rsidR="00BF4E1A" w:rsidRPr="00945DD3" w:rsidRDefault="00945DD3" w:rsidP="0086416E">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РАСХОДЫ</w:t>
            </w:r>
            <w:r w:rsidR="00BF4E1A" w:rsidRPr="00945DD3">
              <w:rPr>
                <w:rFonts w:ascii="Times New Roman" w:hAnsi="Times New Roman" w:cs="Times New Roman"/>
                <w:b/>
                <w:sz w:val="24"/>
                <w:szCs w:val="24"/>
              </w:rPr>
              <w:t>, всего</w:t>
            </w:r>
          </w:p>
        </w:tc>
        <w:tc>
          <w:tcPr>
            <w:tcW w:w="1793" w:type="dxa"/>
            <w:tcBorders>
              <w:top w:val="single" w:sz="4" w:space="0" w:color="auto"/>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single" w:sz="4" w:space="0" w:color="auto"/>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b/>
                <w:sz w:val="24"/>
                <w:szCs w:val="24"/>
              </w:rPr>
            </w:pPr>
            <w:r w:rsidRPr="00945DD3">
              <w:rPr>
                <w:rFonts w:ascii="Times New Roman" w:hAnsi="Times New Roman" w:cs="Times New Roman"/>
                <w:b/>
                <w:sz w:val="24"/>
                <w:szCs w:val="24"/>
              </w:rPr>
              <w:t>769 272 461,26</w:t>
            </w:r>
          </w:p>
        </w:tc>
      </w:tr>
      <w:tr w:rsidR="00BF4E1A" w:rsidRPr="002C60C6" w:rsidTr="00196851">
        <w:trPr>
          <w:trHeight w:val="354"/>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rPr>
          <w:trHeight w:val="410"/>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b/>
                <w:sz w:val="24"/>
                <w:szCs w:val="24"/>
              </w:rPr>
            </w:pPr>
            <w:r w:rsidRPr="00945DD3">
              <w:rPr>
                <w:rFonts w:ascii="Times New Roman" w:hAnsi="Times New Roman" w:cs="Times New Roman"/>
                <w:b/>
                <w:sz w:val="24"/>
                <w:szCs w:val="24"/>
              </w:rPr>
              <w:t>Общегосударственные вопросы</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b/>
                <w:sz w:val="24"/>
                <w:szCs w:val="24"/>
              </w:rPr>
            </w:pPr>
            <w:r w:rsidRPr="00945DD3">
              <w:rPr>
                <w:rFonts w:ascii="Times New Roman" w:hAnsi="Times New Roman" w:cs="Times New Roman"/>
                <w:b/>
                <w:sz w:val="24"/>
                <w:szCs w:val="24"/>
              </w:rPr>
              <w:t>0100</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b/>
                <w:sz w:val="24"/>
                <w:szCs w:val="24"/>
              </w:rPr>
            </w:pPr>
            <w:r w:rsidRPr="00945DD3">
              <w:rPr>
                <w:rFonts w:ascii="Times New Roman" w:hAnsi="Times New Roman" w:cs="Times New Roman"/>
                <w:b/>
                <w:sz w:val="24"/>
                <w:szCs w:val="24"/>
              </w:rPr>
              <w:t>50 577 177,07</w:t>
            </w:r>
          </w:p>
        </w:tc>
      </w:tr>
      <w:tr w:rsidR="00BF4E1A" w:rsidRPr="002C60C6" w:rsidTr="00196851">
        <w:trPr>
          <w:trHeight w:val="901"/>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0103</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1 702 401,56</w:t>
            </w:r>
          </w:p>
        </w:tc>
      </w:tr>
      <w:tr w:rsidR="00BF4E1A" w:rsidRPr="002C60C6" w:rsidTr="00196851">
        <w:trPr>
          <w:trHeight w:val="847"/>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0104</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26 719 656,77</w:t>
            </w:r>
          </w:p>
        </w:tc>
      </w:tr>
      <w:tr w:rsidR="00945DD3" w:rsidRPr="002C60C6" w:rsidTr="00196851">
        <w:trPr>
          <w:trHeight w:val="347"/>
        </w:trPr>
        <w:tc>
          <w:tcPr>
            <w:tcW w:w="6379" w:type="dxa"/>
            <w:tcBorders>
              <w:top w:val="nil"/>
              <w:left w:val="nil"/>
              <w:bottom w:val="nil"/>
              <w:right w:val="nil"/>
            </w:tcBorders>
            <w:shd w:val="clear" w:color="auto" w:fill="auto"/>
            <w:vAlign w:val="bottom"/>
          </w:tcPr>
          <w:p w:rsidR="00945DD3" w:rsidRPr="00945DD3" w:rsidRDefault="00945DD3" w:rsidP="0086416E">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Судебная система</w:t>
            </w:r>
          </w:p>
        </w:tc>
        <w:tc>
          <w:tcPr>
            <w:tcW w:w="1793" w:type="dxa"/>
            <w:tcBorders>
              <w:top w:val="nil"/>
              <w:left w:val="nil"/>
              <w:bottom w:val="nil"/>
              <w:right w:val="nil"/>
            </w:tcBorders>
            <w:shd w:val="clear" w:color="auto" w:fill="auto"/>
            <w:vAlign w:val="bottom"/>
          </w:tcPr>
          <w:p w:rsidR="00945DD3"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0105</w:t>
            </w:r>
          </w:p>
        </w:tc>
        <w:tc>
          <w:tcPr>
            <w:tcW w:w="1950" w:type="dxa"/>
            <w:tcBorders>
              <w:top w:val="nil"/>
              <w:left w:val="nil"/>
              <w:bottom w:val="nil"/>
              <w:right w:val="nil"/>
            </w:tcBorders>
            <w:shd w:val="clear" w:color="auto" w:fill="auto"/>
            <w:vAlign w:val="bottom"/>
          </w:tcPr>
          <w:p w:rsid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12 400,00</w:t>
            </w:r>
          </w:p>
        </w:tc>
      </w:tr>
      <w:tr w:rsidR="00BF4E1A" w:rsidRPr="002C60C6" w:rsidTr="00196851">
        <w:trPr>
          <w:trHeight w:val="835"/>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 xml:space="preserve">                                                                                                                                                  </w:t>
            </w:r>
          </w:p>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0106</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11 397 836,70</w:t>
            </w:r>
          </w:p>
        </w:tc>
      </w:tr>
      <w:tr w:rsidR="00BF4E1A" w:rsidRPr="002C60C6" w:rsidTr="00196851">
        <w:trPr>
          <w:trHeight w:val="405"/>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Обеспечение проведения выборов и референдумов</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0107</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15 866,07</w:t>
            </w:r>
          </w:p>
        </w:tc>
      </w:tr>
      <w:tr w:rsidR="00BF4E1A" w:rsidRPr="002C60C6" w:rsidTr="00196851">
        <w:trPr>
          <w:trHeight w:val="405"/>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Другие общегосударственные вопросы</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0113</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10 729 015,97</w:t>
            </w:r>
          </w:p>
        </w:tc>
      </w:tr>
      <w:tr w:rsidR="00BF4E1A" w:rsidRPr="002C60C6" w:rsidTr="00196851">
        <w:trPr>
          <w:trHeight w:val="142"/>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rPr>
          <w:trHeight w:val="329"/>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b/>
                <w:sz w:val="24"/>
                <w:szCs w:val="24"/>
              </w:rPr>
            </w:pPr>
            <w:r w:rsidRPr="00945DD3">
              <w:rPr>
                <w:rFonts w:ascii="Times New Roman" w:hAnsi="Times New Roman" w:cs="Times New Roman"/>
                <w:b/>
                <w:sz w:val="24"/>
                <w:szCs w:val="24"/>
              </w:rPr>
              <w:t>Национальная оборона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b/>
                <w:sz w:val="24"/>
                <w:szCs w:val="24"/>
              </w:rPr>
            </w:pPr>
            <w:r w:rsidRPr="00945DD3">
              <w:rPr>
                <w:rFonts w:ascii="Times New Roman" w:hAnsi="Times New Roman" w:cs="Times New Roman"/>
                <w:b/>
                <w:sz w:val="24"/>
                <w:szCs w:val="24"/>
              </w:rPr>
              <w:t>0200</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666 700,00</w:t>
            </w:r>
          </w:p>
        </w:tc>
      </w:tr>
      <w:tr w:rsidR="00BF4E1A" w:rsidRPr="002C60C6" w:rsidTr="00196851">
        <w:trPr>
          <w:trHeight w:val="276"/>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Мобилизационная и вневойсковая подготовка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0203</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666 700,00</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left="-142" w:firstLine="142"/>
              <w:rPr>
                <w:rFonts w:ascii="Times New Roman" w:hAnsi="Times New Roman" w:cs="Times New Roman"/>
                <w:b/>
                <w:sz w:val="24"/>
                <w:szCs w:val="24"/>
              </w:rPr>
            </w:pPr>
            <w:r w:rsidRPr="00945DD3">
              <w:rPr>
                <w:rFonts w:ascii="Times New Roman" w:hAnsi="Times New Roman" w:cs="Times New Roman"/>
                <w:b/>
                <w:sz w:val="24"/>
                <w:szCs w:val="24"/>
              </w:rPr>
              <w:t>Национальная экономика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b/>
                <w:sz w:val="24"/>
                <w:szCs w:val="24"/>
              </w:rPr>
            </w:pPr>
            <w:r w:rsidRPr="00945DD3">
              <w:rPr>
                <w:rFonts w:ascii="Times New Roman" w:hAnsi="Times New Roman" w:cs="Times New Roman"/>
                <w:b/>
                <w:sz w:val="24"/>
                <w:szCs w:val="24"/>
              </w:rPr>
              <w:t>0400</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6 917 692,25</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Сельское хозяйство и рыболовство</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0405</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359 000,00</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Транспорт</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0408</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2 082 477,83</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Дорожное хозяйство (дорожные фонды)</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0409</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3 420 860,77</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Другие вопросы в области национальной экономики</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0412</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1 055 353,65</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b/>
                <w:sz w:val="24"/>
                <w:szCs w:val="24"/>
              </w:rPr>
            </w:pPr>
            <w:r w:rsidRPr="00945DD3">
              <w:rPr>
                <w:rFonts w:ascii="Times New Roman" w:hAnsi="Times New Roman" w:cs="Times New Roman"/>
                <w:b/>
                <w:sz w:val="24"/>
                <w:szCs w:val="24"/>
              </w:rPr>
              <w:t>Жилищно-коммунальное хозяйство</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b/>
                <w:sz w:val="24"/>
                <w:szCs w:val="24"/>
              </w:rPr>
            </w:pPr>
            <w:r w:rsidRPr="00945DD3">
              <w:rPr>
                <w:rFonts w:ascii="Times New Roman" w:hAnsi="Times New Roman" w:cs="Times New Roman"/>
                <w:b/>
                <w:sz w:val="24"/>
                <w:szCs w:val="24"/>
              </w:rPr>
              <w:t>0500</w:t>
            </w:r>
          </w:p>
        </w:tc>
        <w:tc>
          <w:tcPr>
            <w:tcW w:w="1950" w:type="dxa"/>
            <w:tcBorders>
              <w:top w:val="nil"/>
              <w:left w:val="nil"/>
              <w:bottom w:val="nil"/>
              <w:right w:val="nil"/>
            </w:tcBorders>
            <w:shd w:val="clear" w:color="auto" w:fill="auto"/>
            <w:vAlign w:val="bottom"/>
          </w:tcPr>
          <w:p w:rsidR="00BF4E1A" w:rsidRPr="00945DD3" w:rsidRDefault="00945DD3"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245 076 808,95</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Жилищное хозяйство</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0501</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245 076 808,95</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rPr>
                <w:rFonts w:ascii="Times New Roman" w:hAnsi="Times New Roman" w:cs="Times New Roman"/>
                <w:b/>
                <w:sz w:val="24"/>
                <w:szCs w:val="24"/>
              </w:rPr>
            </w:pPr>
            <w:r w:rsidRPr="009027D1">
              <w:rPr>
                <w:rFonts w:ascii="Times New Roman" w:hAnsi="Times New Roman" w:cs="Times New Roman"/>
                <w:b/>
                <w:sz w:val="24"/>
                <w:szCs w:val="24"/>
              </w:rPr>
              <w:t>Образование</w:t>
            </w:r>
          </w:p>
        </w:tc>
        <w:tc>
          <w:tcPr>
            <w:tcW w:w="1793"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0700</w:t>
            </w:r>
          </w:p>
        </w:tc>
        <w:tc>
          <w:tcPr>
            <w:tcW w:w="1950" w:type="dxa"/>
            <w:tcBorders>
              <w:top w:val="nil"/>
              <w:left w:val="nil"/>
              <w:bottom w:val="nil"/>
              <w:right w:val="nil"/>
            </w:tcBorders>
            <w:shd w:val="clear" w:color="auto" w:fill="auto"/>
            <w:vAlign w:val="bottom"/>
          </w:tcPr>
          <w:p w:rsidR="00BF4E1A"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381 553 552,28</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lastRenderedPageBreak/>
              <w:t>Дошкольное образование</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0701</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88 125 770,00</w:t>
            </w:r>
          </w:p>
        </w:tc>
      </w:tr>
      <w:tr w:rsidR="00BF4E1A" w:rsidRPr="002C60C6" w:rsidTr="00196851">
        <w:trPr>
          <w:trHeight w:val="222"/>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Общее образование</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0702</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232 337 199,27</w:t>
            </w:r>
          </w:p>
        </w:tc>
      </w:tr>
      <w:tr w:rsidR="00A621C5" w:rsidRPr="002C60C6" w:rsidTr="00196851">
        <w:tc>
          <w:tcPr>
            <w:tcW w:w="6379" w:type="dxa"/>
            <w:tcBorders>
              <w:top w:val="nil"/>
              <w:left w:val="nil"/>
              <w:bottom w:val="nil"/>
              <w:right w:val="nil"/>
            </w:tcBorders>
            <w:shd w:val="clear" w:color="auto" w:fill="auto"/>
            <w:vAlign w:val="bottom"/>
          </w:tcPr>
          <w:p w:rsidR="00A621C5" w:rsidRPr="00945DD3" w:rsidRDefault="00A621C5"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Дополнительное образование детей</w:t>
            </w:r>
          </w:p>
        </w:tc>
        <w:tc>
          <w:tcPr>
            <w:tcW w:w="1793" w:type="dxa"/>
            <w:tcBorders>
              <w:top w:val="nil"/>
              <w:left w:val="nil"/>
              <w:bottom w:val="nil"/>
              <w:right w:val="nil"/>
            </w:tcBorders>
            <w:shd w:val="clear" w:color="auto" w:fill="auto"/>
            <w:vAlign w:val="bottom"/>
          </w:tcPr>
          <w:p w:rsidR="00A621C5" w:rsidRPr="00945DD3" w:rsidRDefault="00A621C5"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0703</w:t>
            </w:r>
          </w:p>
        </w:tc>
        <w:tc>
          <w:tcPr>
            <w:tcW w:w="1950" w:type="dxa"/>
            <w:tcBorders>
              <w:top w:val="nil"/>
              <w:left w:val="nil"/>
              <w:bottom w:val="nil"/>
              <w:right w:val="nil"/>
            </w:tcBorders>
            <w:shd w:val="clear" w:color="auto" w:fill="auto"/>
            <w:vAlign w:val="bottom"/>
          </w:tcPr>
          <w:p w:rsidR="00A621C5"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36 496 213,20</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Молодежн</w:t>
            </w:r>
            <w:r w:rsidR="00A621C5" w:rsidRPr="00945DD3">
              <w:rPr>
                <w:rFonts w:ascii="Times New Roman" w:hAnsi="Times New Roman" w:cs="Times New Roman"/>
                <w:sz w:val="24"/>
                <w:szCs w:val="24"/>
              </w:rPr>
              <w:t xml:space="preserve">ая политика </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0707</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232 176,75</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Другие вопросы в области образования</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0709</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24 362 193,06</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rPr>
                <w:rFonts w:ascii="Times New Roman" w:hAnsi="Times New Roman" w:cs="Times New Roman"/>
                <w:b/>
                <w:sz w:val="24"/>
                <w:szCs w:val="24"/>
              </w:rPr>
            </w:pPr>
            <w:r w:rsidRPr="009027D1">
              <w:rPr>
                <w:rFonts w:ascii="Times New Roman" w:hAnsi="Times New Roman" w:cs="Times New Roman"/>
                <w:b/>
                <w:sz w:val="24"/>
                <w:szCs w:val="24"/>
              </w:rPr>
              <w:t>Культура, кинематография</w:t>
            </w:r>
          </w:p>
        </w:tc>
        <w:tc>
          <w:tcPr>
            <w:tcW w:w="1793"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0800</w:t>
            </w:r>
          </w:p>
        </w:tc>
        <w:tc>
          <w:tcPr>
            <w:tcW w:w="1950" w:type="dxa"/>
            <w:tcBorders>
              <w:top w:val="nil"/>
              <w:left w:val="nil"/>
              <w:bottom w:val="nil"/>
              <w:right w:val="nil"/>
            </w:tcBorders>
            <w:shd w:val="clear" w:color="auto" w:fill="auto"/>
            <w:vAlign w:val="bottom"/>
          </w:tcPr>
          <w:p w:rsidR="00BF4E1A"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32 356 230,52</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Культура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0801</w:t>
            </w:r>
          </w:p>
        </w:tc>
        <w:tc>
          <w:tcPr>
            <w:tcW w:w="1950" w:type="dxa"/>
            <w:tcBorders>
              <w:top w:val="nil"/>
              <w:left w:val="nil"/>
              <w:bottom w:val="nil"/>
              <w:right w:val="nil"/>
            </w:tcBorders>
            <w:shd w:val="clear" w:color="auto" w:fill="auto"/>
            <w:vAlign w:val="bottom"/>
          </w:tcPr>
          <w:p w:rsidR="00BF4E1A" w:rsidRPr="00945DD3" w:rsidRDefault="009027D1" w:rsidP="009027D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25 428 755,00 </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Другие вопросы в области культуры</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0804</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6 927 475,52</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rPr>
                <w:rFonts w:ascii="Times New Roman" w:hAnsi="Times New Roman" w:cs="Times New Roman"/>
                <w:b/>
                <w:sz w:val="24"/>
                <w:szCs w:val="24"/>
              </w:rPr>
            </w:pPr>
            <w:r w:rsidRPr="009027D1">
              <w:rPr>
                <w:rFonts w:ascii="Times New Roman" w:hAnsi="Times New Roman" w:cs="Times New Roman"/>
                <w:b/>
                <w:sz w:val="24"/>
                <w:szCs w:val="24"/>
              </w:rPr>
              <w:t>Социальная политика</w:t>
            </w:r>
          </w:p>
        </w:tc>
        <w:tc>
          <w:tcPr>
            <w:tcW w:w="1793"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1000</w:t>
            </w:r>
          </w:p>
        </w:tc>
        <w:tc>
          <w:tcPr>
            <w:tcW w:w="1950" w:type="dxa"/>
            <w:tcBorders>
              <w:top w:val="nil"/>
              <w:left w:val="nil"/>
              <w:bottom w:val="nil"/>
              <w:right w:val="nil"/>
            </w:tcBorders>
            <w:shd w:val="clear" w:color="auto" w:fill="auto"/>
            <w:vAlign w:val="bottom"/>
          </w:tcPr>
          <w:p w:rsidR="00BF4E1A"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34 363 313,24</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Пенсионное обеспечение</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1001</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2 373 077,90</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Социальное обслуживание населения</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1002</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17 851 616,09</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Социальное обеспечение населения</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1003</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5 071 547,21</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Охрана семьи и детства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1004</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8 357 072,04</w:t>
            </w:r>
          </w:p>
        </w:tc>
      </w:tr>
      <w:tr w:rsidR="00A621C5" w:rsidRPr="002C60C6" w:rsidTr="00196851">
        <w:tc>
          <w:tcPr>
            <w:tcW w:w="6379" w:type="dxa"/>
            <w:tcBorders>
              <w:top w:val="nil"/>
              <w:left w:val="nil"/>
              <w:bottom w:val="nil"/>
              <w:right w:val="nil"/>
            </w:tcBorders>
            <w:shd w:val="clear" w:color="auto" w:fill="auto"/>
            <w:vAlign w:val="bottom"/>
          </w:tcPr>
          <w:p w:rsidR="00A621C5" w:rsidRPr="00945DD3" w:rsidRDefault="00A621C5"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Другие вопросы в области социальной политики</w:t>
            </w:r>
          </w:p>
        </w:tc>
        <w:tc>
          <w:tcPr>
            <w:tcW w:w="1793" w:type="dxa"/>
            <w:tcBorders>
              <w:top w:val="nil"/>
              <w:left w:val="nil"/>
              <w:bottom w:val="nil"/>
              <w:right w:val="nil"/>
            </w:tcBorders>
            <w:shd w:val="clear" w:color="auto" w:fill="auto"/>
            <w:vAlign w:val="bottom"/>
          </w:tcPr>
          <w:p w:rsidR="00A621C5" w:rsidRPr="00945DD3" w:rsidRDefault="00A621C5"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1006</w:t>
            </w:r>
          </w:p>
        </w:tc>
        <w:tc>
          <w:tcPr>
            <w:tcW w:w="1950" w:type="dxa"/>
            <w:tcBorders>
              <w:top w:val="nil"/>
              <w:left w:val="nil"/>
              <w:bottom w:val="nil"/>
              <w:right w:val="nil"/>
            </w:tcBorders>
            <w:shd w:val="clear" w:color="auto" w:fill="auto"/>
            <w:vAlign w:val="bottom"/>
          </w:tcPr>
          <w:p w:rsidR="00A621C5"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710 000,00</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rPr>
                <w:rFonts w:ascii="Times New Roman" w:hAnsi="Times New Roman" w:cs="Times New Roman"/>
                <w:b/>
                <w:sz w:val="24"/>
                <w:szCs w:val="24"/>
              </w:rPr>
            </w:pPr>
            <w:r w:rsidRPr="009027D1">
              <w:rPr>
                <w:rFonts w:ascii="Times New Roman" w:hAnsi="Times New Roman" w:cs="Times New Roman"/>
                <w:b/>
                <w:sz w:val="24"/>
                <w:szCs w:val="24"/>
              </w:rPr>
              <w:t>Физическая культура и спорт</w:t>
            </w:r>
          </w:p>
        </w:tc>
        <w:tc>
          <w:tcPr>
            <w:tcW w:w="1793"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1100</w:t>
            </w:r>
          </w:p>
        </w:tc>
        <w:tc>
          <w:tcPr>
            <w:tcW w:w="1950" w:type="dxa"/>
            <w:tcBorders>
              <w:top w:val="nil"/>
              <w:left w:val="nil"/>
              <w:bottom w:val="nil"/>
              <w:right w:val="nil"/>
            </w:tcBorders>
            <w:shd w:val="clear" w:color="auto" w:fill="auto"/>
            <w:vAlign w:val="bottom"/>
          </w:tcPr>
          <w:p w:rsidR="00BF4E1A"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4 909 205,27</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Физическая культура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1101</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243 081,00</w:t>
            </w:r>
          </w:p>
        </w:tc>
      </w:tr>
      <w:tr w:rsidR="00BF4E1A" w:rsidRPr="002C60C6" w:rsidTr="00196851">
        <w:trPr>
          <w:trHeight w:val="222"/>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Массовый спорт</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1102</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4 666 124,27</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9027D1" w:rsidRPr="002C60C6" w:rsidTr="00196851">
        <w:tc>
          <w:tcPr>
            <w:tcW w:w="6379" w:type="dxa"/>
            <w:tcBorders>
              <w:top w:val="nil"/>
              <w:left w:val="nil"/>
              <w:bottom w:val="nil"/>
              <w:right w:val="nil"/>
            </w:tcBorders>
            <w:shd w:val="clear" w:color="auto" w:fill="auto"/>
            <w:vAlign w:val="bottom"/>
          </w:tcPr>
          <w:p w:rsidR="009027D1" w:rsidRPr="009027D1" w:rsidRDefault="009027D1" w:rsidP="0086416E">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Средства массовой информации</w:t>
            </w:r>
          </w:p>
        </w:tc>
        <w:tc>
          <w:tcPr>
            <w:tcW w:w="1793" w:type="dxa"/>
            <w:tcBorders>
              <w:top w:val="nil"/>
              <w:left w:val="nil"/>
              <w:bottom w:val="nil"/>
              <w:right w:val="nil"/>
            </w:tcBorders>
            <w:shd w:val="clear" w:color="auto" w:fill="auto"/>
            <w:vAlign w:val="bottom"/>
          </w:tcPr>
          <w:p w:rsidR="009027D1"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1200</w:t>
            </w:r>
          </w:p>
        </w:tc>
        <w:tc>
          <w:tcPr>
            <w:tcW w:w="1950" w:type="dxa"/>
            <w:tcBorders>
              <w:top w:val="nil"/>
              <w:left w:val="nil"/>
              <w:bottom w:val="nil"/>
              <w:right w:val="nil"/>
            </w:tcBorders>
            <w:shd w:val="clear" w:color="auto" w:fill="auto"/>
            <w:vAlign w:val="bottom"/>
          </w:tcPr>
          <w:p w:rsidR="009027D1"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500 000,00</w:t>
            </w:r>
          </w:p>
        </w:tc>
      </w:tr>
      <w:tr w:rsidR="009027D1" w:rsidRPr="002C60C6" w:rsidTr="00196851">
        <w:tc>
          <w:tcPr>
            <w:tcW w:w="6379" w:type="dxa"/>
            <w:tcBorders>
              <w:top w:val="nil"/>
              <w:left w:val="nil"/>
              <w:bottom w:val="nil"/>
              <w:right w:val="nil"/>
            </w:tcBorders>
            <w:shd w:val="clear" w:color="auto" w:fill="auto"/>
            <w:vAlign w:val="bottom"/>
          </w:tcPr>
          <w:p w:rsidR="009027D1" w:rsidRPr="00945DD3" w:rsidRDefault="009027D1" w:rsidP="0086416E">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Периодическая печать и издательства</w:t>
            </w:r>
          </w:p>
        </w:tc>
        <w:tc>
          <w:tcPr>
            <w:tcW w:w="1793" w:type="dxa"/>
            <w:tcBorders>
              <w:top w:val="nil"/>
              <w:left w:val="nil"/>
              <w:bottom w:val="nil"/>
              <w:right w:val="nil"/>
            </w:tcBorders>
            <w:shd w:val="clear" w:color="auto" w:fill="auto"/>
            <w:vAlign w:val="bottom"/>
          </w:tcPr>
          <w:p w:rsidR="009027D1"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1202</w:t>
            </w:r>
          </w:p>
        </w:tc>
        <w:tc>
          <w:tcPr>
            <w:tcW w:w="1950" w:type="dxa"/>
            <w:tcBorders>
              <w:top w:val="nil"/>
              <w:left w:val="nil"/>
              <w:bottom w:val="nil"/>
              <w:right w:val="nil"/>
            </w:tcBorders>
            <w:shd w:val="clear" w:color="auto" w:fill="auto"/>
            <w:vAlign w:val="bottom"/>
          </w:tcPr>
          <w:p w:rsidR="009027D1"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500 000,00</w:t>
            </w:r>
          </w:p>
        </w:tc>
      </w:tr>
      <w:tr w:rsidR="009027D1" w:rsidRPr="002C60C6" w:rsidTr="00196851">
        <w:tc>
          <w:tcPr>
            <w:tcW w:w="6379" w:type="dxa"/>
            <w:tcBorders>
              <w:top w:val="nil"/>
              <w:left w:val="nil"/>
              <w:bottom w:val="nil"/>
              <w:right w:val="nil"/>
            </w:tcBorders>
            <w:shd w:val="clear" w:color="auto" w:fill="auto"/>
            <w:vAlign w:val="bottom"/>
          </w:tcPr>
          <w:p w:rsidR="009027D1" w:rsidRPr="00945DD3" w:rsidRDefault="009027D1"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9027D1" w:rsidRPr="00945DD3" w:rsidRDefault="009027D1"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9027D1" w:rsidRPr="00945DD3" w:rsidRDefault="009027D1" w:rsidP="0086416E">
            <w:pPr>
              <w:pStyle w:val="ConsPlusNormal"/>
              <w:widowControl/>
              <w:ind w:firstLine="0"/>
              <w:jc w:val="center"/>
              <w:rPr>
                <w:rFonts w:ascii="Times New Roman" w:hAnsi="Times New Roman" w:cs="Times New Roman"/>
                <w:sz w:val="24"/>
                <w:szCs w:val="24"/>
              </w:rPr>
            </w:pPr>
          </w:p>
        </w:tc>
      </w:tr>
      <w:tr w:rsidR="00BF4E1A" w:rsidRPr="002C60C6" w:rsidTr="00196851">
        <w:tc>
          <w:tcPr>
            <w:tcW w:w="6379"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rPr>
                <w:rFonts w:ascii="Times New Roman" w:hAnsi="Times New Roman" w:cs="Times New Roman"/>
                <w:b/>
                <w:sz w:val="24"/>
                <w:szCs w:val="24"/>
              </w:rPr>
            </w:pPr>
            <w:r w:rsidRPr="009027D1">
              <w:rPr>
                <w:rFonts w:ascii="Times New Roman" w:hAnsi="Times New Roman" w:cs="Times New Roman"/>
                <w:b/>
                <w:sz w:val="24"/>
                <w:szCs w:val="24"/>
              </w:rPr>
              <w:t>Обслуживание государственного и муниципального долга</w:t>
            </w:r>
          </w:p>
        </w:tc>
        <w:tc>
          <w:tcPr>
            <w:tcW w:w="1793"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1300</w:t>
            </w:r>
          </w:p>
        </w:tc>
        <w:tc>
          <w:tcPr>
            <w:tcW w:w="1950" w:type="dxa"/>
            <w:tcBorders>
              <w:top w:val="nil"/>
              <w:left w:val="nil"/>
              <w:bottom w:val="nil"/>
              <w:right w:val="nil"/>
            </w:tcBorders>
            <w:shd w:val="clear" w:color="auto" w:fill="auto"/>
            <w:vAlign w:val="bottom"/>
          </w:tcPr>
          <w:p w:rsidR="00BF4E1A" w:rsidRPr="009027D1" w:rsidRDefault="009027D1" w:rsidP="0086416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3 734 781,68</w:t>
            </w:r>
          </w:p>
        </w:tc>
      </w:tr>
      <w:tr w:rsidR="00BF4E1A" w:rsidRPr="002C60C6" w:rsidTr="00196851">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Обслуживание государственного внутреннего и муниципального долга</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1301</w:t>
            </w:r>
          </w:p>
        </w:tc>
        <w:tc>
          <w:tcPr>
            <w:tcW w:w="1950" w:type="dxa"/>
            <w:tcBorders>
              <w:top w:val="nil"/>
              <w:left w:val="nil"/>
              <w:bottom w:val="nil"/>
              <w:right w:val="nil"/>
            </w:tcBorders>
            <w:shd w:val="clear" w:color="auto" w:fill="auto"/>
            <w:vAlign w:val="bottom"/>
          </w:tcPr>
          <w:p w:rsidR="00BF4E1A"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3 734 781,68</w:t>
            </w:r>
          </w:p>
        </w:tc>
      </w:tr>
      <w:tr w:rsidR="00BF4E1A" w:rsidRPr="002C60C6" w:rsidTr="00196851">
        <w:tc>
          <w:tcPr>
            <w:tcW w:w="6379" w:type="dxa"/>
            <w:tcBorders>
              <w:top w:val="nil"/>
              <w:left w:val="nil"/>
              <w:bottom w:val="nil"/>
              <w:right w:val="nil"/>
            </w:tcBorders>
            <w:shd w:val="clear" w:color="auto" w:fill="auto"/>
          </w:tcPr>
          <w:p w:rsidR="00BF4E1A" w:rsidRPr="00945DD3" w:rsidRDefault="00BF4E1A" w:rsidP="0086416E">
            <w:pPr>
              <w:pStyle w:val="ConsPlusNormal"/>
              <w:widowControl/>
              <w:ind w:firstLine="0"/>
              <w:rPr>
                <w:rFonts w:ascii="Times New Roman" w:hAnsi="Times New Roman" w:cs="Times New Roman"/>
                <w:sz w:val="24"/>
                <w:szCs w:val="24"/>
              </w:rPr>
            </w:pP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c>
          <w:tcPr>
            <w:tcW w:w="1950"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p>
        </w:tc>
      </w:tr>
      <w:tr w:rsidR="00BF4E1A" w:rsidRPr="002C60C6" w:rsidTr="00196851">
        <w:trPr>
          <w:trHeight w:val="689"/>
        </w:trPr>
        <w:tc>
          <w:tcPr>
            <w:tcW w:w="6379"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rPr>
                <w:rFonts w:ascii="Times New Roman" w:hAnsi="Times New Roman" w:cs="Times New Roman"/>
                <w:b/>
                <w:sz w:val="24"/>
                <w:szCs w:val="24"/>
              </w:rPr>
            </w:pPr>
            <w:r w:rsidRPr="009027D1">
              <w:rPr>
                <w:rFonts w:ascii="Times New Roman" w:hAnsi="Times New Roman" w:cs="Times New Roman"/>
                <w:b/>
                <w:sz w:val="24"/>
                <w:szCs w:val="24"/>
              </w:rPr>
              <w:t>Межбюджетные трансферты общего характера бюджетам бюджетной системы Российской Федерации</w:t>
            </w:r>
          </w:p>
        </w:tc>
        <w:tc>
          <w:tcPr>
            <w:tcW w:w="1793" w:type="dxa"/>
            <w:tcBorders>
              <w:top w:val="nil"/>
              <w:left w:val="nil"/>
              <w:bottom w:val="nil"/>
              <w:right w:val="nil"/>
            </w:tcBorders>
            <w:shd w:val="clear" w:color="auto" w:fill="auto"/>
            <w:vAlign w:val="bottom"/>
          </w:tcPr>
          <w:p w:rsidR="00BF4E1A" w:rsidRPr="009027D1" w:rsidRDefault="00BF4E1A"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1400</w:t>
            </w:r>
          </w:p>
        </w:tc>
        <w:tc>
          <w:tcPr>
            <w:tcW w:w="1950" w:type="dxa"/>
            <w:tcBorders>
              <w:top w:val="nil"/>
              <w:left w:val="nil"/>
              <w:bottom w:val="nil"/>
              <w:right w:val="nil"/>
            </w:tcBorders>
            <w:shd w:val="clear" w:color="auto" w:fill="auto"/>
            <w:vAlign w:val="bottom"/>
          </w:tcPr>
          <w:p w:rsidR="00BF4E1A" w:rsidRPr="009027D1" w:rsidRDefault="009027D1" w:rsidP="0086416E">
            <w:pPr>
              <w:pStyle w:val="ConsPlusNormal"/>
              <w:widowControl/>
              <w:ind w:firstLine="0"/>
              <w:jc w:val="center"/>
              <w:rPr>
                <w:rFonts w:ascii="Times New Roman" w:hAnsi="Times New Roman" w:cs="Times New Roman"/>
                <w:b/>
                <w:sz w:val="24"/>
                <w:szCs w:val="24"/>
              </w:rPr>
            </w:pPr>
            <w:r w:rsidRPr="009027D1">
              <w:rPr>
                <w:rFonts w:ascii="Times New Roman" w:hAnsi="Times New Roman" w:cs="Times New Roman"/>
                <w:b/>
                <w:sz w:val="24"/>
                <w:szCs w:val="24"/>
              </w:rPr>
              <w:t>8 617 000,00</w:t>
            </w:r>
          </w:p>
        </w:tc>
      </w:tr>
      <w:tr w:rsidR="00BF4E1A" w:rsidRPr="002C60C6" w:rsidTr="00196851">
        <w:trPr>
          <w:trHeight w:val="557"/>
        </w:trPr>
        <w:tc>
          <w:tcPr>
            <w:tcW w:w="6379"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1793" w:type="dxa"/>
            <w:tcBorders>
              <w:top w:val="nil"/>
              <w:left w:val="nil"/>
              <w:bottom w:val="nil"/>
              <w:right w:val="nil"/>
            </w:tcBorders>
            <w:shd w:val="clear" w:color="auto" w:fill="auto"/>
            <w:vAlign w:val="bottom"/>
          </w:tcPr>
          <w:p w:rsidR="00BF4E1A" w:rsidRPr="00945DD3" w:rsidRDefault="00BF4E1A"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1401</w:t>
            </w:r>
          </w:p>
        </w:tc>
        <w:tc>
          <w:tcPr>
            <w:tcW w:w="1950" w:type="dxa"/>
            <w:tcBorders>
              <w:top w:val="nil"/>
              <w:left w:val="nil"/>
              <w:bottom w:val="nil"/>
              <w:right w:val="nil"/>
            </w:tcBorders>
            <w:shd w:val="clear" w:color="auto" w:fill="auto"/>
            <w:vAlign w:val="bottom"/>
          </w:tcPr>
          <w:p w:rsidR="00A621C5" w:rsidRPr="00945DD3" w:rsidRDefault="009027D1" w:rsidP="009027D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4 661 000,00</w:t>
            </w:r>
          </w:p>
        </w:tc>
      </w:tr>
      <w:tr w:rsidR="00A621C5" w:rsidRPr="002C60C6" w:rsidTr="00196851">
        <w:trPr>
          <w:trHeight w:val="329"/>
        </w:trPr>
        <w:tc>
          <w:tcPr>
            <w:tcW w:w="6379" w:type="dxa"/>
            <w:tcBorders>
              <w:top w:val="nil"/>
              <w:left w:val="nil"/>
              <w:bottom w:val="nil"/>
              <w:right w:val="nil"/>
            </w:tcBorders>
            <w:shd w:val="clear" w:color="auto" w:fill="auto"/>
            <w:vAlign w:val="bottom"/>
          </w:tcPr>
          <w:p w:rsidR="00A621C5" w:rsidRPr="00945DD3" w:rsidRDefault="00A621C5" w:rsidP="0086416E">
            <w:pPr>
              <w:pStyle w:val="ConsPlusNormal"/>
              <w:widowControl/>
              <w:ind w:firstLine="0"/>
              <w:rPr>
                <w:rFonts w:ascii="Times New Roman" w:hAnsi="Times New Roman" w:cs="Times New Roman"/>
                <w:sz w:val="24"/>
                <w:szCs w:val="24"/>
              </w:rPr>
            </w:pPr>
            <w:r w:rsidRPr="00945DD3">
              <w:rPr>
                <w:rFonts w:ascii="Times New Roman" w:hAnsi="Times New Roman" w:cs="Times New Roman"/>
                <w:sz w:val="24"/>
                <w:szCs w:val="24"/>
              </w:rPr>
              <w:t>Прочие межбюджетные трансферты общего характера</w:t>
            </w:r>
          </w:p>
        </w:tc>
        <w:tc>
          <w:tcPr>
            <w:tcW w:w="1793" w:type="dxa"/>
            <w:tcBorders>
              <w:top w:val="nil"/>
              <w:left w:val="nil"/>
              <w:bottom w:val="nil"/>
              <w:right w:val="nil"/>
            </w:tcBorders>
            <w:shd w:val="clear" w:color="auto" w:fill="auto"/>
            <w:vAlign w:val="bottom"/>
          </w:tcPr>
          <w:p w:rsidR="00A621C5" w:rsidRPr="00945DD3" w:rsidRDefault="00A621C5" w:rsidP="0086416E">
            <w:pPr>
              <w:pStyle w:val="ConsPlusNormal"/>
              <w:widowControl/>
              <w:ind w:firstLine="0"/>
              <w:jc w:val="center"/>
              <w:rPr>
                <w:rFonts w:ascii="Times New Roman" w:hAnsi="Times New Roman" w:cs="Times New Roman"/>
                <w:sz w:val="24"/>
                <w:szCs w:val="24"/>
              </w:rPr>
            </w:pPr>
            <w:r w:rsidRPr="00945DD3">
              <w:rPr>
                <w:rFonts w:ascii="Times New Roman" w:hAnsi="Times New Roman" w:cs="Times New Roman"/>
                <w:sz w:val="24"/>
                <w:szCs w:val="24"/>
              </w:rPr>
              <w:t>1403</w:t>
            </w:r>
          </w:p>
        </w:tc>
        <w:tc>
          <w:tcPr>
            <w:tcW w:w="1950" w:type="dxa"/>
            <w:tcBorders>
              <w:top w:val="nil"/>
              <w:left w:val="nil"/>
              <w:bottom w:val="nil"/>
              <w:right w:val="nil"/>
            </w:tcBorders>
            <w:shd w:val="clear" w:color="auto" w:fill="auto"/>
            <w:vAlign w:val="bottom"/>
          </w:tcPr>
          <w:p w:rsidR="00A621C5" w:rsidRPr="00945DD3" w:rsidRDefault="009027D1" w:rsidP="0086416E">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3 956 000,00</w:t>
            </w:r>
          </w:p>
        </w:tc>
      </w:tr>
    </w:tbl>
    <w:p w:rsidR="00BF4E1A" w:rsidRDefault="00BF4E1A" w:rsidP="0027376F"/>
    <w:p w:rsidR="00FA770E" w:rsidRDefault="00FA770E" w:rsidP="0027376F"/>
    <w:p w:rsidR="00FA770E" w:rsidRDefault="00FA770E" w:rsidP="0027376F"/>
    <w:p w:rsidR="00FA770E" w:rsidRDefault="00FA770E" w:rsidP="0027376F"/>
    <w:p w:rsidR="00FA770E" w:rsidRDefault="00FA770E" w:rsidP="0027376F"/>
    <w:p w:rsidR="00FA770E" w:rsidRDefault="00FA770E" w:rsidP="0027376F"/>
    <w:p w:rsidR="00FA770E" w:rsidRDefault="00FA770E" w:rsidP="0027376F"/>
    <w:p w:rsidR="00196851" w:rsidRDefault="00196851" w:rsidP="0027376F"/>
    <w:p w:rsidR="00196851" w:rsidRDefault="00196851" w:rsidP="0027376F"/>
    <w:p w:rsidR="00196851" w:rsidRDefault="00196851" w:rsidP="0027376F"/>
    <w:p w:rsidR="00FA770E" w:rsidRDefault="00FA770E" w:rsidP="0027376F"/>
    <w:p w:rsidR="00FA770E" w:rsidRDefault="00FA770E" w:rsidP="0027376F"/>
    <w:p w:rsidR="00FA770E" w:rsidRDefault="00FA770E" w:rsidP="0027376F"/>
    <w:p w:rsidR="00FA770E" w:rsidRDefault="00FA770E" w:rsidP="0027376F"/>
    <w:p w:rsidR="00FA770E" w:rsidRDefault="00FA770E" w:rsidP="0027376F"/>
    <w:p w:rsidR="009027D1" w:rsidRDefault="009027D1" w:rsidP="0027376F"/>
    <w:p w:rsidR="00FA770E" w:rsidRDefault="00FA770E" w:rsidP="0027376F"/>
    <w:p w:rsidR="00FA770E" w:rsidRPr="00085C55" w:rsidRDefault="00FA770E" w:rsidP="00FA770E">
      <w:pPr>
        <w:pStyle w:val="ConsPlusNormal"/>
        <w:widowControl/>
        <w:ind w:firstLine="0"/>
        <w:jc w:val="right"/>
        <w:outlineLvl w:val="0"/>
        <w:rPr>
          <w:rFonts w:ascii="Times New Roman" w:hAnsi="Times New Roman" w:cs="Times New Roman"/>
          <w:sz w:val="24"/>
          <w:szCs w:val="24"/>
        </w:rPr>
      </w:pPr>
      <w:r w:rsidRPr="00085C55">
        <w:rPr>
          <w:rFonts w:ascii="Times New Roman" w:hAnsi="Times New Roman" w:cs="Times New Roman"/>
          <w:sz w:val="24"/>
          <w:szCs w:val="24"/>
        </w:rPr>
        <w:lastRenderedPageBreak/>
        <w:t xml:space="preserve">Приложение </w:t>
      </w:r>
      <w:r w:rsidR="009027D1">
        <w:rPr>
          <w:rFonts w:ascii="Times New Roman" w:hAnsi="Times New Roman" w:cs="Times New Roman"/>
          <w:sz w:val="24"/>
          <w:szCs w:val="24"/>
        </w:rPr>
        <w:t>4</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к решению Совета Кемского </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муниципального района  </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  "Об исполнении бюджета Кемского</w:t>
      </w:r>
    </w:p>
    <w:p w:rsidR="00FA770E" w:rsidRPr="00085C55" w:rsidRDefault="00FA770E" w:rsidP="00FA770E">
      <w:pPr>
        <w:pStyle w:val="ConsPlusNormal"/>
        <w:widowControl/>
        <w:ind w:firstLine="0"/>
        <w:jc w:val="right"/>
        <w:rPr>
          <w:rFonts w:ascii="Times New Roman" w:hAnsi="Times New Roman" w:cs="Times New Roman"/>
          <w:sz w:val="24"/>
          <w:szCs w:val="24"/>
        </w:rPr>
      </w:pPr>
      <w:r w:rsidRPr="00085C55">
        <w:rPr>
          <w:rFonts w:ascii="Times New Roman" w:hAnsi="Times New Roman" w:cs="Times New Roman"/>
          <w:sz w:val="24"/>
          <w:szCs w:val="24"/>
        </w:rPr>
        <w:t xml:space="preserve">  муниципального района за 201</w:t>
      </w:r>
      <w:r w:rsidR="009027D1">
        <w:rPr>
          <w:rFonts w:ascii="Times New Roman" w:hAnsi="Times New Roman" w:cs="Times New Roman"/>
          <w:sz w:val="24"/>
          <w:szCs w:val="24"/>
        </w:rPr>
        <w:t>8</w:t>
      </w:r>
      <w:r w:rsidRPr="00085C55">
        <w:rPr>
          <w:rFonts w:ascii="Times New Roman" w:hAnsi="Times New Roman" w:cs="Times New Roman"/>
          <w:sz w:val="24"/>
          <w:szCs w:val="24"/>
        </w:rPr>
        <w:t xml:space="preserve"> год"</w:t>
      </w:r>
    </w:p>
    <w:p w:rsidR="00FA770E" w:rsidRPr="00085C55" w:rsidRDefault="006D7754" w:rsidP="00FA770E">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от 23.04.2019  № 47-3/351</w:t>
      </w:r>
      <w:bookmarkStart w:id="0" w:name="_GoBack"/>
      <w:bookmarkEnd w:id="0"/>
      <w:r w:rsidR="00FA770E">
        <w:rPr>
          <w:rFonts w:ascii="Times New Roman" w:hAnsi="Times New Roman" w:cs="Times New Roman"/>
          <w:sz w:val="24"/>
          <w:szCs w:val="24"/>
        </w:rPr>
        <w:t xml:space="preserve">               </w:t>
      </w:r>
    </w:p>
    <w:p w:rsidR="00FA770E" w:rsidRPr="00085C55" w:rsidRDefault="00FA770E" w:rsidP="00FA770E">
      <w:pPr>
        <w:pStyle w:val="ConsPlusNormal"/>
        <w:widowControl/>
        <w:ind w:firstLine="0"/>
        <w:jc w:val="right"/>
        <w:rPr>
          <w:rFonts w:ascii="Times New Roman" w:hAnsi="Times New Roman" w:cs="Times New Roman"/>
          <w:sz w:val="24"/>
          <w:szCs w:val="24"/>
        </w:rPr>
      </w:pPr>
    </w:p>
    <w:p w:rsidR="00FA770E" w:rsidRPr="00085C55" w:rsidRDefault="00FA770E" w:rsidP="00FA770E">
      <w:pPr>
        <w:pStyle w:val="ConsPlusNormal"/>
        <w:widowControl/>
        <w:ind w:firstLine="0"/>
        <w:jc w:val="both"/>
        <w:rPr>
          <w:rFonts w:ascii="Times New Roman" w:hAnsi="Times New Roman" w:cs="Times New Roman"/>
          <w:sz w:val="24"/>
          <w:szCs w:val="24"/>
        </w:rPr>
      </w:pPr>
    </w:p>
    <w:p w:rsidR="00FA770E" w:rsidRPr="00085C55" w:rsidRDefault="00FA770E" w:rsidP="00FA770E">
      <w:pPr>
        <w:pStyle w:val="ConsPlusNormal"/>
        <w:widowControl/>
        <w:ind w:firstLine="0"/>
        <w:jc w:val="both"/>
        <w:rPr>
          <w:rFonts w:ascii="Times New Roman" w:hAnsi="Times New Roman" w:cs="Times New Roman"/>
          <w:sz w:val="24"/>
          <w:szCs w:val="24"/>
        </w:rPr>
      </w:pPr>
    </w:p>
    <w:p w:rsidR="00FA770E" w:rsidRPr="000A15B3" w:rsidRDefault="00FA770E" w:rsidP="00FA770E">
      <w:pPr>
        <w:pStyle w:val="ConsPlusNormal"/>
        <w:widowControl/>
        <w:ind w:firstLine="0"/>
        <w:jc w:val="center"/>
        <w:rPr>
          <w:rFonts w:ascii="Times New Roman" w:hAnsi="Times New Roman" w:cs="Times New Roman"/>
          <w:sz w:val="26"/>
          <w:szCs w:val="26"/>
        </w:rPr>
      </w:pPr>
      <w:r w:rsidRPr="000A15B3">
        <w:rPr>
          <w:rFonts w:ascii="Times New Roman" w:hAnsi="Times New Roman" w:cs="Times New Roman"/>
          <w:sz w:val="26"/>
          <w:szCs w:val="26"/>
        </w:rPr>
        <w:t>Источники финансирования дефицита бюджета</w:t>
      </w:r>
    </w:p>
    <w:p w:rsidR="00FA770E" w:rsidRPr="000A15B3" w:rsidRDefault="00FA770E" w:rsidP="00FA770E">
      <w:pPr>
        <w:pStyle w:val="ConsPlusNormal"/>
        <w:widowControl/>
        <w:ind w:firstLine="0"/>
        <w:jc w:val="center"/>
        <w:rPr>
          <w:rFonts w:ascii="Times New Roman" w:hAnsi="Times New Roman" w:cs="Times New Roman"/>
          <w:sz w:val="26"/>
          <w:szCs w:val="26"/>
        </w:rPr>
      </w:pPr>
      <w:r w:rsidRPr="000A15B3">
        <w:rPr>
          <w:rFonts w:ascii="Times New Roman" w:hAnsi="Times New Roman" w:cs="Times New Roman"/>
          <w:sz w:val="26"/>
          <w:szCs w:val="26"/>
        </w:rPr>
        <w:t>Кемского муниципального района за 201</w:t>
      </w:r>
      <w:r w:rsidR="009027D1">
        <w:rPr>
          <w:rFonts w:ascii="Times New Roman" w:hAnsi="Times New Roman" w:cs="Times New Roman"/>
          <w:sz w:val="26"/>
          <w:szCs w:val="26"/>
        </w:rPr>
        <w:t>8</w:t>
      </w:r>
      <w:r w:rsidRPr="000A15B3">
        <w:rPr>
          <w:rFonts w:ascii="Times New Roman" w:hAnsi="Times New Roman" w:cs="Times New Roman"/>
          <w:sz w:val="26"/>
          <w:szCs w:val="26"/>
        </w:rPr>
        <w:t xml:space="preserve"> год по кодам классификации</w:t>
      </w:r>
    </w:p>
    <w:p w:rsidR="00FA770E" w:rsidRPr="000A15B3" w:rsidRDefault="00FA770E" w:rsidP="00FA770E">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и</w:t>
      </w:r>
      <w:r w:rsidRPr="000A15B3">
        <w:rPr>
          <w:rFonts w:ascii="Times New Roman" w:hAnsi="Times New Roman" w:cs="Times New Roman"/>
          <w:sz w:val="26"/>
          <w:szCs w:val="26"/>
        </w:rPr>
        <w:t>сточников финансирования дефицитов бюджетов</w:t>
      </w:r>
    </w:p>
    <w:p w:rsidR="00FA770E" w:rsidRPr="00085C55" w:rsidRDefault="00FA770E" w:rsidP="00FA770E">
      <w:pPr>
        <w:pStyle w:val="ConsPlusNormal"/>
        <w:widowControl/>
        <w:ind w:firstLine="540"/>
        <w:jc w:val="both"/>
        <w:rPr>
          <w:rFonts w:ascii="Times New Roman" w:hAnsi="Times New Roman" w:cs="Times New Roman"/>
          <w:sz w:val="24"/>
          <w:szCs w:val="24"/>
        </w:rPr>
      </w:pPr>
    </w:p>
    <w:p w:rsidR="00FA770E" w:rsidRPr="000A15B3" w:rsidRDefault="00FA770E" w:rsidP="00FA770E">
      <w:pPr>
        <w:pStyle w:val="ConsPlusNormal"/>
        <w:widowControl/>
        <w:ind w:firstLine="0"/>
        <w:jc w:val="right"/>
        <w:rPr>
          <w:rFonts w:ascii="Times New Roman" w:hAnsi="Times New Roman" w:cs="Times New Roman"/>
          <w:sz w:val="22"/>
          <w:szCs w:val="22"/>
        </w:rPr>
      </w:pPr>
      <w:r w:rsidRPr="000A15B3">
        <w:rPr>
          <w:sz w:val="22"/>
          <w:szCs w:val="22"/>
        </w:rPr>
        <w:t xml:space="preserve">                                                                                                                               </w:t>
      </w:r>
      <w:r>
        <w:rPr>
          <w:sz w:val="22"/>
          <w:szCs w:val="22"/>
        </w:rPr>
        <w:t xml:space="preserve">       </w:t>
      </w:r>
      <w:r w:rsidRPr="000A15B3">
        <w:rPr>
          <w:rFonts w:ascii="Times New Roman" w:hAnsi="Times New Roman" w:cs="Times New Roman"/>
          <w:sz w:val="22"/>
          <w:szCs w:val="22"/>
        </w:rPr>
        <w:t xml:space="preserve">  </w:t>
      </w:r>
      <w:r>
        <w:rPr>
          <w:rFonts w:ascii="Times New Roman" w:hAnsi="Times New Roman" w:cs="Times New Roman"/>
          <w:sz w:val="22"/>
          <w:szCs w:val="22"/>
        </w:rPr>
        <w:t>(</w:t>
      </w:r>
      <w:r w:rsidRPr="000A15B3">
        <w:rPr>
          <w:rFonts w:ascii="Times New Roman" w:hAnsi="Times New Roman" w:cs="Times New Roman"/>
          <w:sz w:val="22"/>
          <w:szCs w:val="22"/>
        </w:rPr>
        <w:t>рублей)</w:t>
      </w: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134"/>
        <w:gridCol w:w="2370"/>
        <w:gridCol w:w="1724"/>
      </w:tblGrid>
      <w:tr w:rsidR="00FA770E" w:rsidTr="00FA770E">
        <w:trPr>
          <w:trHeight w:val="625"/>
        </w:trPr>
        <w:tc>
          <w:tcPr>
            <w:tcW w:w="4928" w:type="dxa"/>
            <w:vMerge w:val="restart"/>
            <w:shd w:val="clear" w:color="auto" w:fill="auto"/>
            <w:vAlign w:val="center"/>
          </w:tcPr>
          <w:p w:rsidR="00FA770E" w:rsidRPr="00E827E1" w:rsidRDefault="00FA770E" w:rsidP="00FA770E">
            <w:pPr>
              <w:pStyle w:val="ConsPlusNormal"/>
              <w:widowControl/>
              <w:ind w:right="-108" w:firstLine="0"/>
              <w:jc w:val="center"/>
              <w:rPr>
                <w:rFonts w:ascii="Times New Roman" w:hAnsi="Times New Roman" w:cs="Times New Roman"/>
                <w:sz w:val="22"/>
                <w:szCs w:val="22"/>
              </w:rPr>
            </w:pPr>
            <w:r w:rsidRPr="00E827E1">
              <w:rPr>
                <w:rFonts w:ascii="Times New Roman" w:hAnsi="Times New Roman" w:cs="Times New Roman"/>
                <w:sz w:val="22"/>
                <w:szCs w:val="22"/>
              </w:rPr>
              <w:t>Наименование показателя</w:t>
            </w:r>
          </w:p>
        </w:tc>
        <w:tc>
          <w:tcPr>
            <w:tcW w:w="3504" w:type="dxa"/>
            <w:gridSpan w:val="2"/>
            <w:shd w:val="clear" w:color="auto" w:fill="auto"/>
            <w:vAlign w:val="center"/>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Код бюджетной классификации</w:t>
            </w:r>
          </w:p>
        </w:tc>
        <w:tc>
          <w:tcPr>
            <w:tcW w:w="1724" w:type="dxa"/>
            <w:vMerge w:val="restart"/>
            <w:shd w:val="clear" w:color="auto" w:fill="auto"/>
            <w:vAlign w:val="center"/>
          </w:tcPr>
          <w:p w:rsidR="00FA770E" w:rsidRPr="00E827E1" w:rsidRDefault="00FA770E" w:rsidP="009027D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 xml:space="preserve">Исполнено </w:t>
            </w:r>
          </w:p>
        </w:tc>
      </w:tr>
      <w:tr w:rsidR="00FA770E" w:rsidTr="00FA770E">
        <w:trPr>
          <w:trHeight w:val="819"/>
        </w:trPr>
        <w:tc>
          <w:tcPr>
            <w:tcW w:w="4928" w:type="dxa"/>
            <w:vMerge/>
            <w:shd w:val="clear" w:color="auto" w:fill="auto"/>
            <w:vAlign w:val="center"/>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134" w:type="dxa"/>
            <w:shd w:val="clear" w:color="auto" w:fill="auto"/>
            <w:vAlign w:val="center"/>
          </w:tcPr>
          <w:p w:rsidR="00FA770E" w:rsidRPr="00E827E1" w:rsidRDefault="00FA770E" w:rsidP="00FA770E">
            <w:pPr>
              <w:pStyle w:val="ConsPlusNormal"/>
              <w:widowControl/>
              <w:ind w:firstLine="0"/>
              <w:jc w:val="center"/>
              <w:rPr>
                <w:rFonts w:ascii="Times New Roman" w:hAnsi="Times New Roman" w:cs="Times New Roman"/>
                <w:sz w:val="22"/>
                <w:szCs w:val="22"/>
              </w:rPr>
            </w:pPr>
            <w:proofErr w:type="spellStart"/>
            <w:r w:rsidRPr="00E827E1">
              <w:rPr>
                <w:rFonts w:ascii="Times New Roman" w:hAnsi="Times New Roman" w:cs="Times New Roman"/>
                <w:sz w:val="22"/>
                <w:szCs w:val="22"/>
              </w:rPr>
              <w:t>админ</w:t>
            </w:r>
            <w:proofErr w:type="gramStart"/>
            <w:r w:rsidRPr="00E827E1">
              <w:rPr>
                <w:rFonts w:ascii="Times New Roman" w:hAnsi="Times New Roman" w:cs="Times New Roman"/>
                <w:sz w:val="22"/>
                <w:szCs w:val="22"/>
              </w:rPr>
              <w:t>и</w:t>
            </w:r>
            <w:proofErr w:type="spellEnd"/>
            <w:r w:rsidRPr="00E827E1">
              <w:rPr>
                <w:rFonts w:ascii="Times New Roman" w:hAnsi="Times New Roman" w:cs="Times New Roman"/>
                <w:sz w:val="22"/>
                <w:szCs w:val="22"/>
              </w:rPr>
              <w:t>-</w:t>
            </w:r>
            <w:proofErr w:type="gramEnd"/>
            <w:r w:rsidRPr="00E827E1">
              <w:rPr>
                <w:rFonts w:ascii="Times New Roman" w:hAnsi="Times New Roman" w:cs="Times New Roman"/>
                <w:sz w:val="22"/>
                <w:szCs w:val="22"/>
              </w:rPr>
              <w:t xml:space="preserve"> </w:t>
            </w:r>
            <w:proofErr w:type="spellStart"/>
            <w:r w:rsidRPr="00E827E1">
              <w:rPr>
                <w:rFonts w:ascii="Times New Roman" w:hAnsi="Times New Roman" w:cs="Times New Roman"/>
                <w:sz w:val="22"/>
                <w:szCs w:val="22"/>
              </w:rPr>
              <w:t>стратора</w:t>
            </w:r>
            <w:proofErr w:type="spellEnd"/>
            <w:r w:rsidRPr="00E827E1">
              <w:rPr>
                <w:rFonts w:ascii="Times New Roman" w:hAnsi="Times New Roman" w:cs="Times New Roman"/>
                <w:sz w:val="22"/>
                <w:szCs w:val="22"/>
              </w:rPr>
              <w:t xml:space="preserve"> </w:t>
            </w:r>
            <w:proofErr w:type="spellStart"/>
            <w:r w:rsidRPr="00E827E1">
              <w:rPr>
                <w:rFonts w:ascii="Times New Roman" w:hAnsi="Times New Roman" w:cs="Times New Roman"/>
                <w:sz w:val="22"/>
                <w:szCs w:val="22"/>
              </w:rPr>
              <w:t>источни</w:t>
            </w:r>
            <w:proofErr w:type="spellEnd"/>
            <w:r w:rsidRPr="00E827E1">
              <w:rPr>
                <w:rFonts w:ascii="Times New Roman" w:hAnsi="Times New Roman" w:cs="Times New Roman"/>
                <w:sz w:val="22"/>
                <w:szCs w:val="22"/>
              </w:rPr>
              <w:t>-ка фи-</w:t>
            </w:r>
            <w:proofErr w:type="spellStart"/>
            <w:r w:rsidRPr="00E827E1">
              <w:rPr>
                <w:rFonts w:ascii="Times New Roman" w:hAnsi="Times New Roman" w:cs="Times New Roman"/>
                <w:sz w:val="22"/>
                <w:szCs w:val="22"/>
              </w:rPr>
              <w:t>нансиро</w:t>
            </w:r>
            <w:proofErr w:type="spellEnd"/>
            <w:r w:rsidRPr="00E827E1">
              <w:rPr>
                <w:rFonts w:ascii="Times New Roman" w:hAnsi="Times New Roman" w:cs="Times New Roman"/>
                <w:sz w:val="22"/>
                <w:szCs w:val="22"/>
              </w:rPr>
              <w:t>-</w:t>
            </w:r>
            <w:proofErr w:type="spellStart"/>
            <w:r w:rsidRPr="00E827E1">
              <w:rPr>
                <w:rFonts w:ascii="Times New Roman" w:hAnsi="Times New Roman" w:cs="Times New Roman"/>
                <w:sz w:val="22"/>
                <w:szCs w:val="22"/>
              </w:rPr>
              <w:t>вания</w:t>
            </w:r>
            <w:proofErr w:type="spellEnd"/>
          </w:p>
        </w:tc>
        <w:tc>
          <w:tcPr>
            <w:tcW w:w="2370" w:type="dxa"/>
            <w:shd w:val="clear" w:color="auto" w:fill="auto"/>
            <w:vAlign w:val="center"/>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источника финансирования</w:t>
            </w:r>
          </w:p>
        </w:tc>
        <w:tc>
          <w:tcPr>
            <w:tcW w:w="1724" w:type="dxa"/>
            <w:vMerge/>
            <w:shd w:val="clear" w:color="auto" w:fill="auto"/>
            <w:vAlign w:val="center"/>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bottom w:val="single" w:sz="4" w:space="0" w:color="auto"/>
            </w:tcBorders>
            <w:shd w:val="clear" w:color="auto" w:fill="auto"/>
            <w:vAlign w:val="bottom"/>
          </w:tcPr>
          <w:p w:rsidR="00FA770E" w:rsidRPr="00E827E1" w:rsidRDefault="00FA770E" w:rsidP="00FA770E">
            <w:pPr>
              <w:pStyle w:val="ConsPlusNonformat"/>
              <w:widowControl/>
              <w:jc w:val="center"/>
              <w:rPr>
                <w:rFonts w:ascii="Times New Roman" w:hAnsi="Times New Roman" w:cs="Times New Roman"/>
                <w:sz w:val="22"/>
                <w:szCs w:val="22"/>
              </w:rPr>
            </w:pPr>
            <w:r w:rsidRPr="00E827E1">
              <w:rPr>
                <w:rFonts w:ascii="Times New Roman" w:hAnsi="Times New Roman" w:cs="Times New Roman"/>
                <w:sz w:val="22"/>
                <w:szCs w:val="22"/>
              </w:rPr>
              <w:t>1</w:t>
            </w:r>
          </w:p>
        </w:tc>
        <w:tc>
          <w:tcPr>
            <w:tcW w:w="1134" w:type="dxa"/>
            <w:tcBorders>
              <w:bottom w:val="single" w:sz="4" w:space="0" w:color="auto"/>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2</w:t>
            </w:r>
          </w:p>
        </w:tc>
        <w:tc>
          <w:tcPr>
            <w:tcW w:w="2370" w:type="dxa"/>
            <w:tcBorders>
              <w:bottom w:val="single" w:sz="4" w:space="0" w:color="auto"/>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3</w:t>
            </w:r>
          </w:p>
        </w:tc>
        <w:tc>
          <w:tcPr>
            <w:tcW w:w="1724" w:type="dxa"/>
            <w:tcBorders>
              <w:bottom w:val="single" w:sz="4" w:space="0" w:color="auto"/>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4</w:t>
            </w:r>
          </w:p>
        </w:tc>
      </w:tr>
      <w:tr w:rsidR="00FA770E" w:rsidTr="00196851">
        <w:tc>
          <w:tcPr>
            <w:tcW w:w="4928" w:type="dxa"/>
            <w:tcBorders>
              <w:top w:val="single" w:sz="4" w:space="0" w:color="auto"/>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4"/>
                <w:szCs w:val="24"/>
              </w:rPr>
            </w:pPr>
            <w:r w:rsidRPr="00E827E1">
              <w:rPr>
                <w:rFonts w:ascii="Times New Roman" w:hAnsi="Times New Roman" w:cs="Times New Roman"/>
                <w:sz w:val="24"/>
                <w:szCs w:val="24"/>
              </w:rPr>
              <w:t xml:space="preserve">Источники финансирования дефицита </w:t>
            </w:r>
          </w:p>
          <w:p w:rsidR="00FA770E" w:rsidRPr="00E827E1" w:rsidRDefault="00FA770E" w:rsidP="00FA770E">
            <w:pPr>
              <w:pStyle w:val="ConsPlusNormal"/>
              <w:widowControl/>
              <w:ind w:firstLine="0"/>
              <w:rPr>
                <w:rFonts w:ascii="Times New Roman" w:hAnsi="Times New Roman" w:cs="Times New Roman"/>
                <w:sz w:val="22"/>
                <w:szCs w:val="22"/>
              </w:rPr>
            </w:pPr>
            <w:r w:rsidRPr="00E827E1">
              <w:rPr>
                <w:rFonts w:ascii="Times New Roman" w:hAnsi="Times New Roman" w:cs="Times New Roman"/>
                <w:sz w:val="24"/>
                <w:szCs w:val="24"/>
              </w:rPr>
              <w:t>бюджета муниципального района, всего</w:t>
            </w:r>
          </w:p>
        </w:tc>
        <w:tc>
          <w:tcPr>
            <w:tcW w:w="1134" w:type="dxa"/>
            <w:tcBorders>
              <w:top w:val="single" w:sz="4" w:space="0" w:color="auto"/>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single" w:sz="4" w:space="0" w:color="auto"/>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single" w:sz="4" w:space="0" w:color="auto"/>
              <w:left w:val="nil"/>
              <w:bottom w:val="nil"/>
              <w:right w:val="nil"/>
            </w:tcBorders>
            <w:shd w:val="clear" w:color="auto" w:fill="auto"/>
            <w:vAlign w:val="bottom"/>
          </w:tcPr>
          <w:p w:rsidR="00FA770E" w:rsidRPr="00E827E1" w:rsidRDefault="00600CE9"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7 889 393,69</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Источники внутреннего финансирования</w:t>
            </w:r>
          </w:p>
          <w:p w:rsidR="00FA770E" w:rsidRPr="00E827E1" w:rsidRDefault="00FA770E" w:rsidP="00FA770E">
            <w:pPr>
              <w:pStyle w:val="ConsPlusNormal"/>
              <w:widowControl/>
              <w:ind w:firstLine="0"/>
              <w:rPr>
                <w:rFonts w:ascii="Times New Roman" w:hAnsi="Times New Roman" w:cs="Times New Roman"/>
                <w:sz w:val="22"/>
                <w:szCs w:val="22"/>
              </w:rPr>
            </w:pPr>
            <w:r w:rsidRPr="00E827E1">
              <w:rPr>
                <w:rFonts w:ascii="Times New Roman" w:hAnsi="Times New Roman" w:cs="Times New Roman"/>
                <w:sz w:val="22"/>
                <w:szCs w:val="22"/>
              </w:rPr>
              <w:t>дефицитов бюджетов</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01000000000000000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xml:space="preserve">7 771 710,00  </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Кредиты кредитных организаций в валюте Российской Федерации</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01020000000000000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12 554 600,00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rPr>
          <w:trHeight w:val="491"/>
        </w:trPr>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Получение кредитов от кредитных организаций в валюте Российской Федерации</w:t>
            </w:r>
          </w:p>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01020000000000700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25 747 600,00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nil"/>
              <w:right w:val="nil"/>
            </w:tcBorders>
            <w:shd w:val="clear" w:color="auto" w:fill="auto"/>
            <w:vAlign w:val="bottom"/>
          </w:tcPr>
          <w:p w:rsidR="00FA770E" w:rsidRPr="00E827E1" w:rsidRDefault="00FA770E" w:rsidP="0019685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w:t>
            </w:r>
            <w:r w:rsidR="00196851">
              <w:rPr>
                <w:rFonts w:ascii="Times New Roman" w:hAnsi="Times New Roman" w:cs="Times New Roman"/>
                <w:sz w:val="22"/>
                <w:szCs w:val="22"/>
              </w:rPr>
              <w:t>5</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01020000050000710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25 747 600,00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Погашение кредитов, предоставленных кредитными организациями в валюте Российской Федерации             </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01020000000000800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-13 193 000,00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Погашение бюджетами муниципальных районов кредитов от кредитных организаций в валюте Российской Федерации                   </w:t>
            </w:r>
          </w:p>
        </w:tc>
        <w:tc>
          <w:tcPr>
            <w:tcW w:w="1134" w:type="dxa"/>
            <w:tcBorders>
              <w:top w:val="nil"/>
              <w:left w:val="nil"/>
              <w:bottom w:val="nil"/>
              <w:right w:val="nil"/>
            </w:tcBorders>
            <w:shd w:val="clear" w:color="auto" w:fill="auto"/>
            <w:vAlign w:val="bottom"/>
          </w:tcPr>
          <w:p w:rsidR="00FA770E" w:rsidRPr="00E827E1" w:rsidRDefault="00FA770E" w:rsidP="0019685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w:t>
            </w:r>
            <w:r w:rsidR="00196851">
              <w:rPr>
                <w:rFonts w:ascii="Times New Roman" w:hAnsi="Times New Roman" w:cs="Times New Roman"/>
                <w:sz w:val="22"/>
                <w:szCs w:val="22"/>
              </w:rPr>
              <w:t>5</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01020000050000810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-13 193 000,00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Бюджетные   кредиты,   от других бюджетов    бюджетной    системы Российской Федерации                   </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01030000000000000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-4 782 890,00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Получение  бюджетных кредитов от других  бюджетов бюджетной системы  Российской Федерации в валюте Российской Федерации          </w:t>
            </w:r>
          </w:p>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01030100000000700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2 000 000,00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Получение  кредитов от других бюджетов    бюджетной системы Российской Федерации </w:t>
            </w:r>
            <w:r w:rsidRPr="00E827E1">
              <w:rPr>
                <w:rFonts w:ascii="Times New Roman" w:hAnsi="Times New Roman" w:cs="Times New Roman"/>
                <w:sz w:val="22"/>
                <w:szCs w:val="22"/>
              </w:rPr>
              <w:lastRenderedPageBreak/>
              <w:t xml:space="preserve">бюджетами муниципальных районов в валюте </w:t>
            </w:r>
          </w:p>
          <w:p w:rsidR="00FA770E" w:rsidRPr="00E827E1" w:rsidRDefault="00FA770E" w:rsidP="00FA770E">
            <w:pPr>
              <w:pStyle w:val="ConsPlusNormal"/>
              <w:widowControl/>
              <w:ind w:firstLine="0"/>
              <w:rPr>
                <w:rFonts w:ascii="Times New Roman" w:hAnsi="Times New Roman" w:cs="Times New Roman"/>
                <w:sz w:val="22"/>
                <w:szCs w:val="22"/>
              </w:rPr>
            </w:pPr>
            <w:r w:rsidRPr="00E827E1">
              <w:rPr>
                <w:rFonts w:ascii="Times New Roman" w:hAnsi="Times New Roman" w:cs="Times New Roman"/>
                <w:sz w:val="22"/>
                <w:szCs w:val="22"/>
              </w:rPr>
              <w:t>Российской Федерации</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lastRenderedPageBreak/>
              <w:t>005</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01030100050000710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2 000 000,00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Погашение  бюджетных кредитов, полученных от других бюджетов бюджетной системы  Российской Федерации в валюте Российской</w:t>
            </w:r>
          </w:p>
          <w:p w:rsidR="00FA770E" w:rsidRPr="00E827E1" w:rsidRDefault="00FA770E" w:rsidP="00FA770E">
            <w:pPr>
              <w:pStyle w:val="ConsPlusNormal"/>
              <w:widowControl/>
              <w:ind w:firstLine="0"/>
              <w:rPr>
                <w:rFonts w:ascii="Times New Roman" w:hAnsi="Times New Roman" w:cs="Times New Roman"/>
                <w:sz w:val="22"/>
                <w:szCs w:val="22"/>
              </w:rPr>
            </w:pPr>
            <w:r w:rsidRPr="00E827E1">
              <w:rPr>
                <w:rFonts w:ascii="Times New Roman" w:hAnsi="Times New Roman" w:cs="Times New Roman"/>
                <w:sz w:val="22"/>
                <w:szCs w:val="22"/>
              </w:rPr>
              <w:t xml:space="preserve">Федерации                           </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01030100000000800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- 6 782 890,00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Погашение бюджетами муниципальных районов бюджетных кредитов, полученных от других  бюджетов бюджетной системы  Российской</w:t>
            </w:r>
          </w:p>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 Федерации в валюте Российской Федерации</w:t>
            </w:r>
          </w:p>
        </w:tc>
        <w:tc>
          <w:tcPr>
            <w:tcW w:w="1134" w:type="dxa"/>
            <w:tcBorders>
              <w:top w:val="nil"/>
              <w:left w:val="nil"/>
              <w:bottom w:val="nil"/>
              <w:right w:val="nil"/>
            </w:tcBorders>
            <w:shd w:val="clear" w:color="auto" w:fill="auto"/>
            <w:vAlign w:val="bottom"/>
          </w:tcPr>
          <w:p w:rsidR="00FA770E" w:rsidRPr="00E827E1" w:rsidRDefault="00FA770E" w:rsidP="0019685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w:t>
            </w:r>
            <w:r w:rsidR="00196851">
              <w:rPr>
                <w:rFonts w:ascii="Times New Roman" w:hAnsi="Times New Roman" w:cs="Times New Roman"/>
                <w:sz w:val="22"/>
                <w:szCs w:val="22"/>
              </w:rPr>
              <w:t>5</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01030100050000810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- 6 782 890,00</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Изменение остатков средств  на счетах по учёту средств бюджета          </w:t>
            </w: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01050000000000000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117 683,69</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196851" w:rsidTr="00196851">
        <w:tc>
          <w:tcPr>
            <w:tcW w:w="4928" w:type="dxa"/>
            <w:tcBorders>
              <w:top w:val="nil"/>
              <w:left w:val="nil"/>
              <w:bottom w:val="nil"/>
              <w:right w:val="nil"/>
            </w:tcBorders>
            <w:shd w:val="clear" w:color="auto" w:fill="auto"/>
            <w:vAlign w:val="bottom"/>
          </w:tcPr>
          <w:p w:rsidR="00196851" w:rsidRPr="00E827E1" w:rsidRDefault="00196851"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остатков    средств   бюджетов</w:t>
            </w:r>
          </w:p>
        </w:tc>
        <w:tc>
          <w:tcPr>
            <w:tcW w:w="1134"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01050000000000500</w:t>
            </w:r>
          </w:p>
        </w:tc>
        <w:tc>
          <w:tcPr>
            <w:tcW w:w="1724" w:type="dxa"/>
            <w:tcBorders>
              <w:top w:val="nil"/>
              <w:left w:val="nil"/>
              <w:bottom w:val="nil"/>
              <w:right w:val="nil"/>
            </w:tcBorders>
            <w:shd w:val="clear" w:color="auto" w:fill="auto"/>
            <w:vAlign w:val="bottom"/>
          </w:tcPr>
          <w:p w:rsidR="00196851" w:rsidRDefault="00196851" w:rsidP="00196851">
            <w:pPr>
              <w:jc w:val="center"/>
            </w:pPr>
            <w:r w:rsidRPr="004E4987">
              <w:rPr>
                <w:sz w:val="22"/>
                <w:szCs w:val="22"/>
              </w:rPr>
              <w:t>- 789 130 667,57</w:t>
            </w:r>
          </w:p>
        </w:tc>
      </w:tr>
      <w:tr w:rsidR="00196851" w:rsidTr="00196851">
        <w:tc>
          <w:tcPr>
            <w:tcW w:w="4928" w:type="dxa"/>
            <w:tcBorders>
              <w:top w:val="nil"/>
              <w:left w:val="nil"/>
              <w:bottom w:val="nil"/>
              <w:right w:val="nil"/>
            </w:tcBorders>
            <w:shd w:val="clear" w:color="auto" w:fill="auto"/>
            <w:vAlign w:val="bottom"/>
          </w:tcPr>
          <w:p w:rsidR="00196851" w:rsidRPr="00E827E1" w:rsidRDefault="00196851"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прочих    остатков средств бюджетов</w:t>
            </w:r>
          </w:p>
        </w:tc>
        <w:tc>
          <w:tcPr>
            <w:tcW w:w="1134"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01050200000000500</w:t>
            </w:r>
          </w:p>
        </w:tc>
        <w:tc>
          <w:tcPr>
            <w:tcW w:w="1724" w:type="dxa"/>
            <w:tcBorders>
              <w:top w:val="nil"/>
              <w:left w:val="nil"/>
              <w:bottom w:val="nil"/>
              <w:right w:val="nil"/>
            </w:tcBorders>
            <w:shd w:val="clear" w:color="auto" w:fill="auto"/>
            <w:vAlign w:val="bottom"/>
          </w:tcPr>
          <w:p w:rsidR="00196851" w:rsidRDefault="00196851" w:rsidP="00196851">
            <w:pPr>
              <w:jc w:val="center"/>
            </w:pPr>
            <w:r w:rsidRPr="004E4987">
              <w:rPr>
                <w:sz w:val="22"/>
                <w:szCs w:val="22"/>
              </w:rPr>
              <w:t>- 789 130 667,57</w:t>
            </w:r>
          </w:p>
        </w:tc>
      </w:tr>
      <w:tr w:rsidR="00196851" w:rsidTr="00196851">
        <w:tc>
          <w:tcPr>
            <w:tcW w:w="4928" w:type="dxa"/>
            <w:tcBorders>
              <w:top w:val="nil"/>
              <w:left w:val="nil"/>
              <w:bottom w:val="nil"/>
              <w:right w:val="nil"/>
            </w:tcBorders>
            <w:shd w:val="clear" w:color="auto" w:fill="auto"/>
            <w:vAlign w:val="bottom"/>
          </w:tcPr>
          <w:p w:rsidR="00196851" w:rsidRPr="00E827E1" w:rsidRDefault="00196851"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прочих    остатков денежных средств бюджетов</w:t>
            </w:r>
          </w:p>
        </w:tc>
        <w:tc>
          <w:tcPr>
            <w:tcW w:w="1134"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01050201000000510</w:t>
            </w:r>
          </w:p>
        </w:tc>
        <w:tc>
          <w:tcPr>
            <w:tcW w:w="1724" w:type="dxa"/>
            <w:tcBorders>
              <w:top w:val="nil"/>
              <w:left w:val="nil"/>
              <w:bottom w:val="nil"/>
              <w:right w:val="nil"/>
            </w:tcBorders>
            <w:shd w:val="clear" w:color="auto" w:fill="auto"/>
            <w:vAlign w:val="bottom"/>
          </w:tcPr>
          <w:p w:rsidR="00196851" w:rsidRDefault="00196851" w:rsidP="00196851">
            <w:pPr>
              <w:jc w:val="center"/>
            </w:pPr>
            <w:r w:rsidRPr="004E4987">
              <w:rPr>
                <w:sz w:val="22"/>
                <w:szCs w:val="22"/>
              </w:rPr>
              <w:t>- 789 130 667,57</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Увеличение    прочих    остатков денежных  средств   бюджета  муниципального района</w:t>
            </w:r>
          </w:p>
        </w:tc>
        <w:tc>
          <w:tcPr>
            <w:tcW w:w="1134" w:type="dxa"/>
            <w:tcBorders>
              <w:top w:val="nil"/>
              <w:left w:val="nil"/>
              <w:bottom w:val="nil"/>
              <w:right w:val="nil"/>
            </w:tcBorders>
            <w:shd w:val="clear" w:color="auto" w:fill="auto"/>
            <w:vAlign w:val="bottom"/>
          </w:tcPr>
          <w:p w:rsidR="00FA770E" w:rsidRPr="00E827E1" w:rsidRDefault="00FA770E" w:rsidP="0019685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w:t>
            </w:r>
            <w:r w:rsidR="00196851">
              <w:rPr>
                <w:rFonts w:ascii="Times New Roman" w:hAnsi="Times New Roman" w:cs="Times New Roman"/>
                <w:sz w:val="22"/>
                <w:szCs w:val="22"/>
              </w:rPr>
              <w:t>5</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01050201050000510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- 789 130 667,57</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rPr>
                <w:rFonts w:ascii="Times New Roman" w:hAnsi="Times New Roman" w:cs="Times New Roman"/>
                <w:sz w:val="22"/>
                <w:szCs w:val="22"/>
              </w:rPr>
            </w:pPr>
          </w:p>
        </w:tc>
        <w:tc>
          <w:tcPr>
            <w:tcW w:w="113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c>
          <w:tcPr>
            <w:tcW w:w="1724"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p>
        </w:tc>
      </w:tr>
      <w:tr w:rsidR="00196851" w:rsidTr="00196851">
        <w:tc>
          <w:tcPr>
            <w:tcW w:w="4928" w:type="dxa"/>
            <w:tcBorders>
              <w:top w:val="nil"/>
              <w:left w:val="nil"/>
              <w:bottom w:val="nil"/>
              <w:right w:val="nil"/>
            </w:tcBorders>
            <w:shd w:val="clear" w:color="auto" w:fill="auto"/>
            <w:vAlign w:val="bottom"/>
          </w:tcPr>
          <w:p w:rsidR="00196851" w:rsidRPr="00E827E1" w:rsidRDefault="00196851"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Уменьшение   остатков    средств бюджетов</w:t>
            </w:r>
          </w:p>
        </w:tc>
        <w:tc>
          <w:tcPr>
            <w:tcW w:w="1134"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01050000000000600</w:t>
            </w:r>
          </w:p>
        </w:tc>
        <w:tc>
          <w:tcPr>
            <w:tcW w:w="1724" w:type="dxa"/>
            <w:tcBorders>
              <w:top w:val="nil"/>
              <w:left w:val="nil"/>
              <w:bottom w:val="nil"/>
              <w:right w:val="nil"/>
            </w:tcBorders>
            <w:shd w:val="clear" w:color="auto" w:fill="auto"/>
            <w:vAlign w:val="bottom"/>
          </w:tcPr>
          <w:p w:rsidR="00196851" w:rsidRDefault="00196851" w:rsidP="00196851">
            <w:pPr>
              <w:jc w:val="center"/>
            </w:pPr>
            <w:r w:rsidRPr="00AA6067">
              <w:rPr>
                <w:sz w:val="22"/>
                <w:szCs w:val="22"/>
              </w:rPr>
              <w:t>789 248 351,26</w:t>
            </w:r>
          </w:p>
        </w:tc>
      </w:tr>
      <w:tr w:rsidR="00196851" w:rsidTr="00196851">
        <w:tc>
          <w:tcPr>
            <w:tcW w:w="4928" w:type="dxa"/>
            <w:tcBorders>
              <w:top w:val="nil"/>
              <w:left w:val="nil"/>
              <w:bottom w:val="nil"/>
              <w:right w:val="nil"/>
            </w:tcBorders>
            <w:shd w:val="clear" w:color="auto" w:fill="auto"/>
            <w:vAlign w:val="bottom"/>
          </w:tcPr>
          <w:p w:rsidR="00196851" w:rsidRPr="00E827E1" w:rsidRDefault="00196851"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Уменьшение    прочих    остатков средств бюджетов</w:t>
            </w:r>
          </w:p>
        </w:tc>
        <w:tc>
          <w:tcPr>
            <w:tcW w:w="1134"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01050200000000600</w:t>
            </w:r>
          </w:p>
        </w:tc>
        <w:tc>
          <w:tcPr>
            <w:tcW w:w="1724" w:type="dxa"/>
            <w:tcBorders>
              <w:top w:val="nil"/>
              <w:left w:val="nil"/>
              <w:bottom w:val="nil"/>
              <w:right w:val="nil"/>
            </w:tcBorders>
            <w:shd w:val="clear" w:color="auto" w:fill="auto"/>
            <w:vAlign w:val="bottom"/>
          </w:tcPr>
          <w:p w:rsidR="00196851" w:rsidRDefault="00196851" w:rsidP="00196851">
            <w:pPr>
              <w:jc w:val="center"/>
            </w:pPr>
            <w:r w:rsidRPr="00AA6067">
              <w:rPr>
                <w:sz w:val="22"/>
                <w:szCs w:val="22"/>
              </w:rPr>
              <w:t>789 248 351,26</w:t>
            </w:r>
          </w:p>
        </w:tc>
      </w:tr>
      <w:tr w:rsidR="00196851" w:rsidTr="00196851">
        <w:tc>
          <w:tcPr>
            <w:tcW w:w="4928" w:type="dxa"/>
            <w:tcBorders>
              <w:top w:val="nil"/>
              <w:left w:val="nil"/>
              <w:bottom w:val="nil"/>
              <w:right w:val="nil"/>
            </w:tcBorders>
            <w:shd w:val="clear" w:color="auto" w:fill="auto"/>
            <w:vAlign w:val="bottom"/>
          </w:tcPr>
          <w:p w:rsidR="00196851" w:rsidRPr="00E827E1" w:rsidRDefault="00196851"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Уменьшение    прочих    остатков денежных средств бюджетов</w:t>
            </w:r>
          </w:p>
        </w:tc>
        <w:tc>
          <w:tcPr>
            <w:tcW w:w="1134"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000</w:t>
            </w:r>
          </w:p>
        </w:tc>
        <w:tc>
          <w:tcPr>
            <w:tcW w:w="2370" w:type="dxa"/>
            <w:tcBorders>
              <w:top w:val="nil"/>
              <w:left w:val="nil"/>
              <w:bottom w:val="nil"/>
              <w:right w:val="nil"/>
            </w:tcBorders>
            <w:shd w:val="clear" w:color="auto" w:fill="auto"/>
            <w:vAlign w:val="bottom"/>
          </w:tcPr>
          <w:p w:rsidR="00196851" w:rsidRPr="00E827E1" w:rsidRDefault="00196851"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01050201000000610</w:t>
            </w:r>
          </w:p>
        </w:tc>
        <w:tc>
          <w:tcPr>
            <w:tcW w:w="1724" w:type="dxa"/>
            <w:tcBorders>
              <w:top w:val="nil"/>
              <w:left w:val="nil"/>
              <w:bottom w:val="nil"/>
              <w:right w:val="nil"/>
            </w:tcBorders>
            <w:shd w:val="clear" w:color="auto" w:fill="auto"/>
            <w:vAlign w:val="bottom"/>
          </w:tcPr>
          <w:p w:rsidR="00196851" w:rsidRDefault="00196851" w:rsidP="00196851">
            <w:pPr>
              <w:jc w:val="center"/>
            </w:pPr>
            <w:r w:rsidRPr="00AA6067">
              <w:rPr>
                <w:sz w:val="22"/>
                <w:szCs w:val="22"/>
              </w:rPr>
              <w:t>789 248 351,26</w:t>
            </w:r>
          </w:p>
        </w:tc>
      </w:tr>
      <w:tr w:rsidR="00FA770E" w:rsidTr="00196851">
        <w:tc>
          <w:tcPr>
            <w:tcW w:w="4928" w:type="dxa"/>
            <w:tcBorders>
              <w:top w:val="nil"/>
              <w:left w:val="nil"/>
              <w:bottom w:val="nil"/>
              <w:right w:val="nil"/>
            </w:tcBorders>
            <w:shd w:val="clear" w:color="auto" w:fill="auto"/>
            <w:vAlign w:val="bottom"/>
          </w:tcPr>
          <w:p w:rsidR="00FA770E" w:rsidRPr="00E827E1" w:rsidRDefault="00FA770E" w:rsidP="00FA770E">
            <w:pPr>
              <w:pStyle w:val="ConsPlusNonformat"/>
              <w:widowControl/>
              <w:rPr>
                <w:rFonts w:ascii="Times New Roman" w:hAnsi="Times New Roman" w:cs="Times New Roman"/>
                <w:sz w:val="22"/>
                <w:szCs w:val="22"/>
              </w:rPr>
            </w:pPr>
            <w:r w:rsidRPr="00E827E1">
              <w:rPr>
                <w:rFonts w:ascii="Times New Roman" w:hAnsi="Times New Roman" w:cs="Times New Roman"/>
                <w:sz w:val="22"/>
                <w:szCs w:val="22"/>
              </w:rPr>
              <w:t xml:space="preserve">Уменьшение    прочих    остатков денежных  средств   бюджета    муниципального района  </w:t>
            </w:r>
          </w:p>
        </w:tc>
        <w:tc>
          <w:tcPr>
            <w:tcW w:w="1134" w:type="dxa"/>
            <w:tcBorders>
              <w:top w:val="nil"/>
              <w:left w:val="nil"/>
              <w:bottom w:val="nil"/>
              <w:right w:val="nil"/>
            </w:tcBorders>
            <w:shd w:val="clear" w:color="auto" w:fill="auto"/>
            <w:vAlign w:val="bottom"/>
          </w:tcPr>
          <w:p w:rsidR="00FA770E" w:rsidRPr="00E827E1" w:rsidRDefault="00FA770E" w:rsidP="00196851">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00</w:t>
            </w:r>
            <w:r w:rsidR="00196851">
              <w:rPr>
                <w:rFonts w:ascii="Times New Roman" w:hAnsi="Times New Roman" w:cs="Times New Roman"/>
                <w:sz w:val="22"/>
                <w:szCs w:val="22"/>
              </w:rPr>
              <w:t>5</w:t>
            </w:r>
          </w:p>
        </w:tc>
        <w:tc>
          <w:tcPr>
            <w:tcW w:w="2370" w:type="dxa"/>
            <w:tcBorders>
              <w:top w:val="nil"/>
              <w:left w:val="nil"/>
              <w:bottom w:val="nil"/>
              <w:right w:val="nil"/>
            </w:tcBorders>
            <w:shd w:val="clear" w:color="auto" w:fill="auto"/>
            <w:vAlign w:val="bottom"/>
          </w:tcPr>
          <w:p w:rsidR="00FA770E" w:rsidRPr="00E827E1" w:rsidRDefault="00FA770E" w:rsidP="00FA770E">
            <w:pPr>
              <w:pStyle w:val="ConsPlusNormal"/>
              <w:widowControl/>
              <w:ind w:firstLine="0"/>
              <w:jc w:val="center"/>
              <w:rPr>
                <w:rFonts w:ascii="Times New Roman" w:hAnsi="Times New Roman" w:cs="Times New Roman"/>
                <w:sz w:val="22"/>
                <w:szCs w:val="22"/>
              </w:rPr>
            </w:pPr>
            <w:r w:rsidRPr="00E827E1">
              <w:rPr>
                <w:rFonts w:ascii="Times New Roman" w:hAnsi="Times New Roman" w:cs="Times New Roman"/>
                <w:sz w:val="22"/>
                <w:szCs w:val="22"/>
              </w:rPr>
              <w:t>01050201050000610</w:t>
            </w:r>
          </w:p>
        </w:tc>
        <w:tc>
          <w:tcPr>
            <w:tcW w:w="1724" w:type="dxa"/>
            <w:tcBorders>
              <w:top w:val="nil"/>
              <w:left w:val="nil"/>
              <w:bottom w:val="nil"/>
              <w:right w:val="nil"/>
            </w:tcBorders>
            <w:shd w:val="clear" w:color="auto" w:fill="auto"/>
            <w:vAlign w:val="bottom"/>
          </w:tcPr>
          <w:p w:rsidR="00FA770E" w:rsidRPr="00E827E1" w:rsidRDefault="00196851" w:rsidP="00FA770E">
            <w:pPr>
              <w:pStyle w:val="ConsPlusNormal"/>
              <w:widowControl/>
              <w:ind w:firstLine="0"/>
              <w:jc w:val="center"/>
              <w:rPr>
                <w:rFonts w:ascii="Times New Roman" w:hAnsi="Times New Roman" w:cs="Times New Roman"/>
                <w:sz w:val="22"/>
                <w:szCs w:val="22"/>
              </w:rPr>
            </w:pPr>
            <w:r>
              <w:rPr>
                <w:rFonts w:ascii="Times New Roman" w:hAnsi="Times New Roman" w:cs="Times New Roman"/>
                <w:sz w:val="22"/>
                <w:szCs w:val="22"/>
              </w:rPr>
              <w:t>789 248 351,26</w:t>
            </w:r>
          </w:p>
        </w:tc>
      </w:tr>
    </w:tbl>
    <w:p w:rsidR="00FA770E" w:rsidRDefault="00FA770E" w:rsidP="00FA770E">
      <w:pPr>
        <w:pStyle w:val="ConsPlusNormal"/>
        <w:widowControl/>
        <w:ind w:firstLine="0"/>
      </w:pPr>
    </w:p>
    <w:p w:rsidR="00FA770E" w:rsidRDefault="00FA770E" w:rsidP="00FA770E">
      <w:pPr>
        <w:jc w:val="both"/>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600CE9">
      <w:pPr>
        <w:pStyle w:val="ConsPlusNormal"/>
        <w:widowControl/>
        <w:tabs>
          <w:tab w:val="left" w:pos="3686"/>
        </w:tabs>
        <w:ind w:firstLine="0"/>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FA770E">
      <w:pPr>
        <w:pStyle w:val="ConsPlusNormal"/>
        <w:widowControl/>
        <w:tabs>
          <w:tab w:val="left" w:pos="3686"/>
        </w:tabs>
        <w:ind w:firstLine="0"/>
        <w:jc w:val="right"/>
        <w:outlineLvl w:val="0"/>
        <w:rPr>
          <w:rFonts w:ascii="Times New Roman" w:hAnsi="Times New Roman" w:cs="Times New Roman"/>
          <w:sz w:val="24"/>
          <w:szCs w:val="24"/>
        </w:rPr>
      </w:pPr>
    </w:p>
    <w:p w:rsidR="00FA770E" w:rsidRDefault="00FA770E" w:rsidP="0027376F"/>
    <w:sectPr w:rsidR="00FA7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93"/>
    <w:rsid w:val="000164CC"/>
    <w:rsid w:val="00017B8D"/>
    <w:rsid w:val="00043443"/>
    <w:rsid w:val="00065169"/>
    <w:rsid w:val="00071C1D"/>
    <w:rsid w:val="00087268"/>
    <w:rsid w:val="00093FCF"/>
    <w:rsid w:val="000949D7"/>
    <w:rsid w:val="000A1ECE"/>
    <w:rsid w:val="000A7493"/>
    <w:rsid w:val="000A7805"/>
    <w:rsid w:val="000B5F28"/>
    <w:rsid w:val="000C70E5"/>
    <w:rsid w:val="000F0FF8"/>
    <w:rsid w:val="000F440D"/>
    <w:rsid w:val="00105778"/>
    <w:rsid w:val="00106356"/>
    <w:rsid w:val="00106D84"/>
    <w:rsid w:val="0011771E"/>
    <w:rsid w:val="00122584"/>
    <w:rsid w:val="00134924"/>
    <w:rsid w:val="001454D1"/>
    <w:rsid w:val="00145755"/>
    <w:rsid w:val="0015030B"/>
    <w:rsid w:val="0016020B"/>
    <w:rsid w:val="00171A63"/>
    <w:rsid w:val="00186EDB"/>
    <w:rsid w:val="00190EE8"/>
    <w:rsid w:val="00196851"/>
    <w:rsid w:val="001A5690"/>
    <w:rsid w:val="001A7D7A"/>
    <w:rsid w:val="001B1820"/>
    <w:rsid w:val="001B6B29"/>
    <w:rsid w:val="001C6D20"/>
    <w:rsid w:val="001D309C"/>
    <w:rsid w:val="001D442C"/>
    <w:rsid w:val="001D6C1F"/>
    <w:rsid w:val="001E0995"/>
    <w:rsid w:val="001E5CAD"/>
    <w:rsid w:val="002469DB"/>
    <w:rsid w:val="00246A51"/>
    <w:rsid w:val="002521ED"/>
    <w:rsid w:val="00264AD7"/>
    <w:rsid w:val="0027376F"/>
    <w:rsid w:val="0027721C"/>
    <w:rsid w:val="00281046"/>
    <w:rsid w:val="00281FE9"/>
    <w:rsid w:val="00291079"/>
    <w:rsid w:val="002910E1"/>
    <w:rsid w:val="002A2C9C"/>
    <w:rsid w:val="002F1317"/>
    <w:rsid w:val="003104FE"/>
    <w:rsid w:val="00311017"/>
    <w:rsid w:val="00316541"/>
    <w:rsid w:val="00322ACF"/>
    <w:rsid w:val="00332525"/>
    <w:rsid w:val="00346959"/>
    <w:rsid w:val="003474F9"/>
    <w:rsid w:val="0035696E"/>
    <w:rsid w:val="00362C90"/>
    <w:rsid w:val="00373C79"/>
    <w:rsid w:val="00376AC9"/>
    <w:rsid w:val="00382111"/>
    <w:rsid w:val="00382ADD"/>
    <w:rsid w:val="003864AA"/>
    <w:rsid w:val="0039417D"/>
    <w:rsid w:val="003A5E11"/>
    <w:rsid w:val="003C4212"/>
    <w:rsid w:val="003C6B41"/>
    <w:rsid w:val="003E5001"/>
    <w:rsid w:val="0040724E"/>
    <w:rsid w:val="00410713"/>
    <w:rsid w:val="0042477C"/>
    <w:rsid w:val="0042594E"/>
    <w:rsid w:val="004510A1"/>
    <w:rsid w:val="00462734"/>
    <w:rsid w:val="00473EFE"/>
    <w:rsid w:val="00492716"/>
    <w:rsid w:val="00494CE9"/>
    <w:rsid w:val="004950B8"/>
    <w:rsid w:val="004A65EE"/>
    <w:rsid w:val="004D184D"/>
    <w:rsid w:val="004D1BD0"/>
    <w:rsid w:val="004E650C"/>
    <w:rsid w:val="00525446"/>
    <w:rsid w:val="00542FED"/>
    <w:rsid w:val="005476BA"/>
    <w:rsid w:val="00566847"/>
    <w:rsid w:val="00592D08"/>
    <w:rsid w:val="00596C3D"/>
    <w:rsid w:val="005A658D"/>
    <w:rsid w:val="005B3649"/>
    <w:rsid w:val="005C302F"/>
    <w:rsid w:val="00600CE9"/>
    <w:rsid w:val="00605725"/>
    <w:rsid w:val="00613217"/>
    <w:rsid w:val="0061565B"/>
    <w:rsid w:val="00666A38"/>
    <w:rsid w:val="006A320F"/>
    <w:rsid w:val="006B167D"/>
    <w:rsid w:val="006D7754"/>
    <w:rsid w:val="00710425"/>
    <w:rsid w:val="00751CF8"/>
    <w:rsid w:val="00767E67"/>
    <w:rsid w:val="00786618"/>
    <w:rsid w:val="007B1B6C"/>
    <w:rsid w:val="007C0895"/>
    <w:rsid w:val="007C5A0E"/>
    <w:rsid w:val="007D653F"/>
    <w:rsid w:val="00810560"/>
    <w:rsid w:val="00810FC6"/>
    <w:rsid w:val="00820E96"/>
    <w:rsid w:val="008329C5"/>
    <w:rsid w:val="008503C5"/>
    <w:rsid w:val="0086416E"/>
    <w:rsid w:val="0089113A"/>
    <w:rsid w:val="008A0105"/>
    <w:rsid w:val="008B5923"/>
    <w:rsid w:val="008C429B"/>
    <w:rsid w:val="008C61B8"/>
    <w:rsid w:val="008D167D"/>
    <w:rsid w:val="008E3507"/>
    <w:rsid w:val="008F2A62"/>
    <w:rsid w:val="008F3593"/>
    <w:rsid w:val="009027D1"/>
    <w:rsid w:val="0090322D"/>
    <w:rsid w:val="00907393"/>
    <w:rsid w:val="009273BF"/>
    <w:rsid w:val="00933F68"/>
    <w:rsid w:val="0093465C"/>
    <w:rsid w:val="00942570"/>
    <w:rsid w:val="00945DD3"/>
    <w:rsid w:val="009525BB"/>
    <w:rsid w:val="00965A13"/>
    <w:rsid w:val="0097360B"/>
    <w:rsid w:val="009747CD"/>
    <w:rsid w:val="009A0DFA"/>
    <w:rsid w:val="009C2BE6"/>
    <w:rsid w:val="009C329A"/>
    <w:rsid w:val="009D6C6B"/>
    <w:rsid w:val="009D7D84"/>
    <w:rsid w:val="009E5A1E"/>
    <w:rsid w:val="009F0F03"/>
    <w:rsid w:val="009F2E38"/>
    <w:rsid w:val="009F59B6"/>
    <w:rsid w:val="00A11A03"/>
    <w:rsid w:val="00A27F01"/>
    <w:rsid w:val="00A313EA"/>
    <w:rsid w:val="00A33021"/>
    <w:rsid w:val="00A467E1"/>
    <w:rsid w:val="00A51BB7"/>
    <w:rsid w:val="00A53BBD"/>
    <w:rsid w:val="00A554B2"/>
    <w:rsid w:val="00A621C5"/>
    <w:rsid w:val="00A66902"/>
    <w:rsid w:val="00A77DC9"/>
    <w:rsid w:val="00A8300E"/>
    <w:rsid w:val="00A85FFC"/>
    <w:rsid w:val="00AB5505"/>
    <w:rsid w:val="00AC3E01"/>
    <w:rsid w:val="00AE1C33"/>
    <w:rsid w:val="00AE4CD7"/>
    <w:rsid w:val="00B01066"/>
    <w:rsid w:val="00B10034"/>
    <w:rsid w:val="00B1629A"/>
    <w:rsid w:val="00B37A15"/>
    <w:rsid w:val="00B4266E"/>
    <w:rsid w:val="00B44346"/>
    <w:rsid w:val="00B45B9A"/>
    <w:rsid w:val="00B61F12"/>
    <w:rsid w:val="00B764CB"/>
    <w:rsid w:val="00BA481A"/>
    <w:rsid w:val="00BB226B"/>
    <w:rsid w:val="00BB3CAB"/>
    <w:rsid w:val="00BB7E2F"/>
    <w:rsid w:val="00BC17FC"/>
    <w:rsid w:val="00BF3C40"/>
    <w:rsid w:val="00BF4E1A"/>
    <w:rsid w:val="00BF6407"/>
    <w:rsid w:val="00C02A78"/>
    <w:rsid w:val="00C07B61"/>
    <w:rsid w:val="00C07CD8"/>
    <w:rsid w:val="00C128C8"/>
    <w:rsid w:val="00C14E38"/>
    <w:rsid w:val="00C258FC"/>
    <w:rsid w:val="00C3630D"/>
    <w:rsid w:val="00C51978"/>
    <w:rsid w:val="00C51E17"/>
    <w:rsid w:val="00C51F8A"/>
    <w:rsid w:val="00C70107"/>
    <w:rsid w:val="00C71077"/>
    <w:rsid w:val="00C82ABB"/>
    <w:rsid w:val="00C84E69"/>
    <w:rsid w:val="00CA0647"/>
    <w:rsid w:val="00CE617B"/>
    <w:rsid w:val="00CF1367"/>
    <w:rsid w:val="00CF71A6"/>
    <w:rsid w:val="00D147CB"/>
    <w:rsid w:val="00D24D72"/>
    <w:rsid w:val="00D47F84"/>
    <w:rsid w:val="00D6039A"/>
    <w:rsid w:val="00D67FD9"/>
    <w:rsid w:val="00D84E13"/>
    <w:rsid w:val="00D977BE"/>
    <w:rsid w:val="00DB1F22"/>
    <w:rsid w:val="00DB5724"/>
    <w:rsid w:val="00DC031B"/>
    <w:rsid w:val="00DC5A38"/>
    <w:rsid w:val="00DD3467"/>
    <w:rsid w:val="00DF4EC1"/>
    <w:rsid w:val="00E26486"/>
    <w:rsid w:val="00E364CA"/>
    <w:rsid w:val="00E36B29"/>
    <w:rsid w:val="00E65B21"/>
    <w:rsid w:val="00E74144"/>
    <w:rsid w:val="00E8528E"/>
    <w:rsid w:val="00EC219E"/>
    <w:rsid w:val="00ED000E"/>
    <w:rsid w:val="00ED2FA0"/>
    <w:rsid w:val="00ED5576"/>
    <w:rsid w:val="00EF4465"/>
    <w:rsid w:val="00EF50C7"/>
    <w:rsid w:val="00F13373"/>
    <w:rsid w:val="00F163FD"/>
    <w:rsid w:val="00F17519"/>
    <w:rsid w:val="00F27B09"/>
    <w:rsid w:val="00F30457"/>
    <w:rsid w:val="00F35007"/>
    <w:rsid w:val="00F35386"/>
    <w:rsid w:val="00F67007"/>
    <w:rsid w:val="00F76B19"/>
    <w:rsid w:val="00F820CD"/>
    <w:rsid w:val="00F9345D"/>
    <w:rsid w:val="00FA72AE"/>
    <w:rsid w:val="00FA770E"/>
    <w:rsid w:val="00FB0380"/>
    <w:rsid w:val="00FC46C3"/>
    <w:rsid w:val="00FC75F4"/>
    <w:rsid w:val="00FD082B"/>
    <w:rsid w:val="00FE3629"/>
    <w:rsid w:val="00FE3657"/>
    <w:rsid w:val="00FF0E34"/>
    <w:rsid w:val="00FF7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7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16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416E"/>
    <w:rPr>
      <w:rFonts w:ascii="Cambria" w:eastAsia="Times New Roman" w:hAnsi="Cambria" w:cs="Times New Roman"/>
      <w:b/>
      <w:bCs/>
      <w:kern w:val="32"/>
      <w:sz w:val="32"/>
      <w:szCs w:val="32"/>
      <w:lang w:eastAsia="ru-RU"/>
    </w:rPr>
  </w:style>
  <w:style w:type="paragraph" w:customStyle="1" w:styleId="ConsPlusNormal">
    <w:name w:val="ConsPlusNormal"/>
    <w:uiPriority w:val="99"/>
    <w:rsid w:val="00273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A77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D7754"/>
    <w:rPr>
      <w:rFonts w:ascii="Tahoma" w:hAnsi="Tahoma" w:cs="Tahoma"/>
      <w:sz w:val="16"/>
      <w:szCs w:val="16"/>
    </w:rPr>
  </w:style>
  <w:style w:type="character" w:customStyle="1" w:styleId="a4">
    <w:name w:val="Текст выноски Знак"/>
    <w:basedOn w:val="a0"/>
    <w:link w:val="a3"/>
    <w:uiPriority w:val="99"/>
    <w:semiHidden/>
    <w:rsid w:val="006D77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7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16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416E"/>
    <w:rPr>
      <w:rFonts w:ascii="Cambria" w:eastAsia="Times New Roman" w:hAnsi="Cambria" w:cs="Times New Roman"/>
      <w:b/>
      <w:bCs/>
      <w:kern w:val="32"/>
      <w:sz w:val="32"/>
      <w:szCs w:val="32"/>
      <w:lang w:eastAsia="ru-RU"/>
    </w:rPr>
  </w:style>
  <w:style w:type="paragraph" w:customStyle="1" w:styleId="ConsPlusNormal">
    <w:name w:val="ConsPlusNormal"/>
    <w:uiPriority w:val="99"/>
    <w:rsid w:val="00273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A77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D7754"/>
    <w:rPr>
      <w:rFonts w:ascii="Tahoma" w:hAnsi="Tahoma" w:cs="Tahoma"/>
      <w:sz w:val="16"/>
      <w:szCs w:val="16"/>
    </w:rPr>
  </w:style>
  <w:style w:type="character" w:customStyle="1" w:styleId="a4">
    <w:name w:val="Текст выноски Знак"/>
    <w:basedOn w:val="a0"/>
    <w:link w:val="a3"/>
    <w:uiPriority w:val="99"/>
    <w:semiHidden/>
    <w:rsid w:val="006D77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8081">
      <w:bodyDiv w:val="1"/>
      <w:marLeft w:val="0"/>
      <w:marRight w:val="0"/>
      <w:marTop w:val="0"/>
      <w:marBottom w:val="0"/>
      <w:divBdr>
        <w:top w:val="none" w:sz="0" w:space="0" w:color="auto"/>
        <w:left w:val="none" w:sz="0" w:space="0" w:color="auto"/>
        <w:bottom w:val="none" w:sz="0" w:space="0" w:color="auto"/>
        <w:right w:val="none" w:sz="0" w:space="0" w:color="auto"/>
      </w:divBdr>
    </w:div>
    <w:div w:id="1355038277">
      <w:bodyDiv w:val="1"/>
      <w:marLeft w:val="0"/>
      <w:marRight w:val="0"/>
      <w:marTop w:val="0"/>
      <w:marBottom w:val="0"/>
      <w:divBdr>
        <w:top w:val="none" w:sz="0" w:space="0" w:color="auto"/>
        <w:left w:val="none" w:sz="0" w:space="0" w:color="auto"/>
        <w:bottom w:val="none" w:sz="0" w:space="0" w:color="auto"/>
        <w:right w:val="none" w:sz="0" w:space="0" w:color="auto"/>
      </w:divBdr>
    </w:div>
    <w:div w:id="1510364142">
      <w:bodyDiv w:val="1"/>
      <w:marLeft w:val="0"/>
      <w:marRight w:val="0"/>
      <w:marTop w:val="0"/>
      <w:marBottom w:val="0"/>
      <w:divBdr>
        <w:top w:val="none" w:sz="0" w:space="0" w:color="auto"/>
        <w:left w:val="none" w:sz="0" w:space="0" w:color="auto"/>
        <w:bottom w:val="none" w:sz="0" w:space="0" w:color="auto"/>
        <w:right w:val="none" w:sz="0" w:space="0" w:color="auto"/>
      </w:divBdr>
    </w:div>
    <w:div w:id="1942761229">
      <w:bodyDiv w:val="1"/>
      <w:marLeft w:val="0"/>
      <w:marRight w:val="0"/>
      <w:marTop w:val="0"/>
      <w:marBottom w:val="0"/>
      <w:divBdr>
        <w:top w:val="none" w:sz="0" w:space="0" w:color="auto"/>
        <w:left w:val="none" w:sz="0" w:space="0" w:color="auto"/>
        <w:bottom w:val="none" w:sz="0" w:space="0" w:color="auto"/>
        <w:right w:val="none" w:sz="0" w:space="0" w:color="auto"/>
      </w:divBdr>
    </w:div>
    <w:div w:id="21235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3D4F7-934C-42EB-9553-B7BD5F26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38</Pages>
  <Words>12169</Words>
  <Characters>69367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81374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Пользователь Windows</cp:lastModifiedBy>
  <cp:revision>9</cp:revision>
  <dcterms:created xsi:type="dcterms:W3CDTF">2018-03-26T14:29:00Z</dcterms:created>
  <dcterms:modified xsi:type="dcterms:W3CDTF">2019-04-23T12:53:00Z</dcterms:modified>
</cp:coreProperties>
</file>