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7A522E" w:rsidP="0093488F">
      <w:pPr>
        <w:pStyle w:val="a4"/>
        <w:jc w:val="center"/>
      </w:pPr>
      <w:r>
        <w:rPr>
          <w:noProof/>
        </w:rPr>
        <w:drawing>
          <wp:inline distT="0" distB="0" distL="0" distR="0" wp14:anchorId="71CBE03D" wp14:editId="39DC6AEE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7A522E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«26</w:t>
      </w:r>
      <w:r w:rsidR="00F342B9">
        <w:rPr>
          <w:rFonts w:ascii="Times New Roman" w:hAnsi="Times New Roman"/>
          <w:sz w:val="24"/>
          <w:szCs w:val="24"/>
        </w:rPr>
        <w:t xml:space="preserve">» </w:t>
      </w:r>
      <w:r w:rsidR="00653509">
        <w:rPr>
          <w:rFonts w:ascii="Times New Roman" w:hAnsi="Times New Roman"/>
          <w:sz w:val="24"/>
          <w:szCs w:val="24"/>
        </w:rPr>
        <w:t>декабря</w:t>
      </w:r>
      <w:r w:rsidR="00F342B9">
        <w:rPr>
          <w:rFonts w:ascii="Times New Roman" w:hAnsi="Times New Roman"/>
          <w:sz w:val="24"/>
          <w:szCs w:val="24"/>
        </w:rPr>
        <w:t xml:space="preserve"> 2019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C00F6D">
        <w:rPr>
          <w:rFonts w:ascii="Times New Roman" w:hAnsi="Times New Roman"/>
          <w:sz w:val="24"/>
          <w:szCs w:val="24"/>
        </w:rPr>
        <w:t xml:space="preserve">  </w:t>
      </w:r>
      <w:r w:rsidR="00EB5CAF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422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653509" w:rsidRDefault="00653509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отчетах </w:t>
      </w:r>
      <w:r w:rsidR="00E707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постоянных комиссий Совета</w:t>
      </w:r>
      <w:r w:rsidR="00E707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071A">
        <w:rPr>
          <w:rFonts w:ascii="Times New Roman" w:hAnsi="Times New Roman" w:cs="Times New Roman"/>
          <w:sz w:val="24"/>
        </w:rPr>
        <w:t>Кемского</w:t>
      </w:r>
      <w:proofErr w:type="spellEnd"/>
      <w:r w:rsidR="00E7071A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результатах своей деятельности</w:t>
      </w:r>
      <w:r w:rsidR="009A6CA2">
        <w:rPr>
          <w:rFonts w:ascii="Times New Roman" w:hAnsi="Times New Roman" w:cs="Times New Roman"/>
          <w:sz w:val="24"/>
        </w:rPr>
        <w:t xml:space="preserve"> </w:t>
      </w:r>
      <w:r w:rsidR="0082596A">
        <w:rPr>
          <w:rFonts w:ascii="Times New Roman" w:hAnsi="Times New Roman" w:cs="Times New Roman"/>
          <w:sz w:val="24"/>
        </w:rPr>
        <w:t>за 2019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123057" w:rsidRDefault="00123057" w:rsidP="00123057">
      <w:pPr>
        <w:jc w:val="both"/>
      </w:pPr>
    </w:p>
    <w:p w:rsidR="00F342B9" w:rsidRDefault="00F342B9" w:rsidP="009314C7">
      <w:pPr>
        <w:ind w:firstLine="709"/>
        <w:jc w:val="both"/>
      </w:pPr>
      <w:r>
        <w:t xml:space="preserve">1.Отчет </w:t>
      </w:r>
      <w:r w:rsidR="009314C7">
        <w:t xml:space="preserve">постоянной комиссии по социальным вопросам, здравоохранению, образованию, культуре и делам молодежи </w:t>
      </w:r>
      <w:r>
        <w:t>принять к сведению.</w:t>
      </w:r>
    </w:p>
    <w:p w:rsidR="009314C7" w:rsidRDefault="007A522E" w:rsidP="009314C7">
      <w:pPr>
        <w:jc w:val="both"/>
      </w:pPr>
      <w:r>
        <w:t xml:space="preserve">            2</w:t>
      </w:r>
      <w:r w:rsidR="00F342B9">
        <w:t>.</w:t>
      </w:r>
      <w:r w:rsidR="009314C7">
        <w:t>Отчет</w:t>
      </w:r>
      <w:r w:rsidR="009314C7" w:rsidRPr="009314C7">
        <w:t xml:space="preserve"> </w:t>
      </w:r>
      <w:r w:rsidR="009314C7">
        <w:t xml:space="preserve">постоянной комиссии по экономическим вопросам и муниципальной собственности, бюджету и налогам </w:t>
      </w:r>
      <w:r w:rsidR="009314C7" w:rsidRPr="009314C7">
        <w:t>принять к сведению.</w:t>
      </w:r>
    </w:p>
    <w:p w:rsidR="00F342B9" w:rsidRDefault="007A522E" w:rsidP="006D1B32">
      <w:pPr>
        <w:jc w:val="both"/>
      </w:pPr>
      <w:r>
        <w:t xml:space="preserve">           3</w:t>
      </w:r>
      <w:r w:rsidR="0082596A">
        <w:t>.</w:t>
      </w:r>
      <w:r w:rsidR="0082596A" w:rsidRPr="0082596A"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82596A" w:rsidRPr="0082596A">
        <w:t>Кемского</w:t>
      </w:r>
      <w:proofErr w:type="spellEnd"/>
      <w:r w:rsidR="0082596A" w:rsidRPr="0082596A">
        <w:t xml:space="preserve"> муниципального района» и разместить на официальном сайте администрации </w:t>
      </w:r>
      <w:proofErr w:type="spellStart"/>
      <w:r w:rsidR="0082596A" w:rsidRPr="0082596A">
        <w:t>Кемского</w:t>
      </w:r>
      <w:proofErr w:type="spellEnd"/>
      <w:r w:rsidR="0082596A" w:rsidRPr="0082596A">
        <w:t xml:space="preserve"> муниципального района в информационно-телекоммуникационной сети «Интернет».</w:t>
      </w:r>
    </w:p>
    <w:p w:rsidR="00123057" w:rsidRDefault="007A522E" w:rsidP="0082596A">
      <w:pPr>
        <w:jc w:val="both"/>
      </w:pPr>
      <w:r>
        <w:t xml:space="preserve">           4</w:t>
      </w:r>
      <w:bookmarkStart w:id="0" w:name="_GoBack"/>
      <w:bookmarkEnd w:id="0"/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123057" w:rsidP="00123057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</w:t>
      </w:r>
      <w:r w:rsidR="000D0704">
        <w:t xml:space="preserve">    </w:t>
      </w:r>
      <w:r w:rsidR="0082596A">
        <w:t xml:space="preserve"> </w:t>
      </w:r>
      <w:proofErr w:type="spellStart"/>
      <w:r w:rsidR="0082596A">
        <w:t>О.Г.Бородушкин</w:t>
      </w:r>
      <w:proofErr w:type="spellEnd"/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95752"/>
    <w:rsid w:val="000D0704"/>
    <w:rsid w:val="00123057"/>
    <w:rsid w:val="00192341"/>
    <w:rsid w:val="0034430E"/>
    <w:rsid w:val="004D21EF"/>
    <w:rsid w:val="00653509"/>
    <w:rsid w:val="00676A52"/>
    <w:rsid w:val="006C69DF"/>
    <w:rsid w:val="006D1B32"/>
    <w:rsid w:val="007A522E"/>
    <w:rsid w:val="0082596A"/>
    <w:rsid w:val="008700D1"/>
    <w:rsid w:val="008D00B1"/>
    <w:rsid w:val="009314C7"/>
    <w:rsid w:val="0093488F"/>
    <w:rsid w:val="009A1733"/>
    <w:rsid w:val="009A6CA2"/>
    <w:rsid w:val="00AC3EDC"/>
    <w:rsid w:val="00B003FC"/>
    <w:rsid w:val="00C00F6D"/>
    <w:rsid w:val="00C42EF4"/>
    <w:rsid w:val="00C65CCB"/>
    <w:rsid w:val="00CA1D46"/>
    <w:rsid w:val="00CB3B8C"/>
    <w:rsid w:val="00D30406"/>
    <w:rsid w:val="00D93E73"/>
    <w:rsid w:val="00E417FA"/>
    <w:rsid w:val="00E7071A"/>
    <w:rsid w:val="00EB1E5F"/>
    <w:rsid w:val="00EB5CAF"/>
    <w:rsid w:val="00ED0D2C"/>
    <w:rsid w:val="00ED57C1"/>
    <w:rsid w:val="00F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</cp:revision>
  <cp:lastPrinted>2019-12-27T07:38:00Z</cp:lastPrinted>
  <dcterms:created xsi:type="dcterms:W3CDTF">2015-03-11T11:32:00Z</dcterms:created>
  <dcterms:modified xsi:type="dcterms:W3CDTF">2019-12-27T07:39:00Z</dcterms:modified>
</cp:coreProperties>
</file>