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215" w:rsidRPr="002606C0" w:rsidRDefault="00C41215" w:rsidP="00C412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99B0F2" wp14:editId="26260E6E">
            <wp:extent cx="5238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215" w:rsidRPr="002606C0" w:rsidRDefault="00C41215" w:rsidP="00C4121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2606C0">
        <w:rPr>
          <w:rFonts w:ascii="Times New Roman" w:eastAsia="Times New Roman" w:hAnsi="Times New Roman"/>
          <w:b/>
          <w:sz w:val="24"/>
          <w:szCs w:val="20"/>
          <w:lang w:eastAsia="ru-RU"/>
        </w:rPr>
        <w:t>Российская Федерация</w:t>
      </w:r>
    </w:p>
    <w:p w:rsidR="00C41215" w:rsidRPr="002606C0" w:rsidRDefault="00C41215" w:rsidP="00C412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2606C0">
        <w:rPr>
          <w:rFonts w:ascii="Times New Roman" w:eastAsia="Times New Roman" w:hAnsi="Times New Roman"/>
          <w:b/>
          <w:sz w:val="24"/>
          <w:szCs w:val="20"/>
          <w:lang w:eastAsia="ru-RU"/>
        </w:rPr>
        <w:t>Республика Карелия</w:t>
      </w:r>
    </w:p>
    <w:p w:rsidR="00C41215" w:rsidRPr="006A6FDB" w:rsidRDefault="00C41215" w:rsidP="00C412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A6F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Кемского муниципального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округа</w:t>
      </w:r>
    </w:p>
    <w:p w:rsidR="000042D5" w:rsidRDefault="00C41215" w:rsidP="000042D5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042D5" w:rsidRDefault="000042D5" w:rsidP="000042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042D5" w:rsidRPr="00293489" w:rsidRDefault="000042D5" w:rsidP="000042D5">
      <w:pPr>
        <w:tabs>
          <w:tab w:val="right" w:pos="9639"/>
        </w:tabs>
        <w:spacing w:after="0" w:line="240" w:lineRule="auto"/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06 апреля</w:t>
      </w:r>
      <w:r w:rsidRPr="00293489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6</w:t>
      </w:r>
      <w:r w:rsidRPr="00293489">
        <w:rPr>
          <w:rFonts w:ascii="Times New Roman" w:hAnsi="Times New Roman"/>
          <w:sz w:val="24"/>
        </w:rPr>
        <w:t xml:space="preserve"> года</w:t>
      </w:r>
      <w:r w:rsidRPr="00293489">
        <w:rPr>
          <w:rFonts w:ascii="Times New Roman" w:hAnsi="Times New Roman"/>
          <w:sz w:val="24"/>
        </w:rPr>
        <w:tab/>
        <w:t xml:space="preserve">№ </w:t>
      </w:r>
      <w:r>
        <w:rPr>
          <w:rFonts w:ascii="Times New Roman" w:hAnsi="Times New Roman"/>
          <w:sz w:val="24"/>
        </w:rPr>
        <w:t>351</w:t>
      </w:r>
    </w:p>
    <w:p w:rsidR="000042D5" w:rsidRDefault="000042D5">
      <w:r w:rsidRPr="00293489">
        <w:rPr>
          <w:rFonts w:ascii="Times New Roman" w:hAnsi="Times New Roman"/>
          <w:sz w:val="24"/>
        </w:rPr>
        <w:t>г. Кемь</w:t>
      </w:r>
    </w:p>
    <w:p w:rsidR="00C41215" w:rsidRDefault="00C41215" w:rsidP="00C41215">
      <w:pPr>
        <w:ind w:right="-1"/>
        <w:jc w:val="center"/>
        <w:rPr>
          <w:rFonts w:ascii="Times New Roman" w:hAnsi="Times New Roman"/>
          <w:b/>
          <w:sz w:val="24"/>
        </w:rPr>
      </w:pPr>
      <w:r w:rsidRPr="00C41215">
        <w:rPr>
          <w:rFonts w:ascii="Times New Roman" w:hAnsi="Times New Roman"/>
          <w:b/>
          <w:sz w:val="24"/>
        </w:rPr>
        <w:t>О внесении изменени</w:t>
      </w:r>
      <w:r w:rsidR="006E08D2">
        <w:rPr>
          <w:rFonts w:ascii="Times New Roman" w:hAnsi="Times New Roman"/>
          <w:b/>
          <w:sz w:val="24"/>
        </w:rPr>
        <w:t>я</w:t>
      </w:r>
      <w:r w:rsidRPr="00C41215">
        <w:rPr>
          <w:rFonts w:ascii="Times New Roman" w:hAnsi="Times New Roman"/>
          <w:b/>
          <w:sz w:val="24"/>
        </w:rPr>
        <w:t xml:space="preserve"> в постановление администрации Кемского муниципального </w:t>
      </w:r>
      <w:r>
        <w:rPr>
          <w:rFonts w:ascii="Times New Roman" w:hAnsi="Times New Roman"/>
          <w:b/>
          <w:sz w:val="24"/>
        </w:rPr>
        <w:t xml:space="preserve">округа от </w:t>
      </w:r>
      <w:r w:rsidRPr="00C41215">
        <w:rPr>
          <w:rFonts w:ascii="Times New Roman" w:hAnsi="Times New Roman"/>
          <w:b/>
          <w:sz w:val="24"/>
        </w:rPr>
        <w:t>0</w:t>
      </w:r>
      <w:r>
        <w:rPr>
          <w:rFonts w:ascii="Times New Roman" w:hAnsi="Times New Roman"/>
          <w:b/>
          <w:sz w:val="24"/>
        </w:rPr>
        <w:t>2</w:t>
      </w:r>
      <w:r w:rsidRPr="00C41215">
        <w:rPr>
          <w:rFonts w:ascii="Times New Roman" w:hAnsi="Times New Roman"/>
          <w:b/>
          <w:sz w:val="24"/>
        </w:rPr>
        <w:t xml:space="preserve"> марта 202</w:t>
      </w:r>
      <w:r>
        <w:rPr>
          <w:rFonts w:ascii="Times New Roman" w:hAnsi="Times New Roman"/>
          <w:b/>
          <w:sz w:val="24"/>
        </w:rPr>
        <w:t>6</w:t>
      </w:r>
      <w:r w:rsidRPr="00C41215">
        <w:rPr>
          <w:rFonts w:ascii="Times New Roman" w:hAnsi="Times New Roman"/>
          <w:b/>
          <w:sz w:val="24"/>
        </w:rPr>
        <w:t xml:space="preserve"> года № 2</w:t>
      </w:r>
      <w:r>
        <w:rPr>
          <w:rFonts w:ascii="Times New Roman" w:hAnsi="Times New Roman"/>
          <w:b/>
          <w:sz w:val="24"/>
        </w:rPr>
        <w:t>38</w:t>
      </w:r>
    </w:p>
    <w:p w:rsidR="00C41215" w:rsidRDefault="00C41215" w:rsidP="00C412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C1303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дминистрация Кемского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C1303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ПОСТАНОВЛЯЕТ:</w:t>
      </w:r>
    </w:p>
    <w:p w:rsidR="00C41215" w:rsidRDefault="00C41215" w:rsidP="00C41215">
      <w:pPr>
        <w:jc w:val="center"/>
        <w:rPr>
          <w:rFonts w:ascii="Times New Roman" w:hAnsi="Times New Roman"/>
          <w:b/>
          <w:sz w:val="24"/>
        </w:rPr>
      </w:pPr>
    </w:p>
    <w:p w:rsidR="00C41215" w:rsidRDefault="00C41215" w:rsidP="00C41215">
      <w:pPr>
        <w:tabs>
          <w:tab w:val="left" w:pos="5370"/>
        </w:tabs>
        <w:spacing w:after="0" w:line="240" w:lineRule="auto"/>
        <w:ind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1. Внести изменение в постановление администрации Кемского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округа от 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8 «Об утверждении состава Консультативного совета по реализации национальной политики и развитию государственно-конфессиональных отношений при администрации Кемского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>», изложив пункт 1 в следующей редакции:</w:t>
      </w:r>
    </w:p>
    <w:p w:rsidR="00C41215" w:rsidRPr="00C41215" w:rsidRDefault="00C41215" w:rsidP="00C412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«1. </w:t>
      </w:r>
      <w:r w:rsidRPr="00C41215">
        <w:rPr>
          <w:rFonts w:ascii="Times New Roman" w:hAnsi="Times New Roman"/>
          <w:sz w:val="24"/>
          <w:szCs w:val="24"/>
        </w:rPr>
        <w:t>Утвердить состав Консультативного совета по реализации национальной политики и развитию государственно-конфессиональных отношений при администрации Кемского муниципального округа (далее – Консультативный совет):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269"/>
        <w:gridCol w:w="7087"/>
      </w:tblGrid>
      <w:tr w:rsidR="00C41215" w:rsidRPr="00C41215" w:rsidTr="00C41215">
        <w:tc>
          <w:tcPr>
            <w:tcW w:w="2269" w:type="dxa"/>
            <w:shd w:val="clear" w:color="auto" w:fill="auto"/>
          </w:tcPr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Долинина С.В.</w:t>
            </w:r>
          </w:p>
        </w:tc>
        <w:tc>
          <w:tcPr>
            <w:tcW w:w="7087" w:type="dxa"/>
            <w:shd w:val="clear" w:color="auto" w:fill="auto"/>
          </w:tcPr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Кемского муниципального округа, председатель Консультативного совета;</w:t>
            </w:r>
          </w:p>
        </w:tc>
      </w:tr>
      <w:tr w:rsidR="00C41215" w:rsidRPr="00C41215" w:rsidTr="00C41215">
        <w:tc>
          <w:tcPr>
            <w:tcW w:w="2269" w:type="dxa"/>
            <w:shd w:val="clear" w:color="auto" w:fill="auto"/>
          </w:tcPr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Бахвалова Ю.Ю. </w:t>
            </w:r>
          </w:p>
        </w:tc>
        <w:tc>
          <w:tcPr>
            <w:tcW w:w="7087" w:type="dxa"/>
            <w:shd w:val="clear" w:color="auto" w:fill="auto"/>
          </w:tcPr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 администрации Кемского муниципального округа, заместитель председателя Консультативного совета;</w:t>
            </w:r>
          </w:p>
        </w:tc>
      </w:tr>
      <w:tr w:rsidR="00C41215" w:rsidRPr="00C41215" w:rsidTr="00C41215">
        <w:tc>
          <w:tcPr>
            <w:tcW w:w="2269" w:type="dxa"/>
            <w:shd w:val="clear" w:color="auto" w:fill="auto"/>
          </w:tcPr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Борисенко А.А.</w:t>
            </w:r>
          </w:p>
        </w:tc>
        <w:tc>
          <w:tcPr>
            <w:tcW w:w="7087" w:type="dxa"/>
            <w:shd w:val="clear" w:color="auto" w:fill="auto"/>
          </w:tcPr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1 категории отдела по социальным вопросам администрации Кемского муниципального округа, секретарь Консультативного совета;</w:t>
            </w:r>
          </w:p>
        </w:tc>
      </w:tr>
      <w:tr w:rsidR="00C41215" w:rsidRPr="00C41215" w:rsidTr="00C41215">
        <w:trPr>
          <w:trHeight w:val="5255"/>
        </w:trPr>
        <w:tc>
          <w:tcPr>
            <w:tcW w:w="2269" w:type="dxa"/>
            <w:shd w:val="clear" w:color="auto" w:fill="auto"/>
          </w:tcPr>
          <w:p w:rsidR="00C41215" w:rsidRPr="00C41215" w:rsidRDefault="00C41215" w:rsidP="00C41215">
            <w:pPr>
              <w:spacing w:after="0"/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Антонова Н.А. </w:t>
            </w: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 xml:space="preserve"> </w:t>
            </w:r>
          </w:p>
          <w:p w:rsidR="00C41215" w:rsidRPr="00C41215" w:rsidRDefault="00C41215" w:rsidP="00C41215">
            <w:pPr>
              <w:spacing w:after="0"/>
              <w:ind w:right="-25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</w:p>
          <w:p w:rsid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Васильков М.П.    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Данильева Ю.В.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Дмитриева Г.И.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Калинина А.В.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Коломеец</w:t>
            </w:r>
            <w:proofErr w:type="spellEnd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Н.Д.   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Коптев А.Е.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Лайкачева А.С.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Логинова С.В. </w:t>
            </w:r>
          </w:p>
          <w:p w:rsid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Томилова Е.Б.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Пауш М.И.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Ульяновская Т.В.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Хисамутдинов</w:t>
            </w:r>
            <w:proofErr w:type="spellEnd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Т.А.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начальник отдела экономики и управления муниципальной собственностью администрации Кемского муниципального округа;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игумен РО «Кемского Благовещенского Мужского Монастыря во имя </w:t>
            </w:r>
            <w:proofErr w:type="spellStart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Новомучеников</w:t>
            </w:r>
            <w:proofErr w:type="spellEnd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Исповедников Церкви Русской </w:t>
            </w:r>
            <w:proofErr w:type="spellStart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Костомукшской</w:t>
            </w:r>
            <w:proofErr w:type="spellEnd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Епархии Русской Православной Церкви (Московский Патриархат)» (по согласованию);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общества карельской культуры «</w:t>
            </w:r>
            <w:proofErr w:type="spellStart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Руско</w:t>
            </w:r>
            <w:proofErr w:type="spellEnd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(по     согласованию);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 Общественной организации Ветеранов педагогического труда Кемского района, член общественного движения Совета уполномоченных X съезда карелов Республики Карелия на период с 2024 по 2028 годы (по согласованию);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по социальным вопросам администрации Кемского муниципального округа;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Отделения Министерства внутренних дел России по </w:t>
            </w: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Кемскому району (по согласованию);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главный редактор общественно - политической газеты Кемского </w:t>
            </w:r>
            <w:r w:rsidR="006E08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«Советское Беломорье»;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по гражданской обороне и чрезвычайным ситуациям администрации Кемского муниципального округа;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Кадрового центра Кемского округа (по согласованию);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исполняющий обязанности начальника Муниципального казенного учреждения «Управление культуры и спорта» Кемского муниципального округа;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Муниципального казенного учреждения «Управление образования» Кемского муниципального округа;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ведущий специалист Межрайонного отдела ЗАГС № 3 (г. Кемь) Управления ЗАГС Республики Карелия (по согласованию);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настоятель РО «Подворье </w:t>
            </w:r>
            <w:proofErr w:type="spellStart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Спасо</w:t>
            </w:r>
            <w:proofErr w:type="spellEnd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-Преображенского Соловецкого </w:t>
            </w:r>
            <w:proofErr w:type="spellStart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Ставропигиального</w:t>
            </w:r>
            <w:proofErr w:type="spellEnd"/>
            <w:r w:rsidRPr="00C41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Мужского Монастыря при Успенском Соборе в г. Кемь Республики Карелия Русской Православной Церкви (Московский Патриархат)» (по согласованию).</w:t>
            </w:r>
            <w:r w:rsidR="006E08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C41215" w:rsidRPr="00C41215" w:rsidRDefault="00C41215" w:rsidP="00C412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41215" w:rsidRPr="00C41215" w:rsidRDefault="00C41215" w:rsidP="00C4121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1215" w:rsidRPr="00C41215" w:rsidRDefault="00C41215" w:rsidP="00C4121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41215">
        <w:rPr>
          <w:rFonts w:ascii="Times New Roman" w:eastAsia="Times New Roman" w:hAnsi="Times New Roman"/>
          <w:sz w:val="24"/>
          <w:szCs w:val="24"/>
        </w:rPr>
        <w:t>2. Опубликовать настоящее постановление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C41215" w:rsidRPr="00C41215" w:rsidRDefault="00C41215" w:rsidP="00C41215">
      <w:pPr>
        <w:tabs>
          <w:tab w:val="left" w:pos="5370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Кемского муниципального округа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С.В. Долинина</w:t>
      </w:r>
    </w:p>
    <w:p w:rsidR="00C41215" w:rsidRPr="00C41215" w:rsidRDefault="00C41215" w:rsidP="00C4121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2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C41215" w:rsidRPr="00C41215" w:rsidRDefault="00C41215" w:rsidP="00C41215">
      <w:pPr>
        <w:tabs>
          <w:tab w:val="left" w:pos="5370"/>
        </w:tabs>
        <w:spacing w:after="0" w:line="240" w:lineRule="auto"/>
        <w:ind w:right="141" w:firstLine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215" w:rsidRPr="00C41215" w:rsidRDefault="00C41215" w:rsidP="00C41215">
      <w:pPr>
        <w:jc w:val="center"/>
        <w:rPr>
          <w:rFonts w:ascii="Times New Roman" w:hAnsi="Times New Roman"/>
          <w:b/>
          <w:sz w:val="24"/>
        </w:rPr>
      </w:pPr>
    </w:p>
    <w:sectPr w:rsidR="00C41215" w:rsidRPr="00C41215" w:rsidSect="000042D5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14"/>
    <w:rsid w:val="000042D5"/>
    <w:rsid w:val="006E08D2"/>
    <w:rsid w:val="00C41215"/>
    <w:rsid w:val="00C6496D"/>
    <w:rsid w:val="00EB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53B7"/>
  <w15:docId w15:val="{45D0A338-3389-4BD7-A5F9-7F84DD67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2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07492-1DD6-4262-BE10-A212674B7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2026-04-06T13:35:00Z</cp:lastPrinted>
  <dcterms:created xsi:type="dcterms:W3CDTF">2026-04-06T13:36:00Z</dcterms:created>
  <dcterms:modified xsi:type="dcterms:W3CDTF">2026-04-06T13:36:00Z</dcterms:modified>
</cp:coreProperties>
</file>