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FEA" w:rsidRDefault="00A32FEA" w:rsidP="00A32FEA">
      <w:pPr>
        <w:spacing w:after="0" w:line="240" w:lineRule="auto"/>
        <w:jc w:val="center"/>
        <w:rPr>
          <w:rFonts w:ascii="Times New Roman" w:eastAsia="Times New Roman" w:hAnsi="Times New Roman"/>
          <w:b/>
          <w:sz w:val="24"/>
          <w:szCs w:val="20"/>
          <w:lang w:eastAsia="ru-RU"/>
        </w:rPr>
      </w:pPr>
      <w:r>
        <w:rPr>
          <w:noProof/>
          <w:lang w:eastAsia="ru-RU"/>
        </w:rPr>
        <w:drawing>
          <wp:inline distT="0" distB="0" distL="0" distR="0" wp14:anchorId="3DD70FF6" wp14:editId="7E8C2721">
            <wp:extent cx="523875" cy="800100"/>
            <wp:effectExtent l="0" t="0" r="9525" b="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800100"/>
                    </a:xfrm>
                    <a:prstGeom prst="rect">
                      <a:avLst/>
                    </a:prstGeom>
                    <a:noFill/>
                    <a:ln>
                      <a:noFill/>
                    </a:ln>
                  </pic:spPr>
                </pic:pic>
              </a:graphicData>
            </a:graphic>
          </wp:inline>
        </w:drawing>
      </w:r>
      <w:r w:rsidRPr="00A32FEA">
        <w:rPr>
          <w:rFonts w:ascii="Times New Roman" w:eastAsia="Times New Roman" w:hAnsi="Times New Roman"/>
          <w:b/>
          <w:sz w:val="24"/>
          <w:szCs w:val="20"/>
          <w:lang w:eastAsia="ru-RU"/>
        </w:rPr>
        <w:t xml:space="preserve"> </w:t>
      </w:r>
    </w:p>
    <w:p w:rsidR="00A32FEA" w:rsidRPr="002606C0" w:rsidRDefault="00A32FEA" w:rsidP="00A32FEA">
      <w:pPr>
        <w:spacing w:after="0" w:line="240" w:lineRule="auto"/>
        <w:jc w:val="center"/>
        <w:rPr>
          <w:rFonts w:ascii="Times New Roman" w:eastAsia="Times New Roman" w:hAnsi="Times New Roman"/>
          <w:b/>
          <w:sz w:val="24"/>
          <w:szCs w:val="20"/>
          <w:lang w:eastAsia="ru-RU"/>
        </w:rPr>
      </w:pPr>
      <w:r w:rsidRPr="002606C0">
        <w:rPr>
          <w:rFonts w:ascii="Times New Roman" w:eastAsia="Times New Roman" w:hAnsi="Times New Roman"/>
          <w:b/>
          <w:sz w:val="24"/>
          <w:szCs w:val="20"/>
          <w:lang w:eastAsia="ru-RU"/>
        </w:rPr>
        <w:t>Российская Федерация</w:t>
      </w:r>
    </w:p>
    <w:p w:rsidR="00A32FEA" w:rsidRPr="002606C0" w:rsidRDefault="00A32FEA" w:rsidP="00A32FEA">
      <w:pPr>
        <w:keepNext/>
        <w:spacing w:after="0" w:line="240" w:lineRule="auto"/>
        <w:jc w:val="center"/>
        <w:outlineLvl w:val="0"/>
        <w:rPr>
          <w:rFonts w:ascii="Times New Roman" w:eastAsia="Times New Roman" w:hAnsi="Times New Roman"/>
          <w:b/>
          <w:sz w:val="24"/>
          <w:szCs w:val="20"/>
          <w:lang w:eastAsia="ru-RU"/>
        </w:rPr>
      </w:pPr>
      <w:r w:rsidRPr="002606C0">
        <w:rPr>
          <w:rFonts w:ascii="Times New Roman" w:eastAsia="Times New Roman" w:hAnsi="Times New Roman"/>
          <w:b/>
          <w:sz w:val="24"/>
          <w:szCs w:val="20"/>
          <w:lang w:eastAsia="ru-RU"/>
        </w:rPr>
        <w:t>Республика Карелия</w:t>
      </w:r>
    </w:p>
    <w:p w:rsidR="00A32FEA" w:rsidRPr="006A6FDB" w:rsidRDefault="00A32FEA" w:rsidP="00A32FEA">
      <w:pPr>
        <w:keepNext/>
        <w:spacing w:after="0" w:line="240" w:lineRule="auto"/>
        <w:jc w:val="center"/>
        <w:outlineLvl w:val="0"/>
        <w:rPr>
          <w:rFonts w:ascii="Times New Roman" w:eastAsia="Times New Roman" w:hAnsi="Times New Roman"/>
          <w:b/>
          <w:sz w:val="28"/>
          <w:szCs w:val="28"/>
          <w:lang w:eastAsia="ru-RU"/>
        </w:rPr>
      </w:pPr>
      <w:r w:rsidRPr="006A6FDB">
        <w:rPr>
          <w:rFonts w:ascii="Times New Roman" w:eastAsia="Times New Roman" w:hAnsi="Times New Roman"/>
          <w:b/>
          <w:sz w:val="28"/>
          <w:szCs w:val="28"/>
          <w:lang w:eastAsia="ru-RU"/>
        </w:rPr>
        <w:t xml:space="preserve">Администрация Кемского муниципального </w:t>
      </w:r>
      <w:r>
        <w:rPr>
          <w:rFonts w:ascii="Times New Roman" w:eastAsia="Times New Roman" w:hAnsi="Times New Roman"/>
          <w:b/>
          <w:sz w:val="28"/>
          <w:szCs w:val="28"/>
          <w:lang w:eastAsia="ru-RU"/>
        </w:rPr>
        <w:t>округа</w:t>
      </w:r>
    </w:p>
    <w:p w:rsidR="00C442A8" w:rsidRDefault="00367AD2" w:rsidP="00C442A8">
      <w:pPr>
        <w:spacing w:before="480"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ПОСТАНОВЛЕНИЕ</w:t>
      </w:r>
    </w:p>
    <w:p w:rsidR="00C442A8" w:rsidRPr="00C442A8" w:rsidRDefault="00C442A8" w:rsidP="00C442A8">
      <w:pPr>
        <w:spacing w:after="0" w:line="240" w:lineRule="auto"/>
        <w:jc w:val="center"/>
        <w:rPr>
          <w:rFonts w:ascii="Times New Roman" w:eastAsia="Times New Roman" w:hAnsi="Times New Roman"/>
          <w:b/>
          <w:sz w:val="18"/>
          <w:szCs w:val="28"/>
          <w:lang w:eastAsia="ru-RU"/>
        </w:rPr>
      </w:pPr>
      <w:bookmarkStart w:id="0" w:name="_GoBack"/>
      <w:bookmarkEnd w:id="0"/>
    </w:p>
    <w:p w:rsidR="00367AD2" w:rsidRDefault="00367AD2" w:rsidP="00367AD2">
      <w:pPr>
        <w:spacing w:after="0" w:line="240" w:lineRule="auto"/>
        <w:ind w:right="5103"/>
        <w:rPr>
          <w:rFonts w:ascii="Times New Roman" w:eastAsia="Calibri" w:hAnsi="Times New Roman"/>
          <w:sz w:val="24"/>
          <w:szCs w:val="24"/>
        </w:rPr>
      </w:pPr>
    </w:p>
    <w:p w:rsidR="00C442A8" w:rsidRDefault="00367AD2" w:rsidP="00367AD2">
      <w:pPr>
        <w:spacing w:after="0" w:line="240" w:lineRule="auto"/>
        <w:rPr>
          <w:rFonts w:ascii="Times New Roman" w:hAnsi="Times New Roman"/>
          <w:sz w:val="24"/>
        </w:rPr>
      </w:pPr>
      <w:r>
        <w:rPr>
          <w:rFonts w:ascii="Times New Roman" w:hAnsi="Times New Roman"/>
          <w:sz w:val="24"/>
        </w:rPr>
        <w:t xml:space="preserve">31 марта 2026 года                                                                                                         </w:t>
      </w:r>
      <w:r w:rsidR="00C442A8">
        <w:rPr>
          <w:rFonts w:ascii="Times New Roman" w:hAnsi="Times New Roman"/>
          <w:sz w:val="24"/>
        </w:rPr>
        <w:t xml:space="preserve">    </w:t>
      </w:r>
      <w:r>
        <w:rPr>
          <w:rFonts w:ascii="Times New Roman" w:hAnsi="Times New Roman"/>
          <w:sz w:val="24"/>
        </w:rPr>
        <w:t xml:space="preserve">   №</w:t>
      </w:r>
      <w:r w:rsidR="003E4247">
        <w:rPr>
          <w:rFonts w:ascii="Times New Roman" w:hAnsi="Times New Roman"/>
          <w:sz w:val="24"/>
        </w:rPr>
        <w:t xml:space="preserve"> </w:t>
      </w:r>
      <w:r>
        <w:rPr>
          <w:rFonts w:ascii="Times New Roman" w:hAnsi="Times New Roman"/>
          <w:sz w:val="24"/>
        </w:rPr>
        <w:t>322</w:t>
      </w:r>
    </w:p>
    <w:p w:rsidR="00A32FEA" w:rsidRDefault="00367AD2" w:rsidP="00C442A8">
      <w:pPr>
        <w:spacing w:after="0" w:line="240" w:lineRule="auto"/>
        <w:rPr>
          <w:rFonts w:ascii="Times New Roman" w:hAnsi="Times New Roman"/>
          <w:sz w:val="24"/>
        </w:rPr>
      </w:pPr>
      <w:r>
        <w:rPr>
          <w:rFonts w:ascii="Times New Roman" w:hAnsi="Times New Roman"/>
          <w:sz w:val="24"/>
        </w:rPr>
        <w:t>г. Кемь</w:t>
      </w:r>
    </w:p>
    <w:p w:rsidR="00C442A8" w:rsidRPr="00C442A8" w:rsidRDefault="00C442A8" w:rsidP="00C442A8">
      <w:pPr>
        <w:spacing w:after="0" w:line="240" w:lineRule="auto"/>
        <w:rPr>
          <w:rFonts w:ascii="Times New Roman" w:hAnsi="Times New Roman"/>
          <w:sz w:val="24"/>
        </w:rPr>
      </w:pPr>
    </w:p>
    <w:p w:rsidR="003256FB" w:rsidRPr="00367AD2" w:rsidRDefault="003256FB" w:rsidP="003256FB">
      <w:pPr>
        <w:jc w:val="center"/>
        <w:rPr>
          <w:rFonts w:ascii="Times New Roman" w:hAnsi="Times New Roman" w:cs="Times New Roman"/>
          <w:b/>
          <w:sz w:val="28"/>
          <w:szCs w:val="28"/>
        </w:rPr>
      </w:pPr>
      <w:r w:rsidRPr="00367AD2">
        <w:rPr>
          <w:rFonts w:ascii="Times New Roman" w:hAnsi="Times New Roman" w:cs="Times New Roman"/>
          <w:b/>
          <w:sz w:val="28"/>
          <w:szCs w:val="28"/>
        </w:rPr>
        <w:t xml:space="preserve">Об утверждении Положения о </w:t>
      </w:r>
      <w:r w:rsidR="00490B8A" w:rsidRPr="00367AD2">
        <w:rPr>
          <w:rFonts w:ascii="Times New Roman" w:hAnsi="Times New Roman" w:cs="Times New Roman"/>
          <w:b/>
          <w:sz w:val="28"/>
          <w:szCs w:val="28"/>
        </w:rPr>
        <w:t xml:space="preserve">постоянно действующей </w:t>
      </w:r>
      <w:r w:rsidRPr="00367AD2">
        <w:rPr>
          <w:rFonts w:ascii="Times New Roman" w:hAnsi="Times New Roman" w:cs="Times New Roman"/>
          <w:b/>
          <w:sz w:val="28"/>
          <w:szCs w:val="28"/>
        </w:rPr>
        <w:t>комиссии по поступлению и выбытию активов</w:t>
      </w:r>
      <w:r w:rsidR="00490B8A" w:rsidRPr="00367AD2">
        <w:rPr>
          <w:rFonts w:ascii="Times New Roman" w:hAnsi="Times New Roman" w:cs="Times New Roman"/>
          <w:b/>
          <w:sz w:val="28"/>
          <w:szCs w:val="28"/>
        </w:rPr>
        <w:t xml:space="preserve"> администрации Кемского муниципального округа</w:t>
      </w:r>
    </w:p>
    <w:p w:rsidR="00194C8F" w:rsidRPr="00A32FEA" w:rsidRDefault="00194C8F" w:rsidP="003256FB">
      <w:pPr>
        <w:jc w:val="center"/>
        <w:rPr>
          <w:rFonts w:ascii="Times New Roman" w:hAnsi="Times New Roman" w:cs="Times New Roman"/>
          <w:sz w:val="28"/>
          <w:szCs w:val="28"/>
        </w:rPr>
      </w:pPr>
    </w:p>
    <w:p w:rsidR="003256FB" w:rsidRPr="00A32FEA" w:rsidRDefault="00194C8F" w:rsidP="00194C8F">
      <w:pPr>
        <w:spacing w:line="240" w:lineRule="auto"/>
        <w:ind w:firstLine="708"/>
        <w:jc w:val="both"/>
        <w:rPr>
          <w:rFonts w:ascii="Times New Roman" w:hAnsi="Times New Roman" w:cs="Times New Roman"/>
          <w:sz w:val="28"/>
          <w:szCs w:val="28"/>
        </w:rPr>
      </w:pPr>
      <w:r w:rsidRPr="00A32FEA">
        <w:rPr>
          <w:rFonts w:ascii="Times New Roman" w:eastAsia="Times New Roman" w:hAnsi="Times New Roman" w:cs="Times New Roman"/>
          <w:color w:val="000000"/>
          <w:sz w:val="28"/>
          <w:szCs w:val="28"/>
          <w:lang w:eastAsia="ru-RU"/>
        </w:rPr>
        <w:t>В соответствии с Бюджетным кодексом Российской Федерации, </w:t>
      </w:r>
      <w:hyperlink r:id="rId6" w:history="1">
        <w:r w:rsidRPr="00A32FEA">
          <w:rPr>
            <w:rStyle w:val="a3"/>
            <w:rFonts w:ascii="Times New Roman" w:eastAsia="Times New Roman" w:hAnsi="Times New Roman" w:cs="Times New Roman"/>
            <w:color w:val="000000"/>
            <w:sz w:val="28"/>
            <w:szCs w:val="28"/>
            <w:u w:val="none"/>
            <w:lang w:eastAsia="ru-RU"/>
          </w:rPr>
          <w:t>Федеральным законом</w:t>
        </w:r>
      </w:hyperlink>
      <w:r w:rsidRPr="00A32FEA">
        <w:rPr>
          <w:rFonts w:ascii="Times New Roman" w:eastAsia="Times New Roman" w:hAnsi="Times New Roman" w:cs="Times New Roman"/>
          <w:color w:val="000000"/>
          <w:sz w:val="28"/>
          <w:szCs w:val="28"/>
          <w:lang w:eastAsia="ru-RU"/>
        </w:rPr>
        <w:t> от 6 декабря 2011 года № 402-ФЗ «О бухгалтерском учете»,</w:t>
      </w:r>
      <w:r w:rsidR="00D324C7">
        <w:rPr>
          <w:rFonts w:ascii="Times New Roman" w:eastAsia="Times New Roman" w:hAnsi="Times New Roman" w:cs="Times New Roman"/>
          <w:color w:val="000000"/>
          <w:sz w:val="28"/>
          <w:szCs w:val="28"/>
          <w:lang w:eastAsia="ru-RU"/>
        </w:rPr>
        <w:t xml:space="preserve"> Федеральными стандартами бухгалтерского учета</w:t>
      </w:r>
    </w:p>
    <w:p w:rsidR="003256FB" w:rsidRPr="00A32FEA" w:rsidRDefault="00525A60" w:rsidP="003256FB">
      <w:pPr>
        <w:jc w:val="center"/>
        <w:rPr>
          <w:rFonts w:ascii="Times New Roman" w:hAnsi="Times New Roman" w:cs="Times New Roman"/>
          <w:sz w:val="28"/>
          <w:szCs w:val="28"/>
        </w:rPr>
      </w:pPr>
      <w:r>
        <w:rPr>
          <w:rFonts w:ascii="Times New Roman" w:hAnsi="Times New Roman" w:cs="Times New Roman"/>
          <w:sz w:val="28"/>
          <w:szCs w:val="28"/>
        </w:rPr>
        <w:t>а</w:t>
      </w:r>
      <w:r w:rsidR="003256FB" w:rsidRPr="00A32FEA">
        <w:rPr>
          <w:rFonts w:ascii="Times New Roman" w:hAnsi="Times New Roman" w:cs="Times New Roman"/>
          <w:sz w:val="28"/>
          <w:szCs w:val="28"/>
        </w:rPr>
        <w:t>дминистрация Кемского муниципального округа ПОСТАНОВЛЯЕТ:</w:t>
      </w:r>
    </w:p>
    <w:p w:rsidR="003256FB" w:rsidRPr="00A32FEA" w:rsidRDefault="003256FB" w:rsidP="003256FB">
      <w:pPr>
        <w:spacing w:after="0"/>
        <w:ind w:firstLine="709"/>
        <w:jc w:val="both"/>
        <w:rPr>
          <w:rFonts w:ascii="Times New Roman" w:hAnsi="Times New Roman" w:cs="Times New Roman"/>
          <w:sz w:val="28"/>
          <w:szCs w:val="28"/>
        </w:rPr>
      </w:pPr>
      <w:r w:rsidRPr="00A32FEA">
        <w:rPr>
          <w:rFonts w:ascii="Times New Roman" w:hAnsi="Times New Roman" w:cs="Times New Roman"/>
          <w:sz w:val="28"/>
          <w:szCs w:val="28"/>
        </w:rPr>
        <w:t>1. Утвердить Положение о комиссии по поступлению и выбытию активов согласно приложению к настоящему постановлению.</w:t>
      </w:r>
    </w:p>
    <w:p w:rsidR="003256FB" w:rsidRPr="00A32FEA" w:rsidRDefault="003256FB" w:rsidP="003256FB">
      <w:pPr>
        <w:spacing w:after="0"/>
        <w:ind w:firstLine="709"/>
        <w:jc w:val="both"/>
        <w:rPr>
          <w:rFonts w:ascii="Times New Roman" w:hAnsi="Times New Roman" w:cs="Times New Roman"/>
          <w:sz w:val="28"/>
          <w:szCs w:val="28"/>
        </w:rPr>
      </w:pPr>
      <w:r w:rsidRPr="00A32FEA">
        <w:rPr>
          <w:rFonts w:ascii="Times New Roman" w:hAnsi="Times New Roman" w:cs="Times New Roman"/>
          <w:sz w:val="28"/>
          <w:szCs w:val="28"/>
        </w:rPr>
        <w:t xml:space="preserve">2. Разместить настоящее постановление на официальном сайте </w:t>
      </w:r>
      <w:r w:rsidR="00525A60">
        <w:rPr>
          <w:rFonts w:ascii="Times New Roman" w:hAnsi="Times New Roman" w:cs="Times New Roman"/>
          <w:sz w:val="28"/>
          <w:szCs w:val="28"/>
        </w:rPr>
        <w:t>а</w:t>
      </w:r>
      <w:r w:rsidRPr="00A32FEA">
        <w:rPr>
          <w:rFonts w:ascii="Times New Roman" w:hAnsi="Times New Roman" w:cs="Times New Roman"/>
          <w:sz w:val="28"/>
          <w:szCs w:val="28"/>
        </w:rPr>
        <w:t xml:space="preserve">дминистрации </w:t>
      </w:r>
      <w:r w:rsidR="00194C8F" w:rsidRPr="00A32FEA">
        <w:rPr>
          <w:rFonts w:ascii="Times New Roman" w:hAnsi="Times New Roman" w:cs="Times New Roman"/>
          <w:sz w:val="28"/>
          <w:szCs w:val="28"/>
        </w:rPr>
        <w:t>Кемского</w:t>
      </w:r>
      <w:r w:rsidRPr="00A32FEA">
        <w:rPr>
          <w:rFonts w:ascii="Times New Roman" w:hAnsi="Times New Roman" w:cs="Times New Roman"/>
          <w:sz w:val="28"/>
          <w:szCs w:val="28"/>
        </w:rPr>
        <w:t xml:space="preserve"> муниципального округа в информационно</w:t>
      </w:r>
      <w:r w:rsidR="00525A60">
        <w:rPr>
          <w:rFonts w:ascii="Times New Roman" w:hAnsi="Times New Roman" w:cs="Times New Roman"/>
          <w:sz w:val="28"/>
          <w:szCs w:val="28"/>
        </w:rPr>
        <w:t>-</w:t>
      </w:r>
      <w:r w:rsidR="00194C8F" w:rsidRPr="00A32FEA">
        <w:rPr>
          <w:rFonts w:ascii="Times New Roman" w:hAnsi="Times New Roman" w:cs="Times New Roman"/>
          <w:sz w:val="28"/>
          <w:szCs w:val="28"/>
        </w:rPr>
        <w:t xml:space="preserve"> </w:t>
      </w:r>
      <w:r w:rsidRPr="00A32FEA">
        <w:rPr>
          <w:rFonts w:ascii="Times New Roman" w:hAnsi="Times New Roman" w:cs="Times New Roman"/>
          <w:sz w:val="28"/>
          <w:szCs w:val="28"/>
        </w:rPr>
        <w:t xml:space="preserve">телекоммуникационной сети </w:t>
      </w:r>
      <w:r w:rsidR="00194C8F" w:rsidRPr="00A32FEA">
        <w:rPr>
          <w:rFonts w:ascii="Times New Roman" w:hAnsi="Times New Roman" w:cs="Times New Roman"/>
          <w:sz w:val="28"/>
          <w:szCs w:val="28"/>
        </w:rPr>
        <w:t>«</w:t>
      </w:r>
      <w:r w:rsidRPr="00A32FEA">
        <w:rPr>
          <w:rFonts w:ascii="Times New Roman" w:hAnsi="Times New Roman" w:cs="Times New Roman"/>
          <w:sz w:val="28"/>
          <w:szCs w:val="28"/>
        </w:rPr>
        <w:t>Интернет</w:t>
      </w:r>
      <w:r w:rsidR="00194C8F" w:rsidRPr="00A32FEA">
        <w:rPr>
          <w:rFonts w:ascii="Times New Roman" w:hAnsi="Times New Roman" w:cs="Times New Roman"/>
          <w:sz w:val="28"/>
          <w:szCs w:val="28"/>
        </w:rPr>
        <w:t>»</w:t>
      </w:r>
      <w:r w:rsidRPr="00A32FEA">
        <w:rPr>
          <w:rFonts w:ascii="Times New Roman" w:hAnsi="Times New Roman" w:cs="Times New Roman"/>
          <w:sz w:val="28"/>
          <w:szCs w:val="28"/>
        </w:rPr>
        <w:t xml:space="preserve">. </w:t>
      </w:r>
    </w:p>
    <w:p w:rsidR="00573F2E" w:rsidRDefault="00525A60" w:rsidP="003256FB">
      <w:pPr>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3256FB" w:rsidRPr="00A32FEA">
        <w:rPr>
          <w:rFonts w:ascii="Times New Roman" w:hAnsi="Times New Roman" w:cs="Times New Roman"/>
          <w:sz w:val="28"/>
          <w:szCs w:val="28"/>
        </w:rPr>
        <w:t xml:space="preserve">. Контроль за выполнением настоящего постановления возложить на главного бухгалтера </w:t>
      </w:r>
      <w:r w:rsidR="0034512C">
        <w:rPr>
          <w:rFonts w:ascii="Times New Roman" w:hAnsi="Times New Roman" w:cs="Times New Roman"/>
          <w:sz w:val="28"/>
          <w:szCs w:val="28"/>
        </w:rPr>
        <w:t xml:space="preserve">отдела бухгалтерского учета </w:t>
      </w:r>
      <w:r w:rsidR="00194C8F" w:rsidRPr="00A32FEA">
        <w:rPr>
          <w:rFonts w:ascii="Times New Roman" w:hAnsi="Times New Roman" w:cs="Times New Roman"/>
          <w:sz w:val="28"/>
          <w:szCs w:val="28"/>
        </w:rPr>
        <w:t>а</w:t>
      </w:r>
      <w:r w:rsidR="003256FB" w:rsidRPr="00A32FEA">
        <w:rPr>
          <w:rFonts w:ascii="Times New Roman" w:hAnsi="Times New Roman" w:cs="Times New Roman"/>
          <w:sz w:val="28"/>
          <w:szCs w:val="28"/>
        </w:rPr>
        <w:t>дминистрации Кемского муниципального округа</w:t>
      </w:r>
      <w:r>
        <w:rPr>
          <w:rFonts w:ascii="Times New Roman" w:hAnsi="Times New Roman" w:cs="Times New Roman"/>
          <w:sz w:val="28"/>
          <w:szCs w:val="28"/>
        </w:rPr>
        <w:t xml:space="preserve"> Бекетову В.А</w:t>
      </w:r>
      <w:r w:rsidR="003256FB" w:rsidRPr="00A32FEA">
        <w:rPr>
          <w:rFonts w:ascii="Times New Roman" w:hAnsi="Times New Roman" w:cs="Times New Roman"/>
          <w:sz w:val="28"/>
          <w:szCs w:val="28"/>
        </w:rPr>
        <w:t>.</w:t>
      </w:r>
    </w:p>
    <w:p w:rsidR="00525A60" w:rsidRPr="00A32FEA" w:rsidRDefault="00525A60" w:rsidP="003256FB">
      <w:pPr>
        <w:spacing w:after="0"/>
        <w:ind w:firstLine="709"/>
        <w:jc w:val="both"/>
        <w:rPr>
          <w:rFonts w:ascii="Times New Roman" w:hAnsi="Times New Roman" w:cs="Times New Roman"/>
          <w:sz w:val="28"/>
          <w:szCs w:val="28"/>
        </w:rPr>
      </w:pPr>
      <w:r>
        <w:rPr>
          <w:rFonts w:ascii="Times New Roman" w:hAnsi="Times New Roman" w:cs="Times New Roman"/>
          <w:sz w:val="28"/>
          <w:szCs w:val="28"/>
        </w:rPr>
        <w:t>4.Настоящее постановление распространяется на правоотношени</w:t>
      </w:r>
      <w:r w:rsidR="003254EA">
        <w:rPr>
          <w:rFonts w:ascii="Times New Roman" w:hAnsi="Times New Roman" w:cs="Times New Roman"/>
          <w:sz w:val="28"/>
          <w:szCs w:val="28"/>
        </w:rPr>
        <w:t>я,</w:t>
      </w:r>
      <w:r>
        <w:rPr>
          <w:rFonts w:ascii="Times New Roman" w:hAnsi="Times New Roman" w:cs="Times New Roman"/>
          <w:sz w:val="28"/>
          <w:szCs w:val="28"/>
        </w:rPr>
        <w:t xml:space="preserve"> возникшие с 1 января 2026 года.</w:t>
      </w:r>
    </w:p>
    <w:p w:rsidR="003256FB" w:rsidRPr="00A32FEA" w:rsidRDefault="003256FB" w:rsidP="003256FB">
      <w:pPr>
        <w:spacing w:after="0"/>
        <w:jc w:val="both"/>
        <w:rPr>
          <w:rFonts w:ascii="Times New Roman" w:hAnsi="Times New Roman" w:cs="Times New Roman"/>
          <w:sz w:val="28"/>
          <w:szCs w:val="28"/>
        </w:rPr>
      </w:pPr>
    </w:p>
    <w:p w:rsidR="003256FB" w:rsidRDefault="003256FB" w:rsidP="003256FB">
      <w:pPr>
        <w:spacing w:after="0"/>
        <w:jc w:val="both"/>
        <w:rPr>
          <w:rFonts w:ascii="Times New Roman" w:hAnsi="Times New Roman" w:cs="Times New Roman"/>
          <w:sz w:val="28"/>
          <w:szCs w:val="28"/>
        </w:rPr>
      </w:pPr>
    </w:p>
    <w:p w:rsidR="003256FB" w:rsidRDefault="003256FB" w:rsidP="003256FB">
      <w:pPr>
        <w:spacing w:after="0"/>
        <w:jc w:val="both"/>
        <w:rPr>
          <w:rFonts w:ascii="Times New Roman" w:hAnsi="Times New Roman" w:cs="Times New Roman"/>
          <w:sz w:val="28"/>
          <w:szCs w:val="28"/>
        </w:rPr>
      </w:pPr>
    </w:p>
    <w:p w:rsidR="003256FB" w:rsidRDefault="003256FB" w:rsidP="003256FB">
      <w:pPr>
        <w:spacing w:after="0"/>
        <w:jc w:val="both"/>
        <w:rPr>
          <w:rFonts w:ascii="Times New Roman" w:hAnsi="Times New Roman" w:cs="Times New Roman"/>
          <w:sz w:val="28"/>
          <w:szCs w:val="28"/>
        </w:rPr>
      </w:pPr>
      <w:r>
        <w:rPr>
          <w:rFonts w:ascii="Times New Roman" w:hAnsi="Times New Roman" w:cs="Times New Roman"/>
          <w:sz w:val="28"/>
          <w:szCs w:val="28"/>
        </w:rPr>
        <w:t>Глава Кемского муниципального округа                                   С.В. Долинина</w:t>
      </w:r>
    </w:p>
    <w:p w:rsidR="003256FB" w:rsidRDefault="003256FB" w:rsidP="003256FB">
      <w:pPr>
        <w:spacing w:after="0"/>
        <w:jc w:val="both"/>
        <w:rPr>
          <w:rFonts w:ascii="Times New Roman" w:hAnsi="Times New Roman" w:cs="Times New Roman"/>
          <w:sz w:val="28"/>
          <w:szCs w:val="28"/>
        </w:rPr>
      </w:pPr>
    </w:p>
    <w:p w:rsidR="0034512C" w:rsidRDefault="0034512C" w:rsidP="003256FB">
      <w:pPr>
        <w:spacing w:after="0"/>
        <w:jc w:val="both"/>
        <w:rPr>
          <w:rFonts w:ascii="Times New Roman" w:hAnsi="Times New Roman" w:cs="Times New Roman"/>
          <w:sz w:val="28"/>
          <w:szCs w:val="28"/>
        </w:rPr>
      </w:pPr>
    </w:p>
    <w:p w:rsidR="00D324C7" w:rsidRDefault="00D324C7" w:rsidP="003256FB">
      <w:pPr>
        <w:spacing w:after="0"/>
        <w:jc w:val="both"/>
        <w:rPr>
          <w:rFonts w:ascii="Times New Roman" w:hAnsi="Times New Roman" w:cs="Times New Roman"/>
          <w:sz w:val="28"/>
          <w:szCs w:val="28"/>
        </w:rPr>
      </w:pPr>
    </w:p>
    <w:p w:rsidR="00D324C7" w:rsidRDefault="00D324C7" w:rsidP="003256FB">
      <w:pPr>
        <w:spacing w:after="0"/>
        <w:jc w:val="both"/>
        <w:rPr>
          <w:rFonts w:ascii="Times New Roman" w:hAnsi="Times New Roman" w:cs="Times New Roman"/>
          <w:sz w:val="28"/>
          <w:szCs w:val="28"/>
        </w:rPr>
      </w:pPr>
    </w:p>
    <w:p w:rsidR="00C442A8" w:rsidRDefault="00490B8A" w:rsidP="00C442A8">
      <w:pPr>
        <w:spacing w:after="0" w:line="240" w:lineRule="atLeast"/>
        <w:ind w:left="5812"/>
        <w:jc w:val="right"/>
        <w:rPr>
          <w:rFonts w:ascii="Times New Roman" w:eastAsia="Times New Roman" w:hAnsi="Times New Roman" w:cs="Times New Roman"/>
          <w:color w:val="000000"/>
          <w:sz w:val="24"/>
          <w:szCs w:val="24"/>
          <w:lang w:eastAsia="ru-RU"/>
        </w:rPr>
      </w:pPr>
      <w:r w:rsidRPr="008B4EEF">
        <w:rPr>
          <w:rFonts w:ascii="Times New Roman" w:eastAsia="Times New Roman" w:hAnsi="Times New Roman" w:cs="Times New Roman"/>
          <w:color w:val="000000"/>
          <w:sz w:val="24"/>
          <w:szCs w:val="24"/>
          <w:lang w:eastAsia="ru-RU"/>
        </w:rPr>
        <w:t xml:space="preserve">Приложение </w:t>
      </w:r>
    </w:p>
    <w:p w:rsidR="00490B8A" w:rsidRPr="008B4EEF" w:rsidRDefault="00490B8A" w:rsidP="00C442A8">
      <w:pPr>
        <w:spacing w:after="0" w:line="240" w:lineRule="atLeast"/>
        <w:ind w:left="5812"/>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Pr="008B4EEF">
        <w:rPr>
          <w:rFonts w:ascii="Times New Roman" w:eastAsia="Times New Roman" w:hAnsi="Times New Roman" w:cs="Times New Roman"/>
          <w:color w:val="000000"/>
          <w:sz w:val="24"/>
          <w:szCs w:val="24"/>
          <w:lang w:eastAsia="ru-RU"/>
        </w:rPr>
        <w:t xml:space="preserve"> постановлению</w:t>
      </w:r>
      <w:r w:rsidR="00C442A8">
        <w:rPr>
          <w:rFonts w:ascii="Times New Roman" w:eastAsia="Times New Roman" w:hAnsi="Times New Roman" w:cs="Times New Roman"/>
          <w:color w:val="000000"/>
          <w:sz w:val="24"/>
          <w:szCs w:val="24"/>
          <w:lang w:eastAsia="ru-RU"/>
        </w:rPr>
        <w:t xml:space="preserve"> </w:t>
      </w:r>
      <w:r w:rsidRPr="008B4EEF">
        <w:rPr>
          <w:rFonts w:ascii="Times New Roman" w:eastAsia="Times New Roman" w:hAnsi="Times New Roman" w:cs="Times New Roman"/>
          <w:color w:val="000000"/>
          <w:sz w:val="24"/>
          <w:szCs w:val="24"/>
          <w:lang w:eastAsia="ru-RU"/>
        </w:rPr>
        <w:t xml:space="preserve">администрации </w:t>
      </w:r>
      <w:r>
        <w:rPr>
          <w:rFonts w:ascii="Times New Roman" w:eastAsia="Times New Roman" w:hAnsi="Times New Roman" w:cs="Times New Roman"/>
          <w:color w:val="000000"/>
          <w:sz w:val="24"/>
          <w:szCs w:val="24"/>
          <w:lang w:eastAsia="ru-RU"/>
        </w:rPr>
        <w:t xml:space="preserve">Кемского </w:t>
      </w:r>
      <w:r w:rsidRPr="008B4EEF">
        <w:rPr>
          <w:rFonts w:ascii="Times New Roman" w:eastAsia="Times New Roman" w:hAnsi="Times New Roman" w:cs="Times New Roman"/>
          <w:color w:val="000000"/>
          <w:sz w:val="24"/>
          <w:szCs w:val="24"/>
          <w:lang w:eastAsia="ru-RU"/>
        </w:rPr>
        <w:t>муниципального</w:t>
      </w:r>
      <w:r>
        <w:rPr>
          <w:rFonts w:ascii="Times New Roman" w:eastAsia="Times New Roman" w:hAnsi="Times New Roman" w:cs="Times New Roman"/>
          <w:color w:val="000000"/>
          <w:sz w:val="24"/>
          <w:szCs w:val="24"/>
          <w:lang w:eastAsia="ru-RU"/>
        </w:rPr>
        <w:t xml:space="preserve"> </w:t>
      </w:r>
      <w:r w:rsidRPr="008B4EEF">
        <w:rPr>
          <w:rFonts w:ascii="Times New Roman" w:eastAsia="Times New Roman" w:hAnsi="Times New Roman" w:cs="Times New Roman"/>
          <w:color w:val="000000"/>
          <w:sz w:val="24"/>
          <w:szCs w:val="24"/>
          <w:lang w:eastAsia="ru-RU"/>
        </w:rPr>
        <w:t xml:space="preserve">округа </w:t>
      </w:r>
    </w:p>
    <w:p w:rsidR="00490B8A" w:rsidRPr="008B4EEF" w:rsidRDefault="00490B8A" w:rsidP="00490B8A">
      <w:pPr>
        <w:spacing w:after="0" w:line="240" w:lineRule="atLeast"/>
        <w:ind w:left="5812"/>
        <w:jc w:val="right"/>
        <w:rPr>
          <w:rFonts w:ascii="Times New Roman" w:eastAsia="Times New Roman" w:hAnsi="Times New Roman" w:cs="Times New Roman"/>
          <w:color w:val="000000"/>
          <w:sz w:val="24"/>
          <w:szCs w:val="24"/>
          <w:lang w:eastAsia="ru-RU"/>
        </w:rPr>
      </w:pPr>
      <w:r w:rsidRPr="008B4EEF">
        <w:rPr>
          <w:rFonts w:ascii="Times New Roman" w:eastAsia="Times New Roman" w:hAnsi="Times New Roman" w:cs="Times New Roman"/>
          <w:color w:val="000000"/>
          <w:sz w:val="24"/>
          <w:szCs w:val="24"/>
          <w:lang w:eastAsia="ru-RU"/>
        </w:rPr>
        <w:t>от</w:t>
      </w:r>
      <w:r>
        <w:rPr>
          <w:rFonts w:ascii="Times New Roman" w:eastAsia="Times New Roman" w:hAnsi="Times New Roman" w:cs="Times New Roman"/>
          <w:color w:val="000000"/>
          <w:sz w:val="24"/>
          <w:szCs w:val="24"/>
          <w:lang w:eastAsia="ru-RU"/>
        </w:rPr>
        <w:t xml:space="preserve"> </w:t>
      </w:r>
      <w:r w:rsidR="00367AD2">
        <w:rPr>
          <w:rFonts w:ascii="Times New Roman" w:eastAsia="Times New Roman" w:hAnsi="Times New Roman" w:cs="Times New Roman"/>
          <w:color w:val="000000"/>
          <w:sz w:val="24"/>
          <w:szCs w:val="24"/>
          <w:lang w:eastAsia="ru-RU"/>
        </w:rPr>
        <w:t>31 марта</w:t>
      </w:r>
      <w:r>
        <w:rPr>
          <w:rFonts w:ascii="Times New Roman" w:eastAsia="Times New Roman" w:hAnsi="Times New Roman" w:cs="Times New Roman"/>
          <w:color w:val="000000"/>
          <w:sz w:val="24"/>
          <w:szCs w:val="24"/>
          <w:lang w:eastAsia="ru-RU"/>
        </w:rPr>
        <w:t xml:space="preserve"> </w:t>
      </w:r>
      <w:r w:rsidR="00C442A8">
        <w:rPr>
          <w:rFonts w:ascii="Times New Roman" w:eastAsia="Times New Roman" w:hAnsi="Times New Roman" w:cs="Times New Roman"/>
          <w:color w:val="000000"/>
          <w:sz w:val="24"/>
          <w:szCs w:val="24"/>
          <w:lang w:eastAsia="ru-RU"/>
        </w:rPr>
        <w:t xml:space="preserve">2026 года </w:t>
      </w:r>
      <w:r>
        <w:rPr>
          <w:rFonts w:ascii="Times New Roman" w:eastAsia="Times New Roman" w:hAnsi="Times New Roman" w:cs="Times New Roman"/>
          <w:color w:val="000000"/>
          <w:sz w:val="24"/>
          <w:szCs w:val="24"/>
          <w:lang w:eastAsia="ru-RU"/>
        </w:rPr>
        <w:t>№</w:t>
      </w:r>
      <w:r w:rsidR="00367AD2">
        <w:rPr>
          <w:rFonts w:ascii="Times New Roman" w:eastAsia="Times New Roman" w:hAnsi="Times New Roman" w:cs="Times New Roman"/>
          <w:color w:val="000000"/>
          <w:sz w:val="24"/>
          <w:szCs w:val="24"/>
          <w:lang w:eastAsia="ru-RU"/>
        </w:rPr>
        <w:t xml:space="preserve"> 322</w:t>
      </w:r>
    </w:p>
    <w:p w:rsidR="00194C8F" w:rsidRDefault="00194C8F" w:rsidP="003256FB">
      <w:pPr>
        <w:spacing w:after="0"/>
        <w:jc w:val="both"/>
        <w:rPr>
          <w:rFonts w:ascii="Times New Roman" w:hAnsi="Times New Roman" w:cs="Times New Roman"/>
          <w:sz w:val="28"/>
          <w:szCs w:val="28"/>
        </w:rPr>
      </w:pPr>
    </w:p>
    <w:p w:rsidR="003256FB" w:rsidRDefault="003256FB" w:rsidP="003256FB">
      <w:pPr>
        <w:spacing w:after="0"/>
        <w:jc w:val="right"/>
      </w:pPr>
    </w:p>
    <w:p w:rsidR="003256FB" w:rsidRDefault="003256FB" w:rsidP="003256FB">
      <w:pPr>
        <w:spacing w:after="0"/>
        <w:jc w:val="both"/>
        <w:rPr>
          <w:rFonts w:ascii="Times New Roman" w:hAnsi="Times New Roman" w:cs="Times New Roman"/>
          <w:sz w:val="28"/>
          <w:szCs w:val="28"/>
        </w:rPr>
      </w:pPr>
    </w:p>
    <w:p w:rsidR="00490B8A" w:rsidRPr="0034512C" w:rsidRDefault="00490B8A" w:rsidP="00490B8A">
      <w:pPr>
        <w:spacing w:after="0" w:line="420" w:lineRule="atLeast"/>
        <w:ind w:firstLine="567"/>
        <w:jc w:val="center"/>
        <w:rPr>
          <w:rFonts w:ascii="Arial" w:eastAsia="Times New Roman" w:hAnsi="Arial" w:cs="Arial"/>
          <w:color w:val="000000"/>
          <w:sz w:val="28"/>
          <w:szCs w:val="28"/>
          <w:lang w:eastAsia="ru-RU"/>
        </w:rPr>
      </w:pPr>
      <w:r w:rsidRPr="0034512C">
        <w:rPr>
          <w:rFonts w:ascii="Times New Roman" w:eastAsia="Times New Roman" w:hAnsi="Times New Roman" w:cs="Times New Roman"/>
          <w:bCs/>
          <w:color w:val="000000"/>
          <w:sz w:val="28"/>
          <w:szCs w:val="28"/>
          <w:lang w:eastAsia="ru-RU"/>
        </w:rPr>
        <w:t>ПОЛОЖЕНИЕ</w:t>
      </w:r>
    </w:p>
    <w:p w:rsidR="00490B8A" w:rsidRPr="0034512C" w:rsidRDefault="00525A60" w:rsidP="00490B8A">
      <w:pPr>
        <w:spacing w:after="0" w:line="240" w:lineRule="auto"/>
        <w:ind w:firstLine="567"/>
        <w:jc w:val="center"/>
        <w:rPr>
          <w:rFonts w:ascii="Arial" w:eastAsia="Times New Roman" w:hAnsi="Arial" w:cs="Arial"/>
          <w:color w:val="000000"/>
          <w:sz w:val="24"/>
          <w:szCs w:val="24"/>
          <w:lang w:eastAsia="ru-RU"/>
        </w:rPr>
      </w:pPr>
      <w:r>
        <w:rPr>
          <w:rFonts w:ascii="Times New Roman" w:eastAsia="Times New Roman" w:hAnsi="Times New Roman" w:cs="Times New Roman"/>
          <w:bCs/>
          <w:color w:val="000000"/>
          <w:sz w:val="28"/>
          <w:szCs w:val="28"/>
          <w:lang w:eastAsia="ru-RU"/>
        </w:rPr>
        <w:t>о</w:t>
      </w:r>
      <w:r w:rsidR="00490B8A" w:rsidRPr="0034512C">
        <w:rPr>
          <w:rFonts w:ascii="Times New Roman" w:eastAsia="Times New Roman" w:hAnsi="Times New Roman" w:cs="Times New Roman"/>
          <w:bCs/>
          <w:color w:val="000000"/>
          <w:sz w:val="28"/>
          <w:szCs w:val="28"/>
          <w:lang w:eastAsia="ru-RU"/>
        </w:rPr>
        <w:t xml:space="preserve"> постоянно действующей комиссии по поступлению и выбытию активов администрации Кемского муниципального округа </w:t>
      </w:r>
    </w:p>
    <w:p w:rsidR="00490B8A" w:rsidRPr="008B4EEF" w:rsidRDefault="00490B8A" w:rsidP="00490B8A">
      <w:pPr>
        <w:spacing w:after="0" w:line="240" w:lineRule="auto"/>
        <w:ind w:firstLine="567"/>
        <w:jc w:val="both"/>
        <w:rPr>
          <w:rFonts w:ascii="Arial" w:eastAsia="Times New Roman" w:hAnsi="Arial" w:cs="Arial"/>
          <w:color w:val="000000"/>
          <w:sz w:val="24"/>
          <w:szCs w:val="24"/>
          <w:lang w:eastAsia="ru-RU"/>
        </w:rPr>
      </w:pPr>
      <w:r w:rsidRPr="008B4EEF">
        <w:rPr>
          <w:rFonts w:ascii="Times New Roman" w:eastAsia="Times New Roman" w:hAnsi="Times New Roman" w:cs="Times New Roman"/>
          <w:color w:val="000000"/>
          <w:sz w:val="16"/>
          <w:szCs w:val="16"/>
          <w:lang w:eastAsia="ru-RU"/>
        </w:rPr>
        <w:t> </w:t>
      </w:r>
    </w:p>
    <w:p w:rsidR="00490B8A" w:rsidRDefault="00490B8A" w:rsidP="00490B8A">
      <w:pPr>
        <w:numPr>
          <w:ilvl w:val="0"/>
          <w:numId w:val="1"/>
        </w:numPr>
        <w:spacing w:after="0" w:line="240" w:lineRule="auto"/>
        <w:ind w:left="1030" w:firstLine="0"/>
        <w:jc w:val="center"/>
        <w:rPr>
          <w:rFonts w:ascii="Times New Roman" w:eastAsia="Times New Roman" w:hAnsi="Times New Roman" w:cs="Times New Roman"/>
          <w:b/>
          <w:bCs/>
          <w:color w:val="000000"/>
          <w:sz w:val="28"/>
          <w:szCs w:val="28"/>
          <w:lang w:eastAsia="ru-RU"/>
        </w:rPr>
      </w:pPr>
      <w:r w:rsidRPr="008B4EEF">
        <w:rPr>
          <w:rFonts w:ascii="Times New Roman" w:eastAsia="Times New Roman" w:hAnsi="Times New Roman" w:cs="Times New Roman"/>
          <w:b/>
          <w:bCs/>
          <w:color w:val="000000"/>
          <w:sz w:val="28"/>
          <w:szCs w:val="28"/>
          <w:lang w:eastAsia="ru-RU"/>
        </w:rPr>
        <w:t>Общие положения</w:t>
      </w:r>
    </w:p>
    <w:p w:rsidR="0034512C" w:rsidRPr="008B4EEF" w:rsidRDefault="0034512C" w:rsidP="0034512C">
      <w:pPr>
        <w:spacing w:after="0" w:line="240" w:lineRule="auto"/>
        <w:ind w:left="1030"/>
        <w:rPr>
          <w:rFonts w:ascii="Times New Roman" w:eastAsia="Times New Roman" w:hAnsi="Times New Roman" w:cs="Times New Roman"/>
          <w:b/>
          <w:bCs/>
          <w:color w:val="000000"/>
          <w:sz w:val="28"/>
          <w:szCs w:val="28"/>
          <w:lang w:eastAsia="ru-RU"/>
        </w:rPr>
      </w:pPr>
    </w:p>
    <w:p w:rsidR="00490B8A" w:rsidRPr="009E288C" w:rsidRDefault="00490B8A" w:rsidP="00490B8A">
      <w:pPr>
        <w:pStyle w:val="a4"/>
        <w:numPr>
          <w:ilvl w:val="1"/>
          <w:numId w:val="2"/>
        </w:numPr>
        <w:spacing w:after="0" w:line="240" w:lineRule="auto"/>
        <w:ind w:left="0" w:firstLine="360"/>
        <w:jc w:val="both"/>
        <w:rPr>
          <w:rFonts w:ascii="Arial" w:eastAsia="Times New Roman" w:hAnsi="Arial" w:cs="Arial"/>
          <w:color w:val="000000"/>
          <w:kern w:val="0"/>
          <w:sz w:val="24"/>
          <w:szCs w:val="24"/>
          <w:lang w:eastAsia="ru-RU"/>
          <w14:ligatures w14:val="none"/>
        </w:rPr>
      </w:pPr>
      <w:r w:rsidRPr="009E288C">
        <w:rPr>
          <w:rFonts w:ascii="Times New Roman" w:eastAsia="Times New Roman" w:hAnsi="Times New Roman" w:cs="Times New Roman"/>
          <w:color w:val="000000"/>
          <w:kern w:val="0"/>
          <w:sz w:val="28"/>
          <w:szCs w:val="28"/>
          <w:lang w:eastAsia="ru-RU"/>
          <w14:ligatures w14:val="none"/>
        </w:rPr>
        <w:t xml:space="preserve">Настоящее Положение о постоянно действующей </w:t>
      </w:r>
      <w:r>
        <w:rPr>
          <w:rFonts w:ascii="Times New Roman" w:eastAsia="Times New Roman" w:hAnsi="Times New Roman" w:cs="Times New Roman"/>
          <w:color w:val="000000"/>
          <w:kern w:val="0"/>
          <w:sz w:val="28"/>
          <w:szCs w:val="28"/>
          <w:lang w:eastAsia="ru-RU"/>
          <w14:ligatures w14:val="none"/>
        </w:rPr>
        <w:t>к</w:t>
      </w:r>
      <w:r w:rsidRPr="009E288C">
        <w:rPr>
          <w:rFonts w:ascii="Times New Roman" w:eastAsia="Times New Roman" w:hAnsi="Times New Roman" w:cs="Times New Roman"/>
          <w:color w:val="000000"/>
          <w:kern w:val="0"/>
          <w:sz w:val="28"/>
          <w:szCs w:val="28"/>
          <w:lang w:eastAsia="ru-RU"/>
          <w14:ligatures w14:val="none"/>
        </w:rPr>
        <w:t>омиссии по поступлению и выбытию активов администрации </w:t>
      </w:r>
      <w:r>
        <w:rPr>
          <w:rFonts w:ascii="Times New Roman" w:eastAsia="Times New Roman" w:hAnsi="Times New Roman" w:cs="Times New Roman"/>
          <w:color w:val="000000"/>
          <w:kern w:val="0"/>
          <w:sz w:val="28"/>
          <w:szCs w:val="28"/>
          <w:lang w:eastAsia="ru-RU"/>
          <w14:ligatures w14:val="none"/>
        </w:rPr>
        <w:t xml:space="preserve">Кемского </w:t>
      </w:r>
      <w:r w:rsidRPr="009E288C">
        <w:rPr>
          <w:rFonts w:ascii="Times New Roman" w:eastAsia="Times New Roman" w:hAnsi="Times New Roman" w:cs="Times New Roman"/>
          <w:color w:val="000000"/>
          <w:kern w:val="0"/>
          <w:sz w:val="28"/>
          <w:szCs w:val="28"/>
          <w:lang w:eastAsia="ru-RU"/>
          <w14:ligatures w14:val="none"/>
        </w:rPr>
        <w:t>муниципального округа (далее – </w:t>
      </w:r>
      <w:r>
        <w:rPr>
          <w:rFonts w:ascii="Times New Roman" w:eastAsia="Times New Roman" w:hAnsi="Times New Roman" w:cs="Times New Roman"/>
          <w:color w:val="000000"/>
          <w:kern w:val="0"/>
          <w:sz w:val="28"/>
          <w:szCs w:val="28"/>
          <w:lang w:eastAsia="ru-RU"/>
          <w14:ligatures w14:val="none"/>
        </w:rPr>
        <w:t>к</w:t>
      </w:r>
      <w:r w:rsidRPr="009E288C">
        <w:rPr>
          <w:rFonts w:ascii="Times New Roman" w:eastAsia="Times New Roman" w:hAnsi="Times New Roman" w:cs="Times New Roman"/>
          <w:color w:val="000000"/>
          <w:kern w:val="0"/>
          <w:sz w:val="28"/>
          <w:szCs w:val="28"/>
          <w:lang w:eastAsia="ru-RU"/>
          <w14:ligatures w14:val="none"/>
        </w:rPr>
        <w:t>омиссия) разработано в соответствии с:</w:t>
      </w:r>
    </w:p>
    <w:p w:rsidR="00490B8A" w:rsidRDefault="00490B8A" w:rsidP="00490B8A">
      <w:pPr>
        <w:pStyle w:val="a4"/>
        <w:numPr>
          <w:ilvl w:val="0"/>
          <w:numId w:val="3"/>
        </w:numPr>
        <w:spacing w:after="0" w:line="240" w:lineRule="auto"/>
        <w:ind w:left="0" w:firstLine="1152"/>
        <w:jc w:val="both"/>
        <w:rPr>
          <w:rFonts w:ascii="Times New Roman" w:eastAsia="Times New Roman" w:hAnsi="Times New Roman" w:cs="Times New Roman"/>
          <w:color w:val="000000"/>
          <w:kern w:val="0"/>
          <w:sz w:val="28"/>
          <w:szCs w:val="28"/>
          <w:lang w:eastAsia="ru-RU"/>
          <w14:ligatures w14:val="none"/>
        </w:rPr>
      </w:pPr>
      <w:r w:rsidRPr="00F91703">
        <w:rPr>
          <w:rFonts w:ascii="Times New Roman" w:eastAsia="Times New Roman" w:hAnsi="Times New Roman" w:cs="Times New Roman"/>
          <w:color w:val="000000"/>
          <w:kern w:val="0"/>
          <w:sz w:val="28"/>
          <w:szCs w:val="28"/>
          <w:lang w:eastAsia="ru-RU"/>
          <w14:ligatures w14:val="none"/>
        </w:rPr>
        <w:t>Федеральным законом от 6 декабря 2011 года № 402-ФЗ «О бухгалтерском учете»;</w:t>
      </w:r>
    </w:p>
    <w:p w:rsidR="00490B8A" w:rsidRDefault="00490B8A" w:rsidP="00490B8A">
      <w:pPr>
        <w:pStyle w:val="a4"/>
        <w:numPr>
          <w:ilvl w:val="0"/>
          <w:numId w:val="3"/>
        </w:numPr>
        <w:spacing w:after="0" w:line="240" w:lineRule="auto"/>
        <w:ind w:left="0" w:firstLine="1134"/>
        <w:jc w:val="both"/>
        <w:rPr>
          <w:rFonts w:ascii="Times New Roman" w:eastAsia="Times New Roman" w:hAnsi="Times New Roman" w:cs="Times New Roman"/>
          <w:color w:val="000000"/>
          <w:kern w:val="0"/>
          <w:sz w:val="28"/>
          <w:szCs w:val="28"/>
          <w:lang w:eastAsia="ru-RU"/>
          <w14:ligatures w14:val="none"/>
        </w:rPr>
      </w:pPr>
      <w:r w:rsidRPr="00F91703">
        <w:rPr>
          <w:rFonts w:ascii="Times New Roman" w:eastAsia="Times New Roman" w:hAnsi="Times New Roman" w:cs="Times New Roman"/>
          <w:color w:val="000000"/>
          <w:kern w:val="0"/>
          <w:sz w:val="28"/>
          <w:szCs w:val="28"/>
          <w:lang w:eastAsia="ru-RU"/>
          <w14:ligatures w14:val="none"/>
        </w:rPr>
        <w:t>Федеральными стандартами бухгалтерского учета государственных финансов</w:t>
      </w:r>
      <w:r>
        <w:rPr>
          <w:rFonts w:ascii="Times New Roman" w:eastAsia="Times New Roman" w:hAnsi="Times New Roman" w:cs="Times New Roman"/>
          <w:color w:val="000000"/>
          <w:kern w:val="0"/>
          <w:sz w:val="28"/>
          <w:szCs w:val="28"/>
          <w:lang w:eastAsia="ru-RU"/>
          <w14:ligatures w14:val="none"/>
        </w:rPr>
        <w:t xml:space="preserve"> (далее – федеральные стандарты)</w:t>
      </w:r>
      <w:r w:rsidRPr="00F91703">
        <w:rPr>
          <w:rFonts w:ascii="Times New Roman" w:eastAsia="Times New Roman" w:hAnsi="Times New Roman" w:cs="Times New Roman"/>
          <w:color w:val="000000"/>
          <w:kern w:val="0"/>
          <w:sz w:val="28"/>
          <w:szCs w:val="28"/>
          <w:lang w:eastAsia="ru-RU"/>
          <w14:ligatures w14:val="none"/>
        </w:rPr>
        <w:t>;</w:t>
      </w:r>
    </w:p>
    <w:p w:rsidR="00490B8A" w:rsidRDefault="00490B8A" w:rsidP="00490B8A">
      <w:pPr>
        <w:pStyle w:val="a4"/>
        <w:numPr>
          <w:ilvl w:val="0"/>
          <w:numId w:val="3"/>
        </w:numPr>
        <w:spacing w:after="0" w:line="240" w:lineRule="auto"/>
        <w:ind w:left="0" w:firstLine="1152"/>
        <w:jc w:val="both"/>
        <w:rPr>
          <w:rFonts w:ascii="Times New Roman" w:eastAsia="Times New Roman" w:hAnsi="Times New Roman" w:cs="Times New Roman"/>
          <w:color w:val="000000"/>
          <w:kern w:val="0"/>
          <w:sz w:val="28"/>
          <w:szCs w:val="28"/>
          <w:lang w:eastAsia="ru-RU"/>
          <w14:ligatures w14:val="none"/>
        </w:rPr>
      </w:pPr>
      <w:r w:rsidRPr="00F91703">
        <w:rPr>
          <w:rFonts w:ascii="Times New Roman" w:eastAsia="Times New Roman" w:hAnsi="Times New Roman" w:cs="Times New Roman"/>
          <w:color w:val="000000"/>
          <w:kern w:val="0"/>
          <w:sz w:val="28"/>
          <w:szCs w:val="28"/>
          <w:lang w:eastAsia="ru-RU"/>
          <w14:ligatures w14:val="none"/>
        </w:rPr>
        <w:t xml:space="preserve">приказом Минфина России от 30.03.2015 № 52н </w:t>
      </w:r>
      <w:r>
        <w:rPr>
          <w:rFonts w:ascii="Times New Roman" w:eastAsia="Times New Roman" w:hAnsi="Times New Roman" w:cs="Times New Roman"/>
          <w:color w:val="000000"/>
          <w:kern w:val="0"/>
          <w:sz w:val="28"/>
          <w:szCs w:val="28"/>
          <w:lang w:eastAsia="ru-RU"/>
          <w14:ligatures w14:val="none"/>
        </w:rPr>
        <w:t>«</w:t>
      </w:r>
      <w:r w:rsidRPr="00F91703">
        <w:rPr>
          <w:rFonts w:ascii="Times New Roman" w:eastAsia="Times New Roman" w:hAnsi="Times New Roman" w:cs="Times New Roman"/>
          <w:color w:val="000000"/>
          <w:kern w:val="0"/>
          <w:sz w:val="28"/>
          <w:szCs w:val="28"/>
          <w:lang w:eastAsia="ru-RU"/>
          <w14:ligatures w14:val="none"/>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Pr>
          <w:rFonts w:ascii="Times New Roman" w:eastAsia="Times New Roman" w:hAnsi="Times New Roman" w:cs="Times New Roman"/>
          <w:color w:val="000000"/>
          <w:kern w:val="0"/>
          <w:sz w:val="28"/>
          <w:szCs w:val="28"/>
          <w:lang w:eastAsia="ru-RU"/>
          <w14:ligatures w14:val="none"/>
        </w:rPr>
        <w:t>»</w:t>
      </w:r>
      <w:r w:rsidRPr="00F91703">
        <w:rPr>
          <w:rFonts w:ascii="Times New Roman" w:eastAsia="Times New Roman" w:hAnsi="Times New Roman" w:cs="Times New Roman"/>
          <w:color w:val="000000"/>
          <w:kern w:val="0"/>
          <w:sz w:val="28"/>
          <w:szCs w:val="28"/>
          <w:lang w:eastAsia="ru-RU"/>
          <w14:ligatures w14:val="none"/>
        </w:rPr>
        <w:t>;</w:t>
      </w:r>
    </w:p>
    <w:p w:rsidR="00490B8A" w:rsidRPr="00F91703" w:rsidRDefault="00490B8A" w:rsidP="00A32FEA">
      <w:pPr>
        <w:pStyle w:val="a4"/>
        <w:numPr>
          <w:ilvl w:val="0"/>
          <w:numId w:val="3"/>
        </w:numPr>
        <w:spacing w:after="0" w:line="240" w:lineRule="auto"/>
        <w:ind w:left="0" w:firstLine="1152"/>
        <w:jc w:val="both"/>
        <w:rPr>
          <w:rFonts w:ascii="Times New Roman" w:eastAsia="Times New Roman" w:hAnsi="Times New Roman" w:cs="Times New Roman"/>
          <w:color w:val="000000"/>
          <w:kern w:val="0"/>
          <w:sz w:val="28"/>
          <w:szCs w:val="28"/>
          <w:lang w:eastAsia="ru-RU"/>
          <w14:ligatures w14:val="none"/>
        </w:rPr>
      </w:pPr>
      <w:r w:rsidRPr="00F91703">
        <w:rPr>
          <w:rFonts w:ascii="Times New Roman" w:eastAsia="Times New Roman" w:hAnsi="Times New Roman" w:cs="Times New Roman"/>
          <w:color w:val="000000"/>
          <w:kern w:val="0"/>
          <w:sz w:val="28"/>
          <w:szCs w:val="28"/>
          <w:lang w:eastAsia="ru-RU"/>
          <w14:ligatures w14:val="none"/>
        </w:rPr>
        <w:t xml:space="preserve">приказом Минфина России от 15.04.2021 № 61н </w:t>
      </w:r>
      <w:r>
        <w:rPr>
          <w:rFonts w:ascii="Times New Roman" w:eastAsia="Times New Roman" w:hAnsi="Times New Roman" w:cs="Times New Roman"/>
          <w:color w:val="000000"/>
          <w:kern w:val="0"/>
          <w:sz w:val="28"/>
          <w:szCs w:val="28"/>
          <w:lang w:eastAsia="ru-RU"/>
          <w14:ligatures w14:val="none"/>
        </w:rPr>
        <w:t>«</w:t>
      </w:r>
      <w:r w:rsidRPr="00F91703">
        <w:rPr>
          <w:rFonts w:ascii="Times New Roman" w:eastAsia="Times New Roman" w:hAnsi="Times New Roman" w:cs="Times New Roman"/>
          <w:color w:val="000000"/>
          <w:kern w:val="0"/>
          <w:sz w:val="28"/>
          <w:szCs w:val="28"/>
          <w:lang w:eastAsia="ru-RU"/>
          <w14:ligatures w14:val="none"/>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rFonts w:ascii="Times New Roman" w:eastAsia="Times New Roman" w:hAnsi="Times New Roman" w:cs="Times New Roman"/>
          <w:color w:val="000000"/>
          <w:kern w:val="0"/>
          <w:sz w:val="28"/>
          <w:szCs w:val="28"/>
          <w:lang w:eastAsia="ru-RU"/>
          <w14:ligatures w14:val="none"/>
        </w:rPr>
        <w:t>».</w:t>
      </w:r>
    </w:p>
    <w:p w:rsidR="00490B8A" w:rsidRDefault="00490B8A" w:rsidP="00A32FEA">
      <w:pPr>
        <w:pStyle w:val="a4"/>
        <w:numPr>
          <w:ilvl w:val="1"/>
          <w:numId w:val="2"/>
        </w:numPr>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9E288C">
        <w:rPr>
          <w:rFonts w:ascii="Times New Roman" w:eastAsia="Times New Roman" w:hAnsi="Times New Roman" w:cs="Times New Roman"/>
          <w:color w:val="000000"/>
          <w:kern w:val="0"/>
          <w:sz w:val="28"/>
          <w:szCs w:val="28"/>
          <w:lang w:eastAsia="ru-RU"/>
          <w14:ligatures w14:val="none"/>
        </w:rPr>
        <w:t xml:space="preserve">Персональный состав </w:t>
      </w:r>
      <w:r>
        <w:rPr>
          <w:rFonts w:ascii="Times New Roman" w:eastAsia="Times New Roman" w:hAnsi="Times New Roman" w:cs="Times New Roman"/>
          <w:color w:val="000000"/>
          <w:kern w:val="0"/>
          <w:sz w:val="28"/>
          <w:szCs w:val="28"/>
          <w:lang w:eastAsia="ru-RU"/>
          <w14:ligatures w14:val="none"/>
        </w:rPr>
        <w:t>к</w:t>
      </w:r>
      <w:r w:rsidRPr="009E288C">
        <w:rPr>
          <w:rFonts w:ascii="Times New Roman" w:eastAsia="Times New Roman" w:hAnsi="Times New Roman" w:cs="Times New Roman"/>
          <w:color w:val="000000"/>
          <w:kern w:val="0"/>
          <w:sz w:val="28"/>
          <w:szCs w:val="28"/>
          <w:lang w:eastAsia="ru-RU"/>
          <w14:ligatures w14:val="none"/>
        </w:rPr>
        <w:t xml:space="preserve">омиссии утверждается распоряжением </w:t>
      </w:r>
      <w:r>
        <w:rPr>
          <w:rFonts w:ascii="Times New Roman" w:eastAsia="Times New Roman" w:hAnsi="Times New Roman" w:cs="Times New Roman"/>
          <w:color w:val="000000"/>
          <w:kern w:val="0"/>
          <w:sz w:val="28"/>
          <w:szCs w:val="28"/>
          <w:lang w:eastAsia="ru-RU"/>
          <w14:ligatures w14:val="none"/>
        </w:rPr>
        <w:t>Кемского муниципального округа</w:t>
      </w:r>
      <w:r w:rsidRPr="009E288C">
        <w:rPr>
          <w:rFonts w:ascii="Times New Roman" w:eastAsia="Times New Roman" w:hAnsi="Times New Roman" w:cs="Times New Roman"/>
          <w:color w:val="000000"/>
          <w:kern w:val="0"/>
          <w:sz w:val="28"/>
          <w:szCs w:val="28"/>
          <w:lang w:eastAsia="ru-RU"/>
          <w14:ligatures w14:val="none"/>
        </w:rPr>
        <w:t>.</w:t>
      </w:r>
    </w:p>
    <w:p w:rsidR="00490B8A" w:rsidRDefault="00490B8A" w:rsidP="00A32FEA">
      <w:pPr>
        <w:pStyle w:val="a4"/>
        <w:numPr>
          <w:ilvl w:val="1"/>
          <w:numId w:val="2"/>
        </w:numPr>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9E288C">
        <w:rPr>
          <w:rFonts w:ascii="Times New Roman" w:eastAsia="Times New Roman" w:hAnsi="Times New Roman" w:cs="Times New Roman"/>
          <w:color w:val="000000"/>
          <w:kern w:val="0"/>
          <w:sz w:val="28"/>
          <w:szCs w:val="28"/>
          <w:lang w:eastAsia="ru-RU"/>
          <w14:ligatures w14:val="none"/>
        </w:rPr>
        <w:t xml:space="preserve">В состав комиссии должны входить не менее 3 работников </w:t>
      </w:r>
      <w:r>
        <w:rPr>
          <w:rFonts w:ascii="Times New Roman" w:eastAsia="Times New Roman" w:hAnsi="Times New Roman" w:cs="Times New Roman"/>
          <w:color w:val="000000"/>
          <w:kern w:val="0"/>
          <w:sz w:val="28"/>
          <w:szCs w:val="28"/>
          <w:lang w:eastAsia="ru-RU"/>
          <w14:ligatures w14:val="none"/>
        </w:rPr>
        <w:t>администрации Кемского муниципального округа (далее – администрация)</w:t>
      </w:r>
      <w:r w:rsidRPr="009E288C">
        <w:rPr>
          <w:rFonts w:ascii="Times New Roman" w:eastAsia="Times New Roman" w:hAnsi="Times New Roman" w:cs="Times New Roman"/>
          <w:color w:val="000000"/>
          <w:kern w:val="0"/>
          <w:sz w:val="28"/>
          <w:szCs w:val="28"/>
          <w:lang w:eastAsia="ru-RU"/>
          <w14:ligatures w14:val="none"/>
        </w:rPr>
        <w:t>.</w:t>
      </w:r>
    </w:p>
    <w:p w:rsidR="00490B8A" w:rsidRDefault="00490B8A" w:rsidP="00A32FEA">
      <w:pPr>
        <w:pStyle w:val="a4"/>
        <w:numPr>
          <w:ilvl w:val="1"/>
          <w:numId w:val="2"/>
        </w:numPr>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9E288C">
        <w:rPr>
          <w:rFonts w:ascii="Times New Roman" w:eastAsia="Times New Roman" w:hAnsi="Times New Roman" w:cs="Times New Roman"/>
          <w:color w:val="000000"/>
          <w:kern w:val="0"/>
          <w:sz w:val="28"/>
          <w:szCs w:val="28"/>
          <w:lang w:eastAsia="ru-RU"/>
          <w14:ligatures w14:val="none"/>
        </w:rPr>
        <w:t xml:space="preserve">Комиссию возглавляет председатель, который осуществляет общее руководство деятельностью </w:t>
      </w:r>
      <w:r>
        <w:rPr>
          <w:rFonts w:ascii="Times New Roman" w:eastAsia="Times New Roman" w:hAnsi="Times New Roman" w:cs="Times New Roman"/>
          <w:color w:val="000000"/>
          <w:kern w:val="0"/>
          <w:sz w:val="28"/>
          <w:szCs w:val="28"/>
          <w:lang w:eastAsia="ru-RU"/>
          <w14:ligatures w14:val="none"/>
        </w:rPr>
        <w:t>к</w:t>
      </w:r>
      <w:r w:rsidRPr="009E288C">
        <w:rPr>
          <w:rFonts w:ascii="Times New Roman" w:eastAsia="Times New Roman" w:hAnsi="Times New Roman" w:cs="Times New Roman"/>
          <w:color w:val="000000"/>
          <w:kern w:val="0"/>
          <w:sz w:val="28"/>
          <w:szCs w:val="28"/>
          <w:lang w:eastAsia="ru-RU"/>
          <w14:ligatures w14:val="none"/>
        </w:rPr>
        <w:t xml:space="preserve">омиссии, обеспечивает коллегиальность в обсуждении спорных вопросов, распределяет обязанности и дает поручения членам </w:t>
      </w:r>
      <w:r>
        <w:rPr>
          <w:rFonts w:ascii="Times New Roman" w:eastAsia="Times New Roman" w:hAnsi="Times New Roman" w:cs="Times New Roman"/>
          <w:color w:val="000000"/>
          <w:kern w:val="0"/>
          <w:sz w:val="28"/>
          <w:szCs w:val="28"/>
          <w:lang w:eastAsia="ru-RU"/>
          <w14:ligatures w14:val="none"/>
        </w:rPr>
        <w:t>к</w:t>
      </w:r>
      <w:r w:rsidRPr="009E288C">
        <w:rPr>
          <w:rFonts w:ascii="Times New Roman" w:eastAsia="Times New Roman" w:hAnsi="Times New Roman" w:cs="Times New Roman"/>
          <w:color w:val="000000"/>
          <w:kern w:val="0"/>
          <w:sz w:val="28"/>
          <w:szCs w:val="28"/>
          <w:lang w:eastAsia="ru-RU"/>
          <w14:ligatures w14:val="none"/>
        </w:rPr>
        <w:t>омиссии.</w:t>
      </w:r>
    </w:p>
    <w:p w:rsidR="00490B8A" w:rsidRDefault="00490B8A" w:rsidP="00A32FEA">
      <w:pPr>
        <w:pStyle w:val="a4"/>
        <w:numPr>
          <w:ilvl w:val="1"/>
          <w:numId w:val="2"/>
        </w:numPr>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З</w:t>
      </w:r>
      <w:r w:rsidRPr="009E288C">
        <w:rPr>
          <w:rFonts w:ascii="Times New Roman" w:eastAsia="Times New Roman" w:hAnsi="Times New Roman" w:cs="Times New Roman"/>
          <w:color w:val="000000"/>
          <w:kern w:val="0"/>
          <w:sz w:val="28"/>
          <w:szCs w:val="28"/>
          <w:lang w:eastAsia="ru-RU"/>
          <w14:ligatures w14:val="none"/>
        </w:rPr>
        <w:t xml:space="preserve">аседания </w:t>
      </w:r>
      <w:r>
        <w:rPr>
          <w:rFonts w:ascii="Times New Roman" w:eastAsia="Times New Roman" w:hAnsi="Times New Roman" w:cs="Times New Roman"/>
          <w:color w:val="000000"/>
          <w:kern w:val="0"/>
          <w:sz w:val="28"/>
          <w:szCs w:val="28"/>
          <w:lang w:eastAsia="ru-RU"/>
          <w14:ligatures w14:val="none"/>
        </w:rPr>
        <w:t xml:space="preserve">комиссии проводятся </w:t>
      </w:r>
      <w:r w:rsidRPr="009E288C">
        <w:rPr>
          <w:rFonts w:ascii="Times New Roman" w:eastAsia="Times New Roman" w:hAnsi="Times New Roman" w:cs="Times New Roman"/>
          <w:color w:val="000000"/>
          <w:kern w:val="0"/>
          <w:sz w:val="28"/>
          <w:szCs w:val="28"/>
          <w:lang w:eastAsia="ru-RU"/>
          <w14:ligatures w14:val="none"/>
        </w:rPr>
        <w:t>по мере необходимости.</w:t>
      </w:r>
    </w:p>
    <w:p w:rsidR="00490B8A" w:rsidRDefault="00490B8A" w:rsidP="00A32FEA">
      <w:pPr>
        <w:pStyle w:val="a4"/>
        <w:numPr>
          <w:ilvl w:val="1"/>
          <w:numId w:val="2"/>
        </w:numPr>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9E288C">
        <w:rPr>
          <w:rFonts w:ascii="Times New Roman" w:eastAsia="Times New Roman" w:hAnsi="Times New Roman" w:cs="Times New Roman"/>
          <w:color w:val="000000"/>
          <w:kern w:val="0"/>
          <w:sz w:val="28"/>
          <w:szCs w:val="28"/>
          <w:lang w:eastAsia="ru-RU"/>
          <w14:ligatures w14:val="none"/>
        </w:rPr>
        <w:lastRenderedPageBreak/>
        <w:t xml:space="preserve">Срок рассмотрения </w:t>
      </w:r>
      <w:r>
        <w:rPr>
          <w:rFonts w:ascii="Times New Roman" w:eastAsia="Times New Roman" w:hAnsi="Times New Roman" w:cs="Times New Roman"/>
          <w:color w:val="000000"/>
          <w:kern w:val="0"/>
          <w:sz w:val="28"/>
          <w:szCs w:val="28"/>
          <w:lang w:eastAsia="ru-RU"/>
          <w14:ligatures w14:val="none"/>
        </w:rPr>
        <w:t>к</w:t>
      </w:r>
      <w:r w:rsidRPr="009E288C">
        <w:rPr>
          <w:rFonts w:ascii="Times New Roman" w:eastAsia="Times New Roman" w:hAnsi="Times New Roman" w:cs="Times New Roman"/>
          <w:color w:val="000000"/>
          <w:kern w:val="0"/>
          <w:sz w:val="28"/>
          <w:szCs w:val="28"/>
          <w:lang w:eastAsia="ru-RU"/>
          <w14:ligatures w14:val="none"/>
        </w:rPr>
        <w:t>омиссией пред</w:t>
      </w:r>
      <w:r w:rsidR="00525A60">
        <w:rPr>
          <w:rFonts w:ascii="Times New Roman" w:eastAsia="Times New Roman" w:hAnsi="Times New Roman" w:cs="Times New Roman"/>
          <w:color w:val="000000"/>
          <w:kern w:val="0"/>
          <w:sz w:val="28"/>
          <w:szCs w:val="28"/>
          <w:lang w:eastAsia="ru-RU"/>
          <w14:ligatures w14:val="none"/>
        </w:rPr>
        <w:t>о</w:t>
      </w:r>
      <w:r w:rsidRPr="009E288C">
        <w:rPr>
          <w:rFonts w:ascii="Times New Roman" w:eastAsia="Times New Roman" w:hAnsi="Times New Roman" w:cs="Times New Roman"/>
          <w:color w:val="000000"/>
          <w:kern w:val="0"/>
          <w:sz w:val="28"/>
          <w:szCs w:val="28"/>
          <w:lang w:eastAsia="ru-RU"/>
          <w14:ligatures w14:val="none"/>
        </w:rPr>
        <w:t>ставленных ей документов не должен превышать 10 рабочих дней.</w:t>
      </w:r>
    </w:p>
    <w:p w:rsidR="00490B8A" w:rsidRDefault="00490B8A" w:rsidP="00A32FEA">
      <w:pPr>
        <w:pStyle w:val="a4"/>
        <w:numPr>
          <w:ilvl w:val="1"/>
          <w:numId w:val="2"/>
        </w:numPr>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9E288C">
        <w:rPr>
          <w:rFonts w:ascii="Times New Roman" w:eastAsia="Times New Roman" w:hAnsi="Times New Roman" w:cs="Times New Roman"/>
          <w:color w:val="000000"/>
          <w:kern w:val="0"/>
          <w:sz w:val="28"/>
          <w:szCs w:val="28"/>
          <w:lang w:eastAsia="ru-RU"/>
          <w14:ligatures w14:val="none"/>
        </w:rPr>
        <w:t xml:space="preserve">Решения </w:t>
      </w:r>
      <w:r>
        <w:rPr>
          <w:rFonts w:ascii="Times New Roman" w:eastAsia="Times New Roman" w:hAnsi="Times New Roman" w:cs="Times New Roman"/>
          <w:color w:val="000000"/>
          <w:kern w:val="0"/>
          <w:sz w:val="28"/>
          <w:szCs w:val="28"/>
          <w:lang w:eastAsia="ru-RU"/>
          <w14:ligatures w14:val="none"/>
        </w:rPr>
        <w:t>к</w:t>
      </w:r>
      <w:r w:rsidRPr="009E288C">
        <w:rPr>
          <w:rFonts w:ascii="Times New Roman" w:eastAsia="Times New Roman" w:hAnsi="Times New Roman" w:cs="Times New Roman"/>
          <w:color w:val="000000"/>
          <w:kern w:val="0"/>
          <w:sz w:val="28"/>
          <w:szCs w:val="28"/>
          <w:lang w:eastAsia="ru-RU"/>
          <w14:ligatures w14:val="none"/>
        </w:rPr>
        <w:t>омиссии считаются правомочными, если на ее заседании присутствует не менее половины от общего числа ее членов.</w:t>
      </w:r>
    </w:p>
    <w:p w:rsidR="00490B8A" w:rsidRDefault="00490B8A" w:rsidP="00A32FEA">
      <w:pPr>
        <w:pStyle w:val="a4"/>
        <w:numPr>
          <w:ilvl w:val="1"/>
          <w:numId w:val="2"/>
        </w:numPr>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F91703">
        <w:rPr>
          <w:rFonts w:ascii="Times New Roman" w:eastAsia="Times New Roman" w:hAnsi="Times New Roman" w:cs="Times New Roman"/>
          <w:color w:val="000000"/>
          <w:kern w:val="0"/>
          <w:sz w:val="28"/>
          <w:szCs w:val="28"/>
          <w:lang w:eastAsia="ru-RU"/>
          <w14:ligatures w14:val="none"/>
        </w:rPr>
        <w:t>Комиссия</w:t>
      </w:r>
      <w:r>
        <w:rPr>
          <w:rFonts w:ascii="Times New Roman" w:eastAsia="Times New Roman" w:hAnsi="Times New Roman" w:cs="Times New Roman"/>
          <w:color w:val="000000"/>
          <w:kern w:val="0"/>
          <w:sz w:val="28"/>
          <w:szCs w:val="28"/>
          <w:lang w:eastAsia="ru-RU"/>
          <w14:ligatures w14:val="none"/>
        </w:rPr>
        <w:t xml:space="preserve"> </w:t>
      </w:r>
      <w:r w:rsidRPr="00F91703">
        <w:rPr>
          <w:rFonts w:ascii="Times New Roman" w:eastAsia="Times New Roman" w:hAnsi="Times New Roman" w:cs="Times New Roman"/>
          <w:color w:val="000000"/>
          <w:kern w:val="0"/>
          <w:sz w:val="28"/>
          <w:szCs w:val="28"/>
          <w:lang w:eastAsia="ru-RU"/>
          <w14:ligatures w14:val="none"/>
        </w:rPr>
        <w:t>принимает</w:t>
      </w:r>
      <w:r>
        <w:rPr>
          <w:rFonts w:ascii="Times New Roman" w:eastAsia="Times New Roman" w:hAnsi="Times New Roman" w:cs="Times New Roman"/>
          <w:color w:val="000000"/>
          <w:kern w:val="0"/>
          <w:sz w:val="28"/>
          <w:szCs w:val="28"/>
          <w:lang w:eastAsia="ru-RU"/>
          <w14:ligatures w14:val="none"/>
        </w:rPr>
        <w:t xml:space="preserve"> </w:t>
      </w:r>
      <w:r w:rsidRPr="00F91703">
        <w:rPr>
          <w:rFonts w:ascii="Times New Roman" w:eastAsia="Times New Roman" w:hAnsi="Times New Roman" w:cs="Times New Roman"/>
          <w:color w:val="000000"/>
          <w:kern w:val="0"/>
          <w:sz w:val="28"/>
          <w:szCs w:val="28"/>
          <w:lang w:eastAsia="ru-RU"/>
          <w14:ligatures w14:val="none"/>
        </w:rPr>
        <w:t xml:space="preserve">решения по </w:t>
      </w:r>
      <w:r>
        <w:rPr>
          <w:rFonts w:ascii="Times New Roman" w:eastAsia="Times New Roman" w:hAnsi="Times New Roman" w:cs="Times New Roman"/>
          <w:color w:val="000000"/>
          <w:kern w:val="0"/>
          <w:sz w:val="28"/>
          <w:szCs w:val="28"/>
          <w:lang w:eastAsia="ru-RU"/>
          <w14:ligatures w14:val="none"/>
        </w:rPr>
        <w:t>в</w:t>
      </w:r>
      <w:r w:rsidRPr="00F91703">
        <w:rPr>
          <w:rFonts w:ascii="Times New Roman" w:eastAsia="Times New Roman" w:hAnsi="Times New Roman" w:cs="Times New Roman"/>
          <w:color w:val="000000"/>
          <w:kern w:val="0"/>
          <w:sz w:val="28"/>
          <w:szCs w:val="28"/>
          <w:lang w:eastAsia="ru-RU"/>
          <w14:ligatures w14:val="none"/>
        </w:rPr>
        <w:t>опросам</w:t>
      </w:r>
      <w:r>
        <w:rPr>
          <w:rFonts w:ascii="Times New Roman" w:eastAsia="Times New Roman" w:hAnsi="Times New Roman" w:cs="Times New Roman"/>
          <w:color w:val="000000"/>
          <w:kern w:val="0"/>
          <w:sz w:val="28"/>
          <w:szCs w:val="28"/>
          <w:lang w:eastAsia="ru-RU"/>
          <w14:ligatures w14:val="none"/>
        </w:rPr>
        <w:t xml:space="preserve"> </w:t>
      </w:r>
      <w:r w:rsidRPr="00F91703">
        <w:rPr>
          <w:rFonts w:ascii="Times New Roman" w:eastAsia="Times New Roman" w:hAnsi="Times New Roman" w:cs="Times New Roman"/>
          <w:color w:val="000000"/>
          <w:kern w:val="0"/>
          <w:sz w:val="28"/>
          <w:szCs w:val="28"/>
          <w:lang w:eastAsia="ru-RU"/>
          <w14:ligatures w14:val="none"/>
        </w:rPr>
        <w:t>поступления</w:t>
      </w:r>
      <w:r>
        <w:rPr>
          <w:rFonts w:ascii="Times New Roman" w:eastAsia="Times New Roman" w:hAnsi="Times New Roman" w:cs="Times New Roman"/>
          <w:color w:val="000000"/>
          <w:kern w:val="0"/>
          <w:sz w:val="28"/>
          <w:szCs w:val="28"/>
          <w:lang w:eastAsia="ru-RU"/>
          <w14:ligatures w14:val="none"/>
        </w:rPr>
        <w:t xml:space="preserve"> </w:t>
      </w:r>
      <w:r w:rsidRPr="00F91703">
        <w:rPr>
          <w:rFonts w:ascii="Times New Roman" w:eastAsia="Times New Roman" w:hAnsi="Times New Roman" w:cs="Times New Roman"/>
          <w:color w:val="000000"/>
          <w:kern w:val="0"/>
          <w:sz w:val="28"/>
          <w:szCs w:val="28"/>
          <w:lang w:eastAsia="ru-RU"/>
          <w14:ligatures w14:val="none"/>
        </w:rPr>
        <w:t>и</w:t>
      </w:r>
      <w:r>
        <w:rPr>
          <w:rFonts w:ascii="Times New Roman" w:eastAsia="Times New Roman" w:hAnsi="Times New Roman" w:cs="Times New Roman"/>
          <w:color w:val="000000"/>
          <w:kern w:val="0"/>
          <w:sz w:val="28"/>
          <w:szCs w:val="28"/>
          <w:lang w:eastAsia="ru-RU"/>
          <w14:ligatures w14:val="none"/>
        </w:rPr>
        <w:t xml:space="preserve"> </w:t>
      </w:r>
      <w:r w:rsidRPr="00F91703">
        <w:rPr>
          <w:rFonts w:ascii="Times New Roman" w:eastAsia="Times New Roman" w:hAnsi="Times New Roman" w:cs="Times New Roman"/>
          <w:color w:val="000000"/>
          <w:kern w:val="0"/>
          <w:sz w:val="28"/>
          <w:szCs w:val="28"/>
          <w:lang w:eastAsia="ru-RU"/>
          <w14:ligatures w14:val="none"/>
        </w:rPr>
        <w:t>выбытия</w:t>
      </w:r>
      <w:r>
        <w:rPr>
          <w:rFonts w:ascii="Times New Roman" w:eastAsia="Times New Roman" w:hAnsi="Times New Roman" w:cs="Times New Roman"/>
          <w:color w:val="000000"/>
          <w:kern w:val="0"/>
          <w:sz w:val="28"/>
          <w:szCs w:val="28"/>
          <w:lang w:eastAsia="ru-RU"/>
          <w14:ligatures w14:val="none"/>
        </w:rPr>
        <w:t xml:space="preserve"> </w:t>
      </w:r>
      <w:r w:rsidRPr="00F91703">
        <w:rPr>
          <w:rFonts w:ascii="Times New Roman" w:eastAsia="Times New Roman" w:hAnsi="Times New Roman" w:cs="Times New Roman"/>
          <w:color w:val="000000"/>
          <w:kern w:val="0"/>
          <w:sz w:val="28"/>
          <w:szCs w:val="28"/>
          <w:lang w:eastAsia="ru-RU"/>
          <w14:ligatures w14:val="none"/>
        </w:rPr>
        <w:t>нефинансовых</w:t>
      </w:r>
      <w:r>
        <w:rPr>
          <w:rFonts w:ascii="Times New Roman" w:eastAsia="Times New Roman" w:hAnsi="Times New Roman" w:cs="Times New Roman"/>
          <w:color w:val="000000"/>
          <w:kern w:val="0"/>
          <w:sz w:val="28"/>
          <w:szCs w:val="28"/>
          <w:lang w:eastAsia="ru-RU"/>
          <w14:ligatures w14:val="none"/>
        </w:rPr>
        <w:t xml:space="preserve"> </w:t>
      </w:r>
      <w:r w:rsidRPr="00F91703">
        <w:rPr>
          <w:rFonts w:ascii="Times New Roman" w:eastAsia="Times New Roman" w:hAnsi="Times New Roman" w:cs="Times New Roman"/>
          <w:color w:val="000000"/>
          <w:kern w:val="0"/>
          <w:sz w:val="28"/>
          <w:szCs w:val="28"/>
          <w:lang w:eastAsia="ru-RU"/>
          <w14:ligatures w14:val="none"/>
        </w:rPr>
        <w:t>активов.</w:t>
      </w:r>
    </w:p>
    <w:p w:rsidR="00490B8A" w:rsidRDefault="00490B8A" w:rsidP="00A32FEA">
      <w:pPr>
        <w:pStyle w:val="a4"/>
        <w:numPr>
          <w:ilvl w:val="1"/>
          <w:numId w:val="2"/>
        </w:numPr>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F91703">
        <w:rPr>
          <w:rFonts w:ascii="Times New Roman" w:eastAsia="Times New Roman" w:hAnsi="Times New Roman" w:cs="Times New Roman"/>
          <w:color w:val="000000"/>
          <w:kern w:val="0"/>
          <w:sz w:val="28"/>
          <w:szCs w:val="28"/>
          <w:lang w:eastAsia="ru-RU"/>
          <w14:ligatures w14:val="none"/>
        </w:rPr>
        <w:t xml:space="preserve">При отсутствии в составе </w:t>
      </w:r>
      <w:r>
        <w:rPr>
          <w:rFonts w:ascii="Times New Roman" w:eastAsia="Times New Roman" w:hAnsi="Times New Roman" w:cs="Times New Roman"/>
          <w:color w:val="000000"/>
          <w:kern w:val="0"/>
          <w:sz w:val="28"/>
          <w:szCs w:val="28"/>
          <w:lang w:eastAsia="ru-RU"/>
          <w14:ligatures w14:val="none"/>
        </w:rPr>
        <w:t>к</w:t>
      </w:r>
      <w:r w:rsidRPr="00F91703">
        <w:rPr>
          <w:rFonts w:ascii="Times New Roman" w:eastAsia="Times New Roman" w:hAnsi="Times New Roman" w:cs="Times New Roman"/>
          <w:color w:val="000000"/>
          <w:kern w:val="0"/>
          <w:sz w:val="28"/>
          <w:szCs w:val="28"/>
          <w:lang w:eastAsia="ru-RU"/>
          <w14:ligatures w14:val="none"/>
        </w:rPr>
        <w:t xml:space="preserve">омиссии работников, обладающих специальными знаниями, для участия в заседаниях </w:t>
      </w:r>
      <w:r>
        <w:rPr>
          <w:rFonts w:ascii="Times New Roman" w:eastAsia="Times New Roman" w:hAnsi="Times New Roman" w:cs="Times New Roman"/>
          <w:color w:val="000000"/>
          <w:kern w:val="0"/>
          <w:sz w:val="28"/>
          <w:szCs w:val="28"/>
          <w:lang w:eastAsia="ru-RU"/>
          <w14:ligatures w14:val="none"/>
        </w:rPr>
        <w:t>к</w:t>
      </w:r>
      <w:r w:rsidRPr="00F91703">
        <w:rPr>
          <w:rFonts w:ascii="Times New Roman" w:eastAsia="Times New Roman" w:hAnsi="Times New Roman" w:cs="Times New Roman"/>
          <w:color w:val="000000"/>
          <w:kern w:val="0"/>
          <w:sz w:val="28"/>
          <w:szCs w:val="28"/>
          <w:lang w:eastAsia="ru-RU"/>
          <w14:ligatures w14:val="none"/>
        </w:rPr>
        <w:t>омиссии могут приглашаться эксперты.</w:t>
      </w:r>
    </w:p>
    <w:p w:rsidR="00490B8A" w:rsidRDefault="00490B8A" w:rsidP="00A32FEA">
      <w:pPr>
        <w:pStyle w:val="a4"/>
        <w:numPr>
          <w:ilvl w:val="1"/>
          <w:numId w:val="2"/>
        </w:numPr>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F91703">
        <w:rPr>
          <w:rFonts w:ascii="Times New Roman" w:eastAsia="Times New Roman" w:hAnsi="Times New Roman" w:cs="Times New Roman"/>
          <w:color w:val="000000"/>
          <w:kern w:val="0"/>
          <w:sz w:val="28"/>
          <w:szCs w:val="28"/>
          <w:lang w:eastAsia="ru-RU"/>
          <w14:ligatures w14:val="none"/>
        </w:rPr>
        <w:t xml:space="preserve"> Решение комиссии оформляется унифицированными формами документов, а в случае их отсутствия для данной ситуации </w:t>
      </w:r>
      <w:r>
        <w:rPr>
          <w:rFonts w:ascii="Times New Roman" w:eastAsia="Times New Roman" w:hAnsi="Times New Roman" w:cs="Times New Roman"/>
          <w:color w:val="000000"/>
          <w:kern w:val="0"/>
          <w:sz w:val="28"/>
          <w:szCs w:val="28"/>
          <w:lang w:eastAsia="ru-RU"/>
          <w14:ligatures w14:val="none"/>
        </w:rPr>
        <w:t>–</w:t>
      </w:r>
      <w:r w:rsidRPr="00F91703">
        <w:rPr>
          <w:rFonts w:ascii="Times New Roman" w:eastAsia="Times New Roman" w:hAnsi="Times New Roman" w:cs="Times New Roman"/>
          <w:color w:val="000000"/>
          <w:kern w:val="0"/>
          <w:sz w:val="28"/>
          <w:szCs w:val="28"/>
          <w:lang w:eastAsia="ru-RU"/>
          <w14:ligatures w14:val="none"/>
        </w:rPr>
        <w:t xml:space="preserve"> протоколом</w:t>
      </w:r>
      <w:r>
        <w:rPr>
          <w:rFonts w:ascii="Times New Roman" w:eastAsia="Times New Roman" w:hAnsi="Times New Roman" w:cs="Times New Roman"/>
          <w:color w:val="000000"/>
          <w:kern w:val="0"/>
          <w:sz w:val="28"/>
          <w:szCs w:val="28"/>
          <w:lang w:eastAsia="ru-RU"/>
          <w14:ligatures w14:val="none"/>
        </w:rPr>
        <w:t>.</w:t>
      </w:r>
    </w:p>
    <w:p w:rsidR="00490B8A" w:rsidRPr="00F91703" w:rsidRDefault="00490B8A" w:rsidP="00A32FEA">
      <w:pPr>
        <w:pStyle w:val="a4"/>
        <w:spacing w:after="0" w:line="240" w:lineRule="auto"/>
        <w:ind w:left="567"/>
        <w:jc w:val="both"/>
        <w:rPr>
          <w:rFonts w:ascii="Times New Roman" w:eastAsia="Times New Roman" w:hAnsi="Times New Roman" w:cs="Times New Roman"/>
          <w:color w:val="000000"/>
          <w:kern w:val="0"/>
          <w:sz w:val="28"/>
          <w:szCs w:val="28"/>
          <w:lang w:eastAsia="ru-RU"/>
          <w14:ligatures w14:val="none"/>
        </w:rPr>
      </w:pPr>
    </w:p>
    <w:p w:rsidR="00490B8A" w:rsidRDefault="00490B8A" w:rsidP="00490B8A">
      <w:pPr>
        <w:pStyle w:val="a4"/>
        <w:numPr>
          <w:ilvl w:val="0"/>
          <w:numId w:val="2"/>
        </w:num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490B8A">
        <w:rPr>
          <w:rFonts w:ascii="Times New Roman" w:eastAsia="Times New Roman" w:hAnsi="Times New Roman" w:cs="Times New Roman"/>
          <w:b/>
          <w:bCs/>
          <w:color w:val="000000"/>
          <w:kern w:val="0"/>
          <w:sz w:val="28"/>
          <w:szCs w:val="28"/>
          <w:lang w:eastAsia="ru-RU"/>
          <w14:ligatures w14:val="none"/>
        </w:rPr>
        <w:t>Принятие решений при поступлении нефинансовых активов и в ходе их эксплуатации</w:t>
      </w:r>
    </w:p>
    <w:p w:rsidR="0034512C" w:rsidRPr="00490B8A" w:rsidRDefault="0034512C" w:rsidP="0034512C">
      <w:pPr>
        <w:pStyle w:val="a4"/>
        <w:spacing w:after="0" w:line="240" w:lineRule="auto"/>
        <w:ind w:left="360"/>
        <w:rPr>
          <w:rFonts w:ascii="Times New Roman" w:eastAsia="Times New Roman" w:hAnsi="Times New Roman" w:cs="Times New Roman"/>
          <w:b/>
          <w:bCs/>
          <w:color w:val="000000"/>
          <w:kern w:val="0"/>
          <w:sz w:val="28"/>
          <w:szCs w:val="28"/>
          <w:lang w:eastAsia="ru-RU"/>
          <w14:ligatures w14:val="none"/>
        </w:rPr>
      </w:pPr>
    </w:p>
    <w:p w:rsidR="00490B8A" w:rsidRDefault="00490B8A" w:rsidP="00490B8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Pr>
          <w:rFonts w:ascii="Times New Roman" w:eastAsia="Times New Roman" w:hAnsi="Times New Roman" w:cs="Times New Roman"/>
          <w:color w:val="000000"/>
          <w:sz w:val="28"/>
          <w:szCs w:val="28"/>
          <w:lang w:eastAsia="ru-RU"/>
        </w:rPr>
        <w:tab/>
      </w:r>
      <w:r w:rsidRPr="008B4EEF">
        <w:rPr>
          <w:rFonts w:ascii="Times New Roman" w:eastAsia="Times New Roman" w:hAnsi="Times New Roman" w:cs="Times New Roman"/>
          <w:color w:val="000000"/>
          <w:sz w:val="28"/>
          <w:szCs w:val="28"/>
          <w:lang w:eastAsia="ru-RU"/>
        </w:rPr>
        <w:t>Комиссия принимает</w:t>
      </w:r>
      <w:r>
        <w:rPr>
          <w:rFonts w:ascii="Times New Roman" w:eastAsia="Times New Roman" w:hAnsi="Times New Roman" w:cs="Times New Roman"/>
          <w:color w:val="000000"/>
          <w:sz w:val="28"/>
          <w:szCs w:val="28"/>
          <w:lang w:eastAsia="ru-RU"/>
        </w:rPr>
        <w:t xml:space="preserve"> </w:t>
      </w:r>
      <w:r w:rsidRPr="008B4EEF">
        <w:rPr>
          <w:rFonts w:ascii="Times New Roman" w:eastAsia="Times New Roman" w:hAnsi="Times New Roman" w:cs="Times New Roman"/>
          <w:color w:val="000000"/>
          <w:sz w:val="28"/>
          <w:szCs w:val="28"/>
          <w:lang w:eastAsia="ru-RU"/>
        </w:rPr>
        <w:t>решения по следующим</w:t>
      </w:r>
      <w:r>
        <w:rPr>
          <w:rFonts w:ascii="Times New Roman" w:eastAsia="Times New Roman" w:hAnsi="Times New Roman" w:cs="Times New Roman"/>
          <w:color w:val="000000"/>
          <w:sz w:val="28"/>
          <w:szCs w:val="28"/>
          <w:lang w:eastAsia="ru-RU"/>
        </w:rPr>
        <w:t xml:space="preserve"> </w:t>
      </w:r>
      <w:r w:rsidRPr="008B4EEF">
        <w:rPr>
          <w:rFonts w:ascii="Times New Roman" w:eastAsia="Times New Roman" w:hAnsi="Times New Roman" w:cs="Times New Roman"/>
          <w:color w:val="000000"/>
          <w:sz w:val="28"/>
          <w:szCs w:val="28"/>
          <w:lang w:eastAsia="ru-RU"/>
        </w:rPr>
        <w:t>вопросам:</w:t>
      </w:r>
    </w:p>
    <w:p w:rsidR="00490B8A" w:rsidRDefault="00490B8A" w:rsidP="00490B8A">
      <w:pPr>
        <w:pStyle w:val="a4"/>
        <w:numPr>
          <w:ilvl w:val="0"/>
          <w:numId w:val="4"/>
        </w:numPr>
        <w:spacing w:after="0" w:line="240" w:lineRule="auto"/>
        <w:ind w:left="0" w:firstLine="709"/>
        <w:jc w:val="both"/>
        <w:rPr>
          <w:rFonts w:ascii="Times New Roman" w:eastAsia="Times New Roman" w:hAnsi="Times New Roman" w:cs="Times New Roman"/>
          <w:color w:val="000000"/>
          <w:kern w:val="0"/>
          <w:sz w:val="28"/>
          <w:szCs w:val="28"/>
          <w:lang w:eastAsia="ru-RU"/>
          <w14:ligatures w14:val="none"/>
        </w:rPr>
      </w:pPr>
      <w:r w:rsidRPr="00062933">
        <w:rPr>
          <w:rFonts w:ascii="Times New Roman" w:eastAsia="Times New Roman" w:hAnsi="Times New Roman" w:cs="Times New Roman"/>
          <w:color w:val="000000"/>
          <w:kern w:val="0"/>
          <w:sz w:val="28"/>
          <w:szCs w:val="28"/>
          <w:lang w:eastAsia="ru-RU"/>
          <w14:ligatures w14:val="none"/>
        </w:rPr>
        <w:t>определение готовности к эксплуатации</w:t>
      </w:r>
      <w:r>
        <w:rPr>
          <w:rFonts w:ascii="Times New Roman" w:eastAsia="Times New Roman" w:hAnsi="Times New Roman" w:cs="Times New Roman"/>
          <w:color w:val="000000"/>
          <w:kern w:val="0"/>
          <w:sz w:val="28"/>
          <w:szCs w:val="28"/>
          <w:lang w:eastAsia="ru-RU"/>
          <w14:ligatures w14:val="none"/>
        </w:rPr>
        <w:t xml:space="preserve"> </w:t>
      </w:r>
      <w:r w:rsidRPr="00062933">
        <w:rPr>
          <w:rFonts w:ascii="Times New Roman" w:eastAsia="Times New Roman" w:hAnsi="Times New Roman" w:cs="Times New Roman"/>
          <w:color w:val="000000"/>
          <w:kern w:val="0"/>
          <w:sz w:val="28"/>
          <w:szCs w:val="28"/>
          <w:lang w:eastAsia="ru-RU"/>
          <w14:ligatures w14:val="none"/>
        </w:rPr>
        <w:t>поступившего</w:t>
      </w:r>
      <w:r>
        <w:rPr>
          <w:rFonts w:ascii="Times New Roman" w:eastAsia="Times New Roman" w:hAnsi="Times New Roman" w:cs="Times New Roman"/>
          <w:color w:val="000000"/>
          <w:kern w:val="0"/>
          <w:sz w:val="28"/>
          <w:szCs w:val="28"/>
          <w:lang w:eastAsia="ru-RU"/>
          <w14:ligatures w14:val="none"/>
        </w:rPr>
        <w:t xml:space="preserve"> </w:t>
      </w:r>
      <w:r w:rsidRPr="00062933">
        <w:rPr>
          <w:rFonts w:ascii="Times New Roman" w:eastAsia="Times New Roman" w:hAnsi="Times New Roman" w:cs="Times New Roman"/>
          <w:color w:val="000000"/>
          <w:kern w:val="0"/>
          <w:sz w:val="28"/>
          <w:szCs w:val="28"/>
          <w:lang w:eastAsia="ru-RU"/>
          <w14:ligatures w14:val="none"/>
        </w:rPr>
        <w:t>объекта нефинансовых</w:t>
      </w:r>
      <w:r>
        <w:rPr>
          <w:rFonts w:ascii="Times New Roman" w:eastAsia="Times New Roman" w:hAnsi="Times New Roman" w:cs="Times New Roman"/>
          <w:color w:val="000000"/>
          <w:kern w:val="0"/>
          <w:sz w:val="28"/>
          <w:szCs w:val="28"/>
          <w:lang w:eastAsia="ru-RU"/>
          <w14:ligatures w14:val="none"/>
        </w:rPr>
        <w:t xml:space="preserve"> </w:t>
      </w:r>
      <w:r w:rsidRPr="00062933">
        <w:rPr>
          <w:rFonts w:ascii="Times New Roman" w:eastAsia="Times New Roman" w:hAnsi="Times New Roman" w:cs="Times New Roman"/>
          <w:color w:val="000000"/>
          <w:kern w:val="0"/>
          <w:sz w:val="28"/>
          <w:szCs w:val="28"/>
          <w:lang w:eastAsia="ru-RU"/>
          <w14:ligatures w14:val="none"/>
        </w:rPr>
        <w:t>активов</w:t>
      </w:r>
      <w:r>
        <w:rPr>
          <w:rFonts w:ascii="Times New Roman" w:eastAsia="Times New Roman" w:hAnsi="Times New Roman" w:cs="Times New Roman"/>
          <w:color w:val="000000"/>
          <w:kern w:val="0"/>
          <w:sz w:val="28"/>
          <w:szCs w:val="28"/>
          <w:lang w:eastAsia="ru-RU"/>
          <w14:ligatures w14:val="none"/>
        </w:rPr>
        <w:t xml:space="preserve"> </w:t>
      </w:r>
      <w:r w:rsidRPr="00062933">
        <w:rPr>
          <w:rFonts w:ascii="Times New Roman" w:eastAsia="Times New Roman" w:hAnsi="Times New Roman" w:cs="Times New Roman"/>
          <w:color w:val="000000"/>
          <w:kern w:val="0"/>
          <w:sz w:val="28"/>
          <w:szCs w:val="28"/>
          <w:lang w:eastAsia="ru-RU"/>
          <w14:ligatures w14:val="none"/>
        </w:rPr>
        <w:t>- основных средств, нематериальных активов (включая неисключительные права пользования НМА), биологических активов, материальных запасов, в отношении которых устанавливается срок эксплуатации</w:t>
      </w:r>
      <w:r>
        <w:rPr>
          <w:rFonts w:ascii="Times New Roman" w:eastAsia="Times New Roman" w:hAnsi="Times New Roman" w:cs="Times New Roman"/>
          <w:color w:val="000000"/>
          <w:kern w:val="0"/>
          <w:sz w:val="28"/>
          <w:szCs w:val="28"/>
          <w:lang w:eastAsia="ru-RU"/>
          <w14:ligatures w14:val="none"/>
        </w:rPr>
        <w:t>;</w:t>
      </w:r>
    </w:p>
    <w:p w:rsidR="00490B8A" w:rsidRDefault="00490B8A" w:rsidP="00490B8A">
      <w:pPr>
        <w:pStyle w:val="a4"/>
        <w:numPr>
          <w:ilvl w:val="0"/>
          <w:numId w:val="4"/>
        </w:numPr>
        <w:spacing w:after="0" w:line="240" w:lineRule="auto"/>
        <w:ind w:left="0" w:firstLine="709"/>
        <w:jc w:val="both"/>
        <w:rPr>
          <w:rFonts w:ascii="Times New Roman" w:eastAsia="Times New Roman" w:hAnsi="Times New Roman" w:cs="Times New Roman"/>
          <w:color w:val="000000"/>
          <w:kern w:val="0"/>
          <w:sz w:val="28"/>
          <w:szCs w:val="28"/>
          <w:lang w:eastAsia="ru-RU"/>
          <w14:ligatures w14:val="none"/>
        </w:rPr>
      </w:pPr>
      <w:r w:rsidRPr="00062933">
        <w:rPr>
          <w:rFonts w:ascii="Times New Roman" w:eastAsia="Times New Roman" w:hAnsi="Times New Roman" w:cs="Times New Roman"/>
          <w:color w:val="000000"/>
          <w:kern w:val="0"/>
          <w:sz w:val="28"/>
          <w:szCs w:val="28"/>
          <w:lang w:eastAsia="ru-RU"/>
          <w14:ligatures w14:val="none"/>
        </w:rPr>
        <w:t>определение категории поступающего имущества (основные средства, нематериальные активы, непроизведенные активы или материальные запасы)</w:t>
      </w:r>
      <w:r>
        <w:rPr>
          <w:rFonts w:ascii="Times New Roman" w:eastAsia="Times New Roman" w:hAnsi="Times New Roman" w:cs="Times New Roman"/>
          <w:color w:val="000000"/>
          <w:kern w:val="0"/>
          <w:sz w:val="28"/>
          <w:szCs w:val="28"/>
          <w:lang w:eastAsia="ru-RU"/>
          <w14:ligatures w14:val="none"/>
        </w:rPr>
        <w:t>;</w:t>
      </w:r>
    </w:p>
    <w:p w:rsidR="00490B8A" w:rsidRDefault="00490B8A" w:rsidP="00490B8A">
      <w:pPr>
        <w:pStyle w:val="a4"/>
        <w:numPr>
          <w:ilvl w:val="0"/>
          <w:numId w:val="4"/>
        </w:numPr>
        <w:spacing w:after="0" w:line="240" w:lineRule="auto"/>
        <w:ind w:left="0" w:firstLine="709"/>
        <w:jc w:val="both"/>
        <w:rPr>
          <w:rFonts w:ascii="Times New Roman" w:eastAsia="Times New Roman" w:hAnsi="Times New Roman" w:cs="Times New Roman"/>
          <w:color w:val="000000"/>
          <w:kern w:val="0"/>
          <w:sz w:val="28"/>
          <w:szCs w:val="28"/>
          <w:lang w:eastAsia="ru-RU"/>
          <w14:ligatures w14:val="none"/>
        </w:rPr>
      </w:pPr>
      <w:r w:rsidRPr="00062933">
        <w:rPr>
          <w:rFonts w:ascii="Times New Roman" w:eastAsia="Times New Roman" w:hAnsi="Times New Roman" w:cs="Times New Roman"/>
          <w:color w:val="000000"/>
          <w:kern w:val="0"/>
          <w:sz w:val="28"/>
          <w:szCs w:val="28"/>
          <w:lang w:eastAsia="ru-RU"/>
          <w14:ligatures w14:val="none"/>
        </w:rPr>
        <w:t>принятие к учету и</w:t>
      </w:r>
      <w:r>
        <w:rPr>
          <w:rFonts w:ascii="Times New Roman" w:eastAsia="Times New Roman" w:hAnsi="Times New Roman" w:cs="Times New Roman"/>
          <w:color w:val="000000"/>
          <w:kern w:val="0"/>
          <w:sz w:val="28"/>
          <w:szCs w:val="28"/>
          <w:lang w:eastAsia="ru-RU"/>
          <w14:ligatures w14:val="none"/>
        </w:rPr>
        <w:t xml:space="preserve"> </w:t>
      </w:r>
      <w:r w:rsidRPr="00062933">
        <w:rPr>
          <w:rFonts w:ascii="Times New Roman" w:eastAsia="Times New Roman" w:hAnsi="Times New Roman" w:cs="Times New Roman"/>
          <w:color w:val="000000"/>
          <w:kern w:val="0"/>
          <w:sz w:val="28"/>
          <w:szCs w:val="28"/>
          <w:lang w:eastAsia="ru-RU"/>
          <w14:ligatures w14:val="none"/>
        </w:rPr>
        <w:t>выбытие</w:t>
      </w:r>
      <w:r>
        <w:rPr>
          <w:rFonts w:ascii="Times New Roman" w:eastAsia="Times New Roman" w:hAnsi="Times New Roman" w:cs="Times New Roman"/>
          <w:color w:val="000000"/>
          <w:kern w:val="0"/>
          <w:sz w:val="28"/>
          <w:szCs w:val="28"/>
          <w:lang w:eastAsia="ru-RU"/>
          <w14:ligatures w14:val="none"/>
        </w:rPr>
        <w:t xml:space="preserve"> </w:t>
      </w:r>
      <w:r w:rsidRPr="00062933">
        <w:rPr>
          <w:rFonts w:ascii="Times New Roman" w:eastAsia="Times New Roman" w:hAnsi="Times New Roman" w:cs="Times New Roman"/>
          <w:color w:val="000000"/>
          <w:kern w:val="0"/>
          <w:sz w:val="28"/>
          <w:szCs w:val="28"/>
          <w:lang w:eastAsia="ru-RU"/>
          <w14:ligatures w14:val="none"/>
        </w:rPr>
        <w:t xml:space="preserve">основных средств, нематериальных активов (включая неисключительные права пользования нематериальными активами), непроизведенных активов, материальных запасов, в отношении которых установлен срок эксплуатации, а также потребляемых </w:t>
      </w:r>
      <w:r>
        <w:rPr>
          <w:rFonts w:ascii="Times New Roman" w:eastAsia="Times New Roman" w:hAnsi="Times New Roman" w:cs="Times New Roman"/>
          <w:color w:val="000000"/>
          <w:kern w:val="0"/>
          <w:sz w:val="28"/>
          <w:szCs w:val="28"/>
          <w:lang w:eastAsia="ru-RU"/>
          <w14:ligatures w14:val="none"/>
        </w:rPr>
        <w:t>материальных запасов</w:t>
      </w:r>
      <w:r w:rsidRPr="00062933">
        <w:rPr>
          <w:rFonts w:ascii="Times New Roman" w:eastAsia="Times New Roman" w:hAnsi="Times New Roman" w:cs="Times New Roman"/>
          <w:color w:val="000000"/>
          <w:kern w:val="0"/>
          <w:sz w:val="28"/>
          <w:szCs w:val="28"/>
          <w:lang w:eastAsia="ru-RU"/>
          <w14:ligatures w14:val="none"/>
        </w:rPr>
        <w:t xml:space="preserve"> по стоимости, сформированной при их приобретении</w:t>
      </w:r>
      <w:r>
        <w:rPr>
          <w:rFonts w:ascii="Times New Roman" w:eastAsia="Times New Roman" w:hAnsi="Times New Roman" w:cs="Times New Roman"/>
          <w:color w:val="000000"/>
          <w:kern w:val="0"/>
          <w:sz w:val="28"/>
          <w:szCs w:val="28"/>
          <w:lang w:eastAsia="ru-RU"/>
          <w14:ligatures w14:val="none"/>
        </w:rPr>
        <w:t>;</w:t>
      </w:r>
    </w:p>
    <w:p w:rsidR="00490B8A" w:rsidRDefault="00490B8A" w:rsidP="00490B8A">
      <w:pPr>
        <w:pStyle w:val="a4"/>
        <w:numPr>
          <w:ilvl w:val="0"/>
          <w:numId w:val="4"/>
        </w:numPr>
        <w:spacing w:after="0" w:line="240" w:lineRule="auto"/>
        <w:ind w:left="0" w:firstLine="709"/>
        <w:jc w:val="both"/>
        <w:rPr>
          <w:rFonts w:ascii="Times New Roman" w:eastAsia="Times New Roman" w:hAnsi="Times New Roman" w:cs="Times New Roman"/>
          <w:color w:val="000000"/>
          <w:kern w:val="0"/>
          <w:sz w:val="28"/>
          <w:szCs w:val="28"/>
          <w:lang w:eastAsia="ru-RU"/>
          <w14:ligatures w14:val="none"/>
        </w:rPr>
      </w:pPr>
      <w:r w:rsidRPr="002A2687">
        <w:rPr>
          <w:rFonts w:ascii="Times New Roman" w:eastAsia="Times New Roman" w:hAnsi="Times New Roman" w:cs="Times New Roman"/>
          <w:color w:val="000000"/>
          <w:kern w:val="0"/>
          <w:sz w:val="28"/>
          <w:szCs w:val="28"/>
          <w:lang w:eastAsia="ru-RU"/>
          <w14:ligatures w14:val="none"/>
        </w:rPr>
        <w:t xml:space="preserve"> определение первоначальной (фактической) стоимости поступающих в </w:t>
      </w:r>
      <w:r w:rsidR="00525A60">
        <w:rPr>
          <w:rFonts w:ascii="Times New Roman" w:eastAsia="Times New Roman" w:hAnsi="Times New Roman" w:cs="Times New Roman"/>
          <w:color w:val="000000"/>
          <w:kern w:val="0"/>
          <w:sz w:val="28"/>
          <w:szCs w:val="28"/>
          <w:lang w:eastAsia="ru-RU"/>
          <w14:ligatures w14:val="none"/>
        </w:rPr>
        <w:t>администрацию</w:t>
      </w:r>
      <w:r w:rsidRPr="002A2687">
        <w:rPr>
          <w:rFonts w:ascii="Times New Roman" w:eastAsia="Times New Roman" w:hAnsi="Times New Roman" w:cs="Times New Roman"/>
          <w:color w:val="000000"/>
          <w:kern w:val="0"/>
          <w:sz w:val="28"/>
          <w:szCs w:val="28"/>
          <w:lang w:eastAsia="ru-RU"/>
          <w14:ligatures w14:val="none"/>
        </w:rPr>
        <w:t xml:space="preserve"> нефинансовых активов в установленных случаях</w:t>
      </w:r>
      <w:r>
        <w:rPr>
          <w:rFonts w:ascii="Times New Roman" w:eastAsia="Times New Roman" w:hAnsi="Times New Roman" w:cs="Times New Roman"/>
          <w:color w:val="000000"/>
          <w:kern w:val="0"/>
          <w:sz w:val="28"/>
          <w:szCs w:val="28"/>
          <w:lang w:eastAsia="ru-RU"/>
          <w14:ligatures w14:val="none"/>
        </w:rPr>
        <w:t>;</w:t>
      </w:r>
    </w:p>
    <w:p w:rsidR="00490B8A" w:rsidRDefault="00490B8A" w:rsidP="00490B8A">
      <w:pPr>
        <w:pStyle w:val="a4"/>
        <w:numPr>
          <w:ilvl w:val="0"/>
          <w:numId w:val="4"/>
        </w:numPr>
        <w:spacing w:after="0" w:line="240" w:lineRule="auto"/>
        <w:ind w:left="0" w:firstLine="709"/>
        <w:jc w:val="both"/>
        <w:rPr>
          <w:rFonts w:ascii="Times New Roman" w:eastAsia="Times New Roman" w:hAnsi="Times New Roman" w:cs="Times New Roman"/>
          <w:color w:val="000000"/>
          <w:kern w:val="0"/>
          <w:sz w:val="28"/>
          <w:szCs w:val="28"/>
          <w:lang w:eastAsia="ru-RU"/>
          <w14:ligatures w14:val="none"/>
        </w:rPr>
      </w:pPr>
      <w:r w:rsidRPr="00A06D3C">
        <w:rPr>
          <w:rFonts w:ascii="Times New Roman" w:eastAsia="Times New Roman" w:hAnsi="Times New Roman" w:cs="Times New Roman"/>
          <w:color w:val="000000"/>
          <w:kern w:val="0"/>
          <w:sz w:val="28"/>
          <w:szCs w:val="28"/>
          <w:lang w:eastAsia="ru-RU"/>
          <w14:ligatures w14:val="none"/>
        </w:rPr>
        <w:t xml:space="preserve">определение срока полезного использования поступающих в </w:t>
      </w:r>
      <w:r>
        <w:rPr>
          <w:rFonts w:ascii="Times New Roman" w:eastAsia="Times New Roman" w:hAnsi="Times New Roman" w:cs="Times New Roman"/>
          <w:color w:val="000000"/>
          <w:kern w:val="0"/>
          <w:sz w:val="28"/>
          <w:szCs w:val="28"/>
          <w:lang w:eastAsia="ru-RU"/>
          <w14:ligatures w14:val="none"/>
        </w:rPr>
        <w:t>администрацию</w:t>
      </w:r>
      <w:r w:rsidRPr="00A06D3C">
        <w:rPr>
          <w:rFonts w:ascii="Times New Roman" w:eastAsia="Times New Roman" w:hAnsi="Times New Roman" w:cs="Times New Roman"/>
          <w:color w:val="000000"/>
          <w:kern w:val="0"/>
          <w:sz w:val="28"/>
          <w:szCs w:val="28"/>
          <w:lang w:eastAsia="ru-RU"/>
          <w14:ligatures w14:val="none"/>
        </w:rPr>
        <w:t xml:space="preserve"> основных средств и нематериальных активов в целях принятия к учету и начисления амортизации</w:t>
      </w:r>
      <w:r>
        <w:rPr>
          <w:rFonts w:ascii="Times New Roman" w:eastAsia="Times New Roman" w:hAnsi="Times New Roman" w:cs="Times New Roman"/>
          <w:color w:val="000000"/>
          <w:kern w:val="0"/>
          <w:sz w:val="28"/>
          <w:szCs w:val="28"/>
          <w:lang w:eastAsia="ru-RU"/>
          <w14:ligatures w14:val="none"/>
        </w:rPr>
        <w:t>;</w:t>
      </w:r>
    </w:p>
    <w:p w:rsidR="00490B8A" w:rsidRDefault="00490B8A" w:rsidP="00490B8A">
      <w:pPr>
        <w:pStyle w:val="a4"/>
        <w:numPr>
          <w:ilvl w:val="0"/>
          <w:numId w:val="4"/>
        </w:numPr>
        <w:spacing w:after="0" w:line="240" w:lineRule="auto"/>
        <w:ind w:left="0" w:firstLine="709"/>
        <w:jc w:val="both"/>
        <w:rPr>
          <w:rFonts w:ascii="Times New Roman" w:eastAsia="Times New Roman" w:hAnsi="Times New Roman" w:cs="Times New Roman"/>
          <w:color w:val="000000"/>
          <w:kern w:val="0"/>
          <w:sz w:val="28"/>
          <w:szCs w:val="28"/>
          <w:lang w:eastAsia="ru-RU"/>
          <w14:ligatures w14:val="none"/>
        </w:rPr>
      </w:pPr>
      <w:r w:rsidRPr="002A2687">
        <w:rPr>
          <w:rFonts w:ascii="Times New Roman" w:eastAsia="Times New Roman" w:hAnsi="Times New Roman" w:cs="Times New Roman"/>
          <w:color w:val="000000"/>
          <w:kern w:val="0"/>
          <w:sz w:val="28"/>
          <w:szCs w:val="28"/>
          <w:lang w:eastAsia="ru-RU"/>
          <w14:ligatures w14:val="none"/>
        </w:rPr>
        <w:t>выбор метода и определение справедливой стоимости активов в установленных нормативными актами и Учетной политикой случаях</w:t>
      </w:r>
      <w:r>
        <w:rPr>
          <w:rFonts w:ascii="Times New Roman" w:eastAsia="Times New Roman" w:hAnsi="Times New Roman" w:cs="Times New Roman"/>
          <w:color w:val="000000"/>
          <w:kern w:val="0"/>
          <w:sz w:val="28"/>
          <w:szCs w:val="28"/>
          <w:lang w:eastAsia="ru-RU"/>
          <w14:ligatures w14:val="none"/>
        </w:rPr>
        <w:t>;</w:t>
      </w:r>
    </w:p>
    <w:p w:rsidR="00490B8A" w:rsidRDefault="00490B8A" w:rsidP="00490B8A">
      <w:pPr>
        <w:pStyle w:val="a4"/>
        <w:numPr>
          <w:ilvl w:val="0"/>
          <w:numId w:val="4"/>
        </w:numPr>
        <w:spacing w:after="0" w:line="240" w:lineRule="auto"/>
        <w:ind w:left="0" w:firstLine="709"/>
        <w:jc w:val="both"/>
        <w:rPr>
          <w:rFonts w:ascii="Times New Roman" w:eastAsia="Times New Roman" w:hAnsi="Times New Roman" w:cs="Times New Roman"/>
          <w:color w:val="000000"/>
          <w:kern w:val="0"/>
          <w:sz w:val="28"/>
          <w:szCs w:val="28"/>
          <w:lang w:eastAsia="ru-RU"/>
          <w14:ligatures w14:val="none"/>
        </w:rPr>
      </w:pPr>
      <w:r w:rsidRPr="002A2687">
        <w:rPr>
          <w:rFonts w:ascii="Times New Roman" w:eastAsia="Times New Roman" w:hAnsi="Times New Roman" w:cs="Times New Roman"/>
          <w:color w:val="000000"/>
          <w:kern w:val="0"/>
          <w:sz w:val="28"/>
          <w:szCs w:val="28"/>
          <w:lang w:eastAsia="ru-RU"/>
          <w14:ligatures w14:val="none"/>
        </w:rPr>
        <w:t xml:space="preserve">изменение первоначальной (фактической) стоимости нефинансовых активов </w:t>
      </w:r>
      <w:r w:rsidR="00525A60">
        <w:rPr>
          <w:rFonts w:ascii="Times New Roman" w:eastAsia="Times New Roman" w:hAnsi="Times New Roman" w:cs="Times New Roman"/>
          <w:color w:val="000000"/>
          <w:kern w:val="0"/>
          <w:sz w:val="28"/>
          <w:szCs w:val="28"/>
          <w:lang w:eastAsia="ru-RU"/>
          <w14:ligatures w14:val="none"/>
        </w:rPr>
        <w:t>администрации</w:t>
      </w:r>
      <w:r w:rsidRPr="002A2687">
        <w:rPr>
          <w:rFonts w:ascii="Times New Roman" w:eastAsia="Times New Roman" w:hAnsi="Times New Roman" w:cs="Times New Roman"/>
          <w:color w:val="000000"/>
          <w:kern w:val="0"/>
          <w:sz w:val="28"/>
          <w:szCs w:val="28"/>
          <w:lang w:eastAsia="ru-RU"/>
          <w14:ligatures w14:val="none"/>
        </w:rPr>
        <w:t xml:space="preserve"> и сроков их полезного использования, обесценение основных средств, нематериальных активов, непроизведенных активов, прав пользования нематериальными активами</w:t>
      </w:r>
      <w:r>
        <w:rPr>
          <w:rFonts w:ascii="Times New Roman" w:eastAsia="Times New Roman" w:hAnsi="Times New Roman" w:cs="Times New Roman"/>
          <w:color w:val="000000"/>
          <w:kern w:val="0"/>
          <w:sz w:val="28"/>
          <w:szCs w:val="28"/>
          <w:lang w:eastAsia="ru-RU"/>
          <w14:ligatures w14:val="none"/>
        </w:rPr>
        <w:t>;</w:t>
      </w:r>
    </w:p>
    <w:p w:rsidR="00490B8A" w:rsidRDefault="00490B8A" w:rsidP="00490B8A">
      <w:pPr>
        <w:pStyle w:val="a4"/>
        <w:numPr>
          <w:ilvl w:val="0"/>
          <w:numId w:val="4"/>
        </w:numPr>
        <w:spacing w:after="0" w:line="240" w:lineRule="auto"/>
        <w:ind w:left="0" w:firstLine="709"/>
        <w:jc w:val="both"/>
        <w:rPr>
          <w:rFonts w:ascii="Times New Roman" w:eastAsia="Times New Roman" w:hAnsi="Times New Roman" w:cs="Times New Roman"/>
          <w:color w:val="000000"/>
          <w:kern w:val="0"/>
          <w:sz w:val="28"/>
          <w:szCs w:val="28"/>
          <w:lang w:eastAsia="ru-RU"/>
          <w14:ligatures w14:val="none"/>
        </w:rPr>
      </w:pPr>
      <w:r w:rsidRPr="002A2687">
        <w:rPr>
          <w:rFonts w:ascii="Times New Roman" w:eastAsia="Times New Roman" w:hAnsi="Times New Roman" w:cs="Times New Roman"/>
          <w:color w:val="000000"/>
          <w:kern w:val="0"/>
          <w:sz w:val="28"/>
          <w:szCs w:val="28"/>
          <w:lang w:eastAsia="ru-RU"/>
          <w14:ligatures w14:val="none"/>
        </w:rPr>
        <w:t>проверка кадастровой стоимости земельных участков и объектов недвижимости, которые учитываются в бухгалтерском учете по кадастровой стоимости</w:t>
      </w:r>
      <w:r>
        <w:rPr>
          <w:rFonts w:ascii="Times New Roman" w:eastAsia="Times New Roman" w:hAnsi="Times New Roman" w:cs="Times New Roman"/>
          <w:color w:val="000000"/>
          <w:kern w:val="0"/>
          <w:sz w:val="28"/>
          <w:szCs w:val="28"/>
          <w:lang w:eastAsia="ru-RU"/>
          <w14:ligatures w14:val="none"/>
        </w:rPr>
        <w:t>;</w:t>
      </w:r>
    </w:p>
    <w:p w:rsidR="00490B8A" w:rsidRDefault="00490B8A" w:rsidP="00490B8A">
      <w:pPr>
        <w:pStyle w:val="a4"/>
        <w:numPr>
          <w:ilvl w:val="0"/>
          <w:numId w:val="4"/>
        </w:numPr>
        <w:spacing w:after="0" w:line="240" w:lineRule="auto"/>
        <w:ind w:left="0" w:firstLine="709"/>
        <w:jc w:val="both"/>
        <w:rPr>
          <w:rFonts w:ascii="Times New Roman" w:eastAsia="Times New Roman" w:hAnsi="Times New Roman" w:cs="Times New Roman"/>
          <w:color w:val="000000"/>
          <w:kern w:val="0"/>
          <w:sz w:val="28"/>
          <w:szCs w:val="28"/>
          <w:lang w:eastAsia="ru-RU"/>
          <w14:ligatures w14:val="none"/>
        </w:rPr>
      </w:pPr>
      <w:r w:rsidRPr="002A2687">
        <w:rPr>
          <w:rFonts w:ascii="Times New Roman" w:eastAsia="Times New Roman" w:hAnsi="Times New Roman" w:cs="Times New Roman"/>
          <w:color w:val="000000"/>
          <w:kern w:val="0"/>
          <w:sz w:val="28"/>
          <w:szCs w:val="28"/>
          <w:lang w:eastAsia="ru-RU"/>
          <w14:ligatures w14:val="none"/>
        </w:rPr>
        <w:lastRenderedPageBreak/>
        <w:t>контроль за обозначением ответственными лицами инвентарных номеров на соответствующих объектах основных средств</w:t>
      </w:r>
      <w:r>
        <w:rPr>
          <w:rFonts w:ascii="Times New Roman" w:eastAsia="Times New Roman" w:hAnsi="Times New Roman" w:cs="Times New Roman"/>
          <w:color w:val="000000"/>
          <w:kern w:val="0"/>
          <w:sz w:val="28"/>
          <w:szCs w:val="28"/>
          <w:lang w:eastAsia="ru-RU"/>
          <w14:ligatures w14:val="none"/>
        </w:rPr>
        <w:t>;</w:t>
      </w:r>
    </w:p>
    <w:p w:rsidR="00490B8A" w:rsidRPr="00062933" w:rsidRDefault="00490B8A" w:rsidP="00490B8A">
      <w:pPr>
        <w:pStyle w:val="a4"/>
        <w:numPr>
          <w:ilvl w:val="0"/>
          <w:numId w:val="4"/>
        </w:numPr>
        <w:spacing w:after="0" w:line="240" w:lineRule="auto"/>
        <w:ind w:left="0" w:firstLine="709"/>
        <w:jc w:val="both"/>
        <w:rPr>
          <w:rFonts w:ascii="Times New Roman" w:eastAsia="Times New Roman" w:hAnsi="Times New Roman" w:cs="Times New Roman"/>
          <w:color w:val="000000"/>
          <w:kern w:val="0"/>
          <w:sz w:val="28"/>
          <w:szCs w:val="28"/>
          <w:lang w:eastAsia="ru-RU"/>
          <w14:ligatures w14:val="none"/>
        </w:rPr>
      </w:pPr>
      <w:r w:rsidRPr="002A2687">
        <w:rPr>
          <w:rFonts w:ascii="Times New Roman" w:eastAsia="Times New Roman" w:hAnsi="Times New Roman" w:cs="Times New Roman"/>
          <w:color w:val="000000"/>
          <w:kern w:val="0"/>
          <w:sz w:val="28"/>
          <w:szCs w:val="28"/>
          <w:lang w:eastAsia="ru-RU"/>
          <w14:ligatures w14:val="none"/>
        </w:rPr>
        <w:t> оценка обоснованности (эффективности) финансово-экономических решений, принимаемых при изготовлении объектов нефинансовых активов хозяйственным способом</w:t>
      </w:r>
      <w:r>
        <w:rPr>
          <w:rFonts w:ascii="Times New Roman" w:eastAsia="Times New Roman" w:hAnsi="Times New Roman" w:cs="Times New Roman"/>
          <w:color w:val="000000"/>
          <w:kern w:val="0"/>
          <w:sz w:val="28"/>
          <w:szCs w:val="28"/>
          <w:lang w:eastAsia="ru-RU"/>
          <w14:ligatures w14:val="none"/>
        </w:rPr>
        <w:t>.</w:t>
      </w:r>
    </w:p>
    <w:p w:rsidR="00490B8A" w:rsidRPr="00336974" w:rsidRDefault="00490B8A" w:rsidP="00A32FEA">
      <w:pPr>
        <w:spacing w:after="0" w:line="240" w:lineRule="auto"/>
        <w:ind w:firstLine="709"/>
        <w:jc w:val="both"/>
        <w:rPr>
          <w:rFonts w:ascii="Times New Roman" w:eastAsia="Times New Roman" w:hAnsi="Times New Roman" w:cs="Times New Roman"/>
          <w:color w:val="000000"/>
          <w:sz w:val="28"/>
          <w:szCs w:val="28"/>
          <w:lang w:eastAsia="ru-RU"/>
        </w:rPr>
      </w:pPr>
      <w:r w:rsidRPr="00336974">
        <w:rPr>
          <w:rFonts w:ascii="Times New Roman" w:eastAsia="Times New Roman" w:hAnsi="Times New Roman" w:cs="Times New Roman"/>
          <w:color w:val="000000"/>
          <w:sz w:val="28"/>
          <w:szCs w:val="28"/>
          <w:lang w:eastAsia="ru-RU"/>
        </w:rPr>
        <w:t>2.2.</w:t>
      </w:r>
      <w:r w:rsidRPr="00336974">
        <w:rPr>
          <w:rFonts w:ascii="Times New Roman" w:eastAsia="Times New Roman" w:hAnsi="Times New Roman" w:cs="Times New Roman"/>
          <w:color w:val="000000"/>
          <w:sz w:val="28"/>
          <w:szCs w:val="28"/>
          <w:lang w:eastAsia="ru-RU"/>
        </w:rPr>
        <w:tab/>
        <w:t xml:space="preserve">Решение о признании объектов нефинансовых активов в отношении поступивших в администрацию товаров формируется по итогам работы приемочной комиссии </w:t>
      </w:r>
      <w:r w:rsidR="00525A60">
        <w:rPr>
          <w:rFonts w:ascii="Times New Roman" w:eastAsia="Times New Roman" w:hAnsi="Times New Roman" w:cs="Times New Roman"/>
          <w:color w:val="000000"/>
          <w:sz w:val="28"/>
          <w:szCs w:val="28"/>
          <w:lang w:eastAsia="ru-RU"/>
        </w:rPr>
        <w:t>администрации</w:t>
      </w:r>
      <w:r w:rsidRPr="00336974">
        <w:rPr>
          <w:rFonts w:ascii="Times New Roman" w:eastAsia="Times New Roman" w:hAnsi="Times New Roman" w:cs="Times New Roman"/>
          <w:color w:val="000000"/>
          <w:sz w:val="28"/>
          <w:szCs w:val="28"/>
          <w:lang w:eastAsia="ru-RU"/>
        </w:rPr>
        <w:t xml:space="preserve"> по имуществу, приемка которого подтверждена. До момента подписания руководителем документа о приемке поставленных товаров, если приемка предусмотрена условиями контракта (договора) (до подписания Акта приемки товаров, работ, услуг (ф. 0510452), документа об электронной приемке) решение о принятии объектов к учету в составе основных средств, материальных запасов, иных объектов НФА</w:t>
      </w:r>
      <w:r w:rsidR="00A220C7">
        <w:rPr>
          <w:rFonts w:ascii="Times New Roman" w:eastAsia="Times New Roman" w:hAnsi="Times New Roman" w:cs="Times New Roman"/>
          <w:color w:val="000000"/>
          <w:sz w:val="28"/>
          <w:szCs w:val="28"/>
          <w:lang w:eastAsia="ru-RU"/>
        </w:rPr>
        <w:t xml:space="preserve"> комиссия</w:t>
      </w:r>
      <w:r w:rsidRPr="00336974">
        <w:rPr>
          <w:rFonts w:ascii="Times New Roman" w:eastAsia="Times New Roman" w:hAnsi="Times New Roman" w:cs="Times New Roman"/>
          <w:color w:val="000000"/>
          <w:sz w:val="28"/>
          <w:szCs w:val="28"/>
          <w:lang w:eastAsia="ru-RU"/>
        </w:rPr>
        <w:t xml:space="preserve"> не принимает.</w:t>
      </w:r>
    </w:p>
    <w:p w:rsidR="00490B8A" w:rsidRPr="00336974" w:rsidRDefault="00490B8A" w:rsidP="00A32FEA">
      <w:pPr>
        <w:spacing w:after="0" w:line="240" w:lineRule="auto"/>
        <w:ind w:firstLine="709"/>
        <w:jc w:val="both"/>
        <w:rPr>
          <w:rFonts w:ascii="Times New Roman" w:eastAsia="Times New Roman" w:hAnsi="Times New Roman" w:cs="Times New Roman"/>
          <w:color w:val="000000"/>
          <w:sz w:val="28"/>
          <w:szCs w:val="28"/>
          <w:lang w:eastAsia="ru-RU"/>
        </w:rPr>
      </w:pPr>
      <w:r w:rsidRPr="00336974">
        <w:rPr>
          <w:rFonts w:ascii="Times New Roman" w:eastAsia="Times New Roman" w:hAnsi="Times New Roman" w:cs="Times New Roman"/>
          <w:color w:val="000000"/>
          <w:sz w:val="28"/>
          <w:szCs w:val="28"/>
          <w:lang w:eastAsia="ru-RU"/>
        </w:rPr>
        <w:t>2.3. При принятии к учету объектов имущества комиссия проверяет наличие сопроводительных документов и технической документации, а также производит инвентаризацию приспособлений, принадлежностей, составных частей поступающего имущества в соответствии данными указанных документов.</w:t>
      </w:r>
    </w:p>
    <w:p w:rsidR="00490B8A" w:rsidRPr="00336974" w:rsidRDefault="00490B8A" w:rsidP="00A32FEA">
      <w:pPr>
        <w:spacing w:after="0" w:line="240" w:lineRule="auto"/>
        <w:ind w:firstLine="709"/>
        <w:jc w:val="both"/>
        <w:rPr>
          <w:rFonts w:ascii="Times New Roman" w:eastAsia="Times New Roman" w:hAnsi="Times New Roman" w:cs="Times New Roman"/>
          <w:color w:val="000000"/>
          <w:sz w:val="28"/>
          <w:szCs w:val="28"/>
          <w:lang w:eastAsia="ru-RU"/>
        </w:rPr>
      </w:pPr>
      <w:r w:rsidRPr="00336974">
        <w:rPr>
          <w:rFonts w:ascii="Times New Roman" w:eastAsia="Times New Roman" w:hAnsi="Times New Roman" w:cs="Times New Roman"/>
          <w:color w:val="000000"/>
          <w:sz w:val="28"/>
          <w:szCs w:val="28"/>
          <w:lang w:eastAsia="ru-RU"/>
        </w:rPr>
        <w:t>2.4. Решение об отнесении объекта имущества к основным средствам, нематериальным активам, непроизведенным активам или материальным запасам принимается на основании положений федеральных стандартов</w:t>
      </w:r>
      <w:proofErr w:type="gramStart"/>
      <w:r w:rsidRPr="00336974">
        <w:rPr>
          <w:rFonts w:ascii="Times New Roman" w:eastAsia="Times New Roman" w:hAnsi="Times New Roman" w:cs="Times New Roman"/>
          <w:color w:val="000000"/>
          <w:sz w:val="28"/>
          <w:szCs w:val="28"/>
          <w:lang w:eastAsia="ru-RU"/>
        </w:rPr>
        <w:t>, ,</w:t>
      </w:r>
      <w:proofErr w:type="gramEnd"/>
      <w:r w:rsidRPr="00336974">
        <w:rPr>
          <w:rFonts w:ascii="Times New Roman" w:eastAsia="Times New Roman" w:hAnsi="Times New Roman" w:cs="Times New Roman"/>
          <w:color w:val="000000"/>
          <w:sz w:val="28"/>
          <w:szCs w:val="28"/>
          <w:lang w:eastAsia="ru-RU"/>
        </w:rPr>
        <w:t xml:space="preserve"> а также соответствующих положений Учетной политики для целей бухгалтерского учета.</w:t>
      </w:r>
    </w:p>
    <w:p w:rsidR="00490B8A" w:rsidRPr="00336974" w:rsidRDefault="00490B8A" w:rsidP="00A32FEA">
      <w:pPr>
        <w:spacing w:after="0" w:line="240" w:lineRule="auto"/>
        <w:ind w:firstLine="709"/>
        <w:jc w:val="both"/>
        <w:rPr>
          <w:rFonts w:ascii="Times New Roman" w:eastAsia="Times New Roman" w:hAnsi="Times New Roman" w:cs="Times New Roman"/>
          <w:color w:val="000000"/>
          <w:sz w:val="28"/>
          <w:szCs w:val="28"/>
          <w:lang w:eastAsia="ru-RU"/>
        </w:rPr>
      </w:pPr>
      <w:r w:rsidRPr="00336974">
        <w:rPr>
          <w:rFonts w:ascii="Times New Roman" w:eastAsia="Times New Roman" w:hAnsi="Times New Roman" w:cs="Times New Roman"/>
          <w:color w:val="000000"/>
          <w:sz w:val="28"/>
          <w:szCs w:val="28"/>
          <w:lang w:eastAsia="ru-RU"/>
        </w:rPr>
        <w:t>2.5. Решение о сроках полезного использования поступивших в администрацию основных средств, нематериальных активов, используемых свыше 12 месяцев</w:t>
      </w:r>
      <w:r>
        <w:rPr>
          <w:rFonts w:ascii="Times New Roman" w:eastAsia="Times New Roman" w:hAnsi="Times New Roman" w:cs="Times New Roman"/>
          <w:color w:val="000000"/>
          <w:sz w:val="28"/>
          <w:szCs w:val="28"/>
          <w:lang w:eastAsia="ru-RU"/>
        </w:rPr>
        <w:t>,</w:t>
      </w:r>
      <w:r w:rsidRPr="00336974">
        <w:rPr>
          <w:rFonts w:ascii="Times New Roman" w:eastAsia="Times New Roman" w:hAnsi="Times New Roman" w:cs="Times New Roman"/>
          <w:color w:val="000000"/>
          <w:sz w:val="28"/>
          <w:szCs w:val="28"/>
          <w:lang w:eastAsia="ru-RU"/>
        </w:rPr>
        <w:t xml:space="preserve"> материальных запасов принимается комиссией в соответствии с требованиями федеральных стандартов, а также согласно положениям Учетной политики для целей бухгалтерского учета.</w:t>
      </w:r>
    </w:p>
    <w:p w:rsidR="00490B8A" w:rsidRPr="00336974" w:rsidRDefault="00490B8A" w:rsidP="00A32FEA">
      <w:pPr>
        <w:spacing w:after="0" w:line="240" w:lineRule="auto"/>
        <w:ind w:firstLine="709"/>
        <w:jc w:val="both"/>
        <w:rPr>
          <w:rFonts w:ascii="Times New Roman" w:eastAsia="Times New Roman" w:hAnsi="Times New Roman" w:cs="Times New Roman"/>
          <w:color w:val="000000"/>
          <w:sz w:val="28"/>
          <w:szCs w:val="28"/>
          <w:lang w:eastAsia="ru-RU"/>
        </w:rPr>
      </w:pPr>
      <w:r w:rsidRPr="00336974">
        <w:rPr>
          <w:rFonts w:ascii="Times New Roman" w:eastAsia="Times New Roman" w:hAnsi="Times New Roman" w:cs="Times New Roman"/>
          <w:color w:val="000000"/>
          <w:sz w:val="28"/>
          <w:szCs w:val="28"/>
          <w:lang w:eastAsia="ru-RU"/>
        </w:rPr>
        <w:t>2.6. Первоначальная (фактическая) стоимость объектов нефинансовых активов при их приобретении, сооружении, изготовлении (создании) определяется на основании сопроводительной документации (контрактов, договоров, актов выполненных работ (оказанных услуг), накладных и других сопроводительных документов поставщиков (исполнителей)) согласно требованиям федеральных стандартов, и положениям Учетной политики для целей бухгалтерского учета.</w:t>
      </w:r>
    </w:p>
    <w:p w:rsidR="00490B8A" w:rsidRPr="00336974" w:rsidRDefault="00490B8A" w:rsidP="00AA64BB">
      <w:pPr>
        <w:spacing w:after="0" w:line="240" w:lineRule="auto"/>
        <w:ind w:firstLine="708"/>
        <w:jc w:val="both"/>
        <w:rPr>
          <w:rFonts w:ascii="Times New Roman" w:eastAsia="Times New Roman" w:hAnsi="Times New Roman" w:cs="Times New Roman"/>
          <w:color w:val="000000"/>
          <w:sz w:val="28"/>
          <w:szCs w:val="28"/>
          <w:lang w:eastAsia="ru-RU"/>
        </w:rPr>
      </w:pPr>
      <w:r w:rsidRPr="00336974">
        <w:rPr>
          <w:rFonts w:ascii="Times New Roman" w:eastAsia="Times New Roman" w:hAnsi="Times New Roman" w:cs="Times New Roman"/>
          <w:color w:val="000000"/>
          <w:sz w:val="28"/>
          <w:szCs w:val="28"/>
          <w:lang w:eastAsia="ru-RU"/>
        </w:rPr>
        <w:t>2.7. По решению комиссии затраты могут быть признаны непосредственно связанными с приобретением, сооружением или изготовлением (созданием) объектов нефинансовых активов с целью их включения в первоначальную (фактическую) стоимость этих активов. Положения данного пункта применяются в отношении тех затрат, включение которых в первоначальную (фактическую) стоимость объектов нефинансовых активов прямо не предусмотрено федеральными стандартами, и Учетной политикой для целей бухгалтерского учета.</w:t>
      </w:r>
    </w:p>
    <w:p w:rsidR="00490B8A" w:rsidRPr="00336974" w:rsidRDefault="00490B8A" w:rsidP="00AA64BB">
      <w:pPr>
        <w:spacing w:after="0" w:line="240" w:lineRule="auto"/>
        <w:ind w:firstLine="708"/>
        <w:jc w:val="both"/>
        <w:rPr>
          <w:rFonts w:ascii="Times New Roman" w:eastAsia="Times New Roman" w:hAnsi="Times New Roman" w:cs="Times New Roman"/>
          <w:color w:val="000000"/>
          <w:sz w:val="28"/>
          <w:szCs w:val="28"/>
          <w:lang w:eastAsia="ru-RU"/>
        </w:rPr>
      </w:pPr>
      <w:r w:rsidRPr="00336974">
        <w:rPr>
          <w:rFonts w:ascii="Times New Roman" w:eastAsia="Times New Roman" w:hAnsi="Times New Roman" w:cs="Times New Roman"/>
          <w:color w:val="000000"/>
          <w:sz w:val="28"/>
          <w:szCs w:val="28"/>
          <w:lang w:eastAsia="ru-RU"/>
        </w:rPr>
        <w:lastRenderedPageBreak/>
        <w:t>2.8. При получении объектов государственного (муниципального) имущества от органов государственной власти (местного самоуправления), государственных (муниципальных) организаций, созданных на базе государственного (муниципального) имущества, принятие к учету осуществляется по стоимости, отраженной в передаточных документах.</w:t>
      </w:r>
    </w:p>
    <w:p w:rsidR="00490B8A" w:rsidRPr="00564057" w:rsidRDefault="00490B8A" w:rsidP="00AA64BB">
      <w:pPr>
        <w:spacing w:after="0" w:line="240" w:lineRule="auto"/>
        <w:ind w:firstLine="708"/>
        <w:jc w:val="both"/>
        <w:rPr>
          <w:rFonts w:ascii="Arial" w:eastAsia="Times New Roman" w:hAnsi="Arial" w:cs="Arial"/>
          <w:color w:val="000000"/>
          <w:sz w:val="24"/>
          <w:szCs w:val="24"/>
          <w:lang w:eastAsia="ru-RU"/>
        </w:rPr>
      </w:pPr>
      <w:r w:rsidRPr="00336974">
        <w:rPr>
          <w:rFonts w:ascii="Times New Roman" w:eastAsia="Times New Roman" w:hAnsi="Times New Roman" w:cs="Times New Roman"/>
          <w:color w:val="000000"/>
          <w:sz w:val="28"/>
          <w:szCs w:val="28"/>
          <w:lang w:eastAsia="ru-RU"/>
        </w:rPr>
        <w:t>2.9. При поступлении объектов нефинансовых активов по договорам дарения (пожертвования) от юридических лиц, не относящихся к бюджетной сфере, и физических лиц, при поступлении в результате других необменных операций стоимость для постановки на учет определяется так</w:t>
      </w:r>
      <w:r w:rsidRPr="00564057">
        <w:rPr>
          <w:rFonts w:ascii="Arial" w:eastAsia="Times New Roman" w:hAnsi="Arial" w:cs="Arial"/>
          <w:color w:val="000000"/>
          <w:sz w:val="24"/>
          <w:szCs w:val="24"/>
          <w:lang w:eastAsia="ru-RU"/>
        </w:rPr>
        <w:t>:</w:t>
      </w:r>
    </w:p>
    <w:p w:rsidR="00490B8A" w:rsidRPr="00336974" w:rsidRDefault="00490B8A" w:rsidP="00AA64BB">
      <w:pPr>
        <w:spacing w:after="0" w:line="240" w:lineRule="auto"/>
        <w:ind w:firstLine="708"/>
        <w:jc w:val="both"/>
        <w:rPr>
          <w:rFonts w:ascii="Times New Roman" w:eastAsia="Times New Roman" w:hAnsi="Times New Roman" w:cs="Times New Roman"/>
          <w:color w:val="000000"/>
          <w:sz w:val="28"/>
          <w:szCs w:val="28"/>
          <w:lang w:eastAsia="ru-RU"/>
        </w:rPr>
      </w:pPr>
      <w:r w:rsidRPr="00336974">
        <w:rPr>
          <w:rFonts w:ascii="Times New Roman" w:eastAsia="Times New Roman" w:hAnsi="Times New Roman" w:cs="Times New Roman"/>
          <w:color w:val="000000"/>
          <w:sz w:val="28"/>
          <w:szCs w:val="28"/>
          <w:lang w:eastAsia="ru-RU"/>
        </w:rPr>
        <w:t>- устанавливается справедливая стоимость методом рыночных цен либо выбирается стоимость, отраженная в документах на передачу активов;</w:t>
      </w:r>
    </w:p>
    <w:p w:rsidR="00490B8A" w:rsidRPr="00336974" w:rsidRDefault="00490B8A" w:rsidP="00AA64BB">
      <w:pPr>
        <w:spacing w:after="0" w:line="240" w:lineRule="auto"/>
        <w:ind w:firstLine="708"/>
        <w:jc w:val="both"/>
        <w:rPr>
          <w:rFonts w:ascii="Times New Roman" w:eastAsia="Times New Roman" w:hAnsi="Times New Roman" w:cs="Times New Roman"/>
          <w:color w:val="000000"/>
          <w:sz w:val="28"/>
          <w:szCs w:val="28"/>
          <w:lang w:eastAsia="ru-RU"/>
        </w:rPr>
      </w:pPr>
      <w:r w:rsidRPr="00336974">
        <w:rPr>
          <w:rFonts w:ascii="Times New Roman" w:eastAsia="Times New Roman" w:hAnsi="Times New Roman" w:cs="Times New Roman"/>
          <w:color w:val="000000"/>
          <w:sz w:val="28"/>
          <w:szCs w:val="28"/>
          <w:lang w:eastAsia="ru-RU"/>
        </w:rPr>
        <w:t>- если указанные способы неприменимы, то объект ставится на баланс по стоимости, по которой был учтен у предыдущего правообладателя (балансодержателя);</w:t>
      </w:r>
    </w:p>
    <w:p w:rsidR="00490B8A" w:rsidRPr="00336974" w:rsidRDefault="00490B8A" w:rsidP="00AA64BB">
      <w:pPr>
        <w:spacing w:after="0" w:line="240" w:lineRule="auto"/>
        <w:ind w:firstLine="708"/>
        <w:jc w:val="both"/>
        <w:rPr>
          <w:rFonts w:ascii="Times New Roman" w:eastAsia="Times New Roman" w:hAnsi="Times New Roman" w:cs="Times New Roman"/>
          <w:color w:val="000000"/>
          <w:sz w:val="28"/>
          <w:szCs w:val="28"/>
          <w:lang w:eastAsia="ru-RU"/>
        </w:rPr>
      </w:pPr>
      <w:r w:rsidRPr="00336974">
        <w:rPr>
          <w:rFonts w:ascii="Times New Roman" w:eastAsia="Times New Roman" w:hAnsi="Times New Roman" w:cs="Times New Roman"/>
          <w:color w:val="000000"/>
          <w:sz w:val="28"/>
          <w:szCs w:val="28"/>
          <w:lang w:eastAsia="ru-RU"/>
        </w:rPr>
        <w:t>- в противном случае первоначальная стоимость признается в условной оценке - один объект, один рубль.</w:t>
      </w:r>
    </w:p>
    <w:p w:rsidR="00490B8A" w:rsidRPr="00336974" w:rsidRDefault="00490B8A" w:rsidP="00AA64BB">
      <w:pPr>
        <w:spacing w:after="0" w:line="240" w:lineRule="auto"/>
        <w:ind w:firstLine="708"/>
        <w:jc w:val="both"/>
        <w:rPr>
          <w:rFonts w:ascii="Times New Roman" w:eastAsia="Times New Roman" w:hAnsi="Times New Roman" w:cs="Times New Roman"/>
          <w:color w:val="000000"/>
          <w:sz w:val="28"/>
          <w:szCs w:val="28"/>
          <w:lang w:eastAsia="ru-RU"/>
        </w:rPr>
      </w:pPr>
      <w:r w:rsidRPr="00336974">
        <w:rPr>
          <w:rFonts w:ascii="Times New Roman" w:eastAsia="Times New Roman" w:hAnsi="Times New Roman" w:cs="Times New Roman"/>
          <w:color w:val="000000"/>
          <w:sz w:val="28"/>
          <w:szCs w:val="28"/>
          <w:lang w:eastAsia="ru-RU"/>
        </w:rPr>
        <w:t>При частичной ликвидации объекта основных средств расчет стоимости ликвидируемой части объекта осуществляется в соответствии с Учетной политикой для целей бухгалтерского учета.</w:t>
      </w:r>
    </w:p>
    <w:p w:rsidR="00490B8A" w:rsidRPr="00336974" w:rsidRDefault="00490B8A" w:rsidP="00AA64BB">
      <w:pPr>
        <w:spacing w:after="0" w:line="240" w:lineRule="auto"/>
        <w:ind w:firstLine="708"/>
        <w:jc w:val="both"/>
        <w:rPr>
          <w:rFonts w:ascii="Times New Roman" w:eastAsia="Times New Roman" w:hAnsi="Times New Roman" w:cs="Times New Roman"/>
          <w:color w:val="000000"/>
          <w:sz w:val="28"/>
          <w:szCs w:val="28"/>
          <w:lang w:eastAsia="ru-RU"/>
        </w:rPr>
      </w:pPr>
      <w:r w:rsidRPr="00336974">
        <w:rPr>
          <w:rFonts w:ascii="Times New Roman" w:eastAsia="Times New Roman" w:hAnsi="Times New Roman" w:cs="Times New Roman"/>
          <w:color w:val="000000"/>
          <w:sz w:val="28"/>
          <w:szCs w:val="28"/>
          <w:lang w:eastAsia="ru-RU"/>
        </w:rPr>
        <w:t xml:space="preserve">(Основание: п. 52 Стандарта "Концептуальные основы _", п. 22 Стандарта "Основные средства", п. 22 Стандарта "Запасы", </w:t>
      </w:r>
      <w:proofErr w:type="spellStart"/>
      <w:r w:rsidRPr="00336974">
        <w:rPr>
          <w:rFonts w:ascii="Times New Roman" w:eastAsia="Times New Roman" w:hAnsi="Times New Roman" w:cs="Times New Roman"/>
          <w:color w:val="000000"/>
          <w:sz w:val="28"/>
          <w:szCs w:val="28"/>
          <w:lang w:eastAsia="ru-RU"/>
        </w:rPr>
        <w:t>пп</w:t>
      </w:r>
      <w:proofErr w:type="spellEnd"/>
      <w:r w:rsidRPr="00336974">
        <w:rPr>
          <w:rFonts w:ascii="Times New Roman" w:eastAsia="Times New Roman" w:hAnsi="Times New Roman" w:cs="Times New Roman"/>
          <w:color w:val="000000"/>
          <w:sz w:val="28"/>
          <w:szCs w:val="28"/>
          <w:lang w:eastAsia="ru-RU"/>
        </w:rPr>
        <w:t>. 16, 17 Стандарта "Нематериальные активы", п. 30 Стандарта "Непроизведенные активы")</w:t>
      </w:r>
      <w:r w:rsidR="00AA64BB">
        <w:rPr>
          <w:rFonts w:ascii="Times New Roman" w:eastAsia="Times New Roman" w:hAnsi="Times New Roman" w:cs="Times New Roman"/>
          <w:color w:val="000000"/>
          <w:sz w:val="28"/>
          <w:szCs w:val="28"/>
          <w:lang w:eastAsia="ru-RU"/>
        </w:rPr>
        <w:t>.</w:t>
      </w:r>
    </w:p>
    <w:p w:rsidR="00490B8A" w:rsidRPr="00336974" w:rsidRDefault="00490B8A" w:rsidP="00AA64BB">
      <w:pPr>
        <w:spacing w:after="0" w:line="240" w:lineRule="auto"/>
        <w:ind w:firstLine="708"/>
        <w:jc w:val="both"/>
        <w:rPr>
          <w:rFonts w:ascii="Times New Roman" w:eastAsia="Times New Roman" w:hAnsi="Times New Roman" w:cs="Times New Roman"/>
          <w:color w:val="000000"/>
          <w:sz w:val="28"/>
          <w:szCs w:val="28"/>
          <w:lang w:eastAsia="ru-RU"/>
        </w:rPr>
      </w:pPr>
      <w:r w:rsidRPr="00336974">
        <w:rPr>
          <w:rFonts w:ascii="Times New Roman" w:eastAsia="Times New Roman" w:hAnsi="Times New Roman" w:cs="Times New Roman"/>
          <w:color w:val="000000"/>
          <w:sz w:val="28"/>
          <w:szCs w:val="28"/>
          <w:lang w:eastAsia="ru-RU"/>
        </w:rPr>
        <w:t xml:space="preserve">2.10. Первоначальной стоимостью земельных участков, находящихся у </w:t>
      </w:r>
      <w:proofErr w:type="spellStart"/>
      <w:r w:rsidR="00A220C7">
        <w:rPr>
          <w:rFonts w:ascii="Times New Roman" w:eastAsia="Times New Roman" w:hAnsi="Times New Roman" w:cs="Times New Roman"/>
          <w:color w:val="000000"/>
          <w:sz w:val="28"/>
          <w:szCs w:val="28"/>
          <w:lang w:eastAsia="ru-RU"/>
        </w:rPr>
        <w:t>администрции</w:t>
      </w:r>
      <w:proofErr w:type="spellEnd"/>
      <w:r w:rsidRPr="00336974">
        <w:rPr>
          <w:rFonts w:ascii="Times New Roman" w:eastAsia="Times New Roman" w:hAnsi="Times New Roman" w:cs="Times New Roman"/>
          <w:color w:val="000000"/>
          <w:sz w:val="28"/>
          <w:szCs w:val="28"/>
          <w:lang w:eastAsia="ru-RU"/>
        </w:rPr>
        <w:t xml:space="preserve"> на праве постоянного (бессрочного) пользования, признается их рыночная (кадастровая) стоимость.</w:t>
      </w:r>
    </w:p>
    <w:p w:rsidR="00490B8A" w:rsidRPr="00336974" w:rsidRDefault="00490B8A" w:rsidP="00AA64BB">
      <w:pPr>
        <w:spacing w:after="0" w:line="240" w:lineRule="auto"/>
        <w:ind w:firstLine="708"/>
        <w:jc w:val="both"/>
        <w:rPr>
          <w:rFonts w:ascii="Times New Roman" w:eastAsia="Times New Roman" w:hAnsi="Times New Roman" w:cs="Times New Roman"/>
          <w:color w:val="000000"/>
          <w:sz w:val="28"/>
          <w:szCs w:val="28"/>
          <w:lang w:eastAsia="ru-RU"/>
        </w:rPr>
      </w:pPr>
      <w:r w:rsidRPr="00336974">
        <w:rPr>
          <w:rFonts w:ascii="Times New Roman" w:eastAsia="Times New Roman" w:hAnsi="Times New Roman" w:cs="Times New Roman"/>
          <w:color w:val="000000"/>
          <w:sz w:val="28"/>
          <w:szCs w:val="28"/>
          <w:lang w:eastAsia="ru-RU"/>
        </w:rPr>
        <w:t>2.11. При начислении задолженности по недостаче нефинансовых активов текущая восстановительная стоимость нефинансовых активов определяется комиссией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rsidR="00490B8A" w:rsidRPr="00336974" w:rsidRDefault="00490B8A" w:rsidP="00AA64BB">
      <w:pPr>
        <w:spacing w:after="0" w:line="240" w:lineRule="auto"/>
        <w:ind w:firstLine="708"/>
        <w:jc w:val="both"/>
        <w:rPr>
          <w:rFonts w:ascii="Times New Roman" w:eastAsia="Times New Roman" w:hAnsi="Times New Roman" w:cs="Times New Roman"/>
          <w:color w:val="000000"/>
          <w:sz w:val="28"/>
          <w:szCs w:val="28"/>
          <w:lang w:eastAsia="ru-RU"/>
        </w:rPr>
      </w:pPr>
      <w:r w:rsidRPr="00336974">
        <w:rPr>
          <w:rFonts w:ascii="Times New Roman" w:eastAsia="Times New Roman" w:hAnsi="Times New Roman" w:cs="Times New Roman"/>
          <w:color w:val="000000"/>
          <w:sz w:val="28"/>
          <w:szCs w:val="28"/>
          <w:lang w:eastAsia="ru-RU"/>
        </w:rPr>
        <w:t>2.12. В случае достройки, реконструкции, дооборудования, модернизации основных средств комиссией может быть принято решение об увеличении срока полезного использования соответствующих объектов. Это решение принимается на основании заключения комиссии, если в результате произведенных работ изменились первоначально принятые нормативные показатели функционирования объекта.</w:t>
      </w:r>
    </w:p>
    <w:p w:rsidR="00490B8A" w:rsidRPr="00336974" w:rsidRDefault="00490B8A" w:rsidP="00AA64BB">
      <w:pPr>
        <w:spacing w:after="0" w:line="240" w:lineRule="auto"/>
        <w:ind w:firstLine="708"/>
        <w:jc w:val="both"/>
        <w:rPr>
          <w:rFonts w:ascii="Times New Roman" w:eastAsia="Times New Roman" w:hAnsi="Times New Roman" w:cs="Times New Roman"/>
          <w:color w:val="000000"/>
          <w:sz w:val="28"/>
          <w:szCs w:val="28"/>
          <w:lang w:eastAsia="ru-RU"/>
        </w:rPr>
      </w:pPr>
      <w:r w:rsidRPr="00336974">
        <w:rPr>
          <w:rFonts w:ascii="Times New Roman" w:eastAsia="Times New Roman" w:hAnsi="Times New Roman" w:cs="Times New Roman"/>
          <w:color w:val="000000"/>
          <w:sz w:val="28"/>
          <w:szCs w:val="28"/>
          <w:lang w:eastAsia="ru-RU"/>
        </w:rPr>
        <w:t>2.13. В случае достройки, реконструкции, дооборудования, модернизации нефинансовых активов (основных средств, нематериальных активов, материальных запасов) комиссией принимается решение об увеличении их первоначальной (фактической) стоимости.</w:t>
      </w:r>
    </w:p>
    <w:p w:rsidR="00490B8A" w:rsidRPr="00336974" w:rsidRDefault="00490B8A" w:rsidP="00AA64BB">
      <w:pPr>
        <w:spacing w:after="0" w:line="240" w:lineRule="auto"/>
        <w:ind w:firstLine="708"/>
        <w:jc w:val="both"/>
        <w:rPr>
          <w:rFonts w:ascii="Times New Roman" w:eastAsia="Times New Roman" w:hAnsi="Times New Roman" w:cs="Times New Roman"/>
          <w:color w:val="000000"/>
          <w:sz w:val="28"/>
          <w:szCs w:val="28"/>
          <w:lang w:eastAsia="ru-RU"/>
        </w:rPr>
      </w:pPr>
      <w:r w:rsidRPr="00336974">
        <w:rPr>
          <w:rFonts w:ascii="Times New Roman" w:eastAsia="Times New Roman" w:hAnsi="Times New Roman" w:cs="Times New Roman"/>
          <w:color w:val="000000"/>
          <w:sz w:val="28"/>
          <w:szCs w:val="28"/>
          <w:lang w:eastAsia="ru-RU"/>
        </w:rPr>
        <w:t>2.14. Уполномоченный член комиссии контролирует нанесение ответственным лицом присвоенных объектам основных средств инвентарных номеров.</w:t>
      </w:r>
    </w:p>
    <w:p w:rsidR="00490B8A" w:rsidRDefault="00490B8A" w:rsidP="00AA64BB">
      <w:pPr>
        <w:spacing w:after="0" w:line="240" w:lineRule="auto"/>
        <w:ind w:firstLine="708"/>
        <w:jc w:val="both"/>
        <w:rPr>
          <w:rFonts w:ascii="Times New Roman" w:eastAsia="Times New Roman" w:hAnsi="Times New Roman" w:cs="Times New Roman"/>
          <w:color w:val="000000"/>
          <w:sz w:val="28"/>
          <w:szCs w:val="28"/>
          <w:lang w:eastAsia="ru-RU"/>
        </w:rPr>
      </w:pPr>
      <w:r w:rsidRPr="00336974">
        <w:rPr>
          <w:rFonts w:ascii="Times New Roman" w:eastAsia="Times New Roman" w:hAnsi="Times New Roman" w:cs="Times New Roman"/>
          <w:color w:val="000000"/>
          <w:sz w:val="28"/>
          <w:szCs w:val="28"/>
          <w:lang w:eastAsia="ru-RU"/>
        </w:rPr>
        <w:lastRenderedPageBreak/>
        <w:t>2.15. При частичной ликвидации (</w:t>
      </w:r>
      <w:proofErr w:type="spellStart"/>
      <w:r w:rsidRPr="00336974">
        <w:rPr>
          <w:rFonts w:ascii="Times New Roman" w:eastAsia="Times New Roman" w:hAnsi="Times New Roman" w:cs="Times New Roman"/>
          <w:color w:val="000000"/>
          <w:sz w:val="28"/>
          <w:szCs w:val="28"/>
          <w:lang w:eastAsia="ru-RU"/>
        </w:rPr>
        <w:t>разукомплектации</w:t>
      </w:r>
      <w:proofErr w:type="spellEnd"/>
      <w:r w:rsidRPr="00336974">
        <w:rPr>
          <w:rFonts w:ascii="Times New Roman" w:eastAsia="Times New Roman" w:hAnsi="Times New Roman" w:cs="Times New Roman"/>
          <w:color w:val="000000"/>
          <w:sz w:val="28"/>
          <w:szCs w:val="28"/>
          <w:lang w:eastAsia="ru-RU"/>
        </w:rPr>
        <w:t>) объекта нефинансовых активов комиссия принимает решение о расчете стоимости ликвидируемой части объекта в соответствии с положениями Учетной политики для целей бухгалтерского учета</w:t>
      </w:r>
      <w:r>
        <w:rPr>
          <w:rFonts w:ascii="Times New Roman" w:eastAsia="Times New Roman" w:hAnsi="Times New Roman" w:cs="Times New Roman"/>
          <w:color w:val="000000"/>
          <w:sz w:val="28"/>
          <w:szCs w:val="28"/>
          <w:lang w:eastAsia="ru-RU"/>
        </w:rPr>
        <w:t>.</w:t>
      </w:r>
    </w:p>
    <w:p w:rsidR="00490B8A" w:rsidRDefault="00490B8A" w:rsidP="00490B8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2.16.</w:t>
      </w:r>
      <w:r>
        <w:rPr>
          <w:rFonts w:ascii="Times New Roman" w:eastAsia="Times New Roman" w:hAnsi="Times New Roman" w:cs="Times New Roman"/>
          <w:color w:val="000000"/>
          <w:sz w:val="28"/>
          <w:szCs w:val="28"/>
          <w:lang w:eastAsia="ru-RU"/>
        </w:rPr>
        <w:tab/>
      </w:r>
      <w:r w:rsidRPr="00396821">
        <w:rPr>
          <w:rFonts w:ascii="Times New Roman" w:eastAsia="Times New Roman" w:hAnsi="Times New Roman" w:cs="Times New Roman"/>
          <w:color w:val="000000"/>
          <w:sz w:val="28"/>
          <w:szCs w:val="28"/>
          <w:lang w:eastAsia="ru-RU"/>
        </w:rPr>
        <w:t>При поступлении нефинансовых активов, а также в ходе их эксплуатации (использования) комиссией оформляются первичные документы в соответствии с графиком документооборота.</w:t>
      </w:r>
    </w:p>
    <w:p w:rsidR="00194C8F" w:rsidRDefault="00194C8F" w:rsidP="00490B8A">
      <w:pPr>
        <w:spacing w:after="0"/>
        <w:ind w:firstLine="708"/>
        <w:jc w:val="both"/>
        <w:rPr>
          <w:rFonts w:ascii="Times New Roman" w:hAnsi="Times New Roman" w:cs="Times New Roman"/>
          <w:sz w:val="24"/>
          <w:szCs w:val="24"/>
        </w:rPr>
      </w:pPr>
    </w:p>
    <w:p w:rsidR="00AA64BB" w:rsidRDefault="00AA64BB" w:rsidP="00AA64BB">
      <w:pPr>
        <w:pStyle w:val="a4"/>
        <w:numPr>
          <w:ilvl w:val="0"/>
          <w:numId w:val="2"/>
        </w:num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396821">
        <w:rPr>
          <w:rFonts w:ascii="Times New Roman" w:eastAsia="Times New Roman" w:hAnsi="Times New Roman" w:cs="Times New Roman"/>
          <w:b/>
          <w:bCs/>
          <w:color w:val="000000"/>
          <w:kern w:val="0"/>
          <w:sz w:val="28"/>
          <w:szCs w:val="28"/>
          <w:lang w:eastAsia="ru-RU"/>
          <w14:ligatures w14:val="none"/>
        </w:rPr>
        <w:t>Принятие решений по выбытию активов</w:t>
      </w:r>
    </w:p>
    <w:p w:rsidR="0034512C" w:rsidRPr="00396821" w:rsidRDefault="0034512C" w:rsidP="0034512C">
      <w:pPr>
        <w:pStyle w:val="a4"/>
        <w:spacing w:after="0" w:line="240" w:lineRule="auto"/>
        <w:ind w:left="360"/>
        <w:rPr>
          <w:rFonts w:ascii="Times New Roman" w:eastAsia="Times New Roman" w:hAnsi="Times New Roman" w:cs="Times New Roman"/>
          <w:b/>
          <w:bCs/>
          <w:color w:val="000000"/>
          <w:kern w:val="0"/>
          <w:sz w:val="28"/>
          <w:szCs w:val="28"/>
          <w:lang w:eastAsia="ru-RU"/>
          <w14:ligatures w14:val="none"/>
        </w:rPr>
      </w:pPr>
    </w:p>
    <w:p w:rsidR="00AA64BB" w:rsidRDefault="00AA64BB" w:rsidP="0034512C">
      <w:pPr>
        <w:pStyle w:val="s1"/>
        <w:shd w:val="clear" w:color="auto" w:fill="FFFFFF"/>
        <w:spacing w:before="0" w:beforeAutospacing="0" w:after="0" w:afterAutospacing="0"/>
        <w:ind w:firstLine="709"/>
        <w:contextualSpacing/>
        <w:jc w:val="both"/>
        <w:rPr>
          <w:color w:val="000000"/>
          <w:sz w:val="28"/>
          <w:szCs w:val="28"/>
        </w:rPr>
      </w:pPr>
      <w:r w:rsidRPr="00FB4207">
        <w:rPr>
          <w:color w:val="000000"/>
          <w:sz w:val="28"/>
          <w:szCs w:val="28"/>
        </w:rPr>
        <w:t>3.1. При выбытии (списании) активов комиссия осуществляет следующие полномочия:</w:t>
      </w:r>
    </w:p>
    <w:p w:rsidR="00AA64BB" w:rsidRDefault="00AA64BB" w:rsidP="0034512C">
      <w:pPr>
        <w:pStyle w:val="s1"/>
        <w:shd w:val="clear" w:color="auto" w:fill="FFFFFF"/>
        <w:spacing w:before="0" w:beforeAutospacing="0" w:after="0" w:afterAutospacing="0"/>
        <w:ind w:firstLine="360"/>
        <w:jc w:val="both"/>
        <w:rPr>
          <w:color w:val="000000"/>
          <w:sz w:val="28"/>
          <w:szCs w:val="28"/>
        </w:rPr>
      </w:pPr>
      <w:r w:rsidRPr="00FB4207">
        <w:rPr>
          <w:color w:val="000000"/>
          <w:sz w:val="28"/>
          <w:szCs w:val="28"/>
        </w:rPr>
        <w:t>1) осмотр имущества;</w:t>
      </w:r>
    </w:p>
    <w:p w:rsidR="00AA64BB" w:rsidRDefault="00AA64BB" w:rsidP="0034512C">
      <w:pPr>
        <w:pStyle w:val="s1"/>
        <w:shd w:val="clear" w:color="auto" w:fill="FFFFFF"/>
        <w:spacing w:before="0" w:beforeAutospacing="0" w:after="0" w:afterAutospacing="0"/>
        <w:ind w:firstLine="360"/>
        <w:jc w:val="both"/>
        <w:rPr>
          <w:color w:val="000000"/>
          <w:sz w:val="28"/>
          <w:szCs w:val="28"/>
        </w:rPr>
      </w:pPr>
      <w:r w:rsidRPr="00FB4207">
        <w:rPr>
          <w:color w:val="000000"/>
          <w:sz w:val="28"/>
          <w:szCs w:val="28"/>
        </w:rPr>
        <w:t>2) принятие решения по вопросу о целесообразности (возможности) дальнейшего использования (восстановления) имущества или его частей (узлов, деталей, конструкций и материалов) с учетом положений Учетной политики для целей бухгалтерского учета;</w:t>
      </w:r>
    </w:p>
    <w:p w:rsidR="00AA64BB" w:rsidRPr="00FB4207" w:rsidRDefault="00AA64BB" w:rsidP="0034512C">
      <w:pPr>
        <w:pStyle w:val="s1"/>
        <w:shd w:val="clear" w:color="auto" w:fill="FFFFFF"/>
        <w:spacing w:before="0" w:beforeAutospacing="0" w:after="0" w:afterAutospacing="0"/>
        <w:ind w:firstLine="360"/>
        <w:jc w:val="both"/>
        <w:rPr>
          <w:color w:val="000000"/>
          <w:sz w:val="28"/>
          <w:szCs w:val="28"/>
        </w:rPr>
      </w:pPr>
      <w:r w:rsidRPr="00FB4207">
        <w:rPr>
          <w:color w:val="000000"/>
          <w:sz w:val="28"/>
          <w:szCs w:val="28"/>
        </w:rPr>
        <w:t>3) установление причин списания имущества;</w:t>
      </w:r>
    </w:p>
    <w:p w:rsidR="00AA64BB" w:rsidRPr="00FB4207" w:rsidRDefault="00AA64BB" w:rsidP="0034512C">
      <w:pPr>
        <w:pStyle w:val="s1"/>
        <w:shd w:val="clear" w:color="auto" w:fill="FFFFFF"/>
        <w:spacing w:before="0" w:beforeAutospacing="0" w:after="0" w:afterAutospacing="0"/>
        <w:ind w:firstLine="360"/>
        <w:jc w:val="both"/>
        <w:rPr>
          <w:color w:val="000000"/>
          <w:sz w:val="28"/>
          <w:szCs w:val="28"/>
        </w:rPr>
      </w:pPr>
      <w:r w:rsidRPr="00FB4207">
        <w:rPr>
          <w:color w:val="000000"/>
          <w:sz w:val="28"/>
          <w:szCs w:val="28"/>
        </w:rPr>
        <w:t>4) проверка документов, представленных должностными лицами, инициировавшими рассмотрение вопроса о списании имущества;</w:t>
      </w:r>
    </w:p>
    <w:p w:rsidR="00A220C7" w:rsidRDefault="00AA64BB" w:rsidP="00A220C7">
      <w:pPr>
        <w:pStyle w:val="s1"/>
        <w:shd w:val="clear" w:color="auto" w:fill="FFFFFF"/>
        <w:spacing w:before="0" w:beforeAutospacing="0" w:after="0" w:afterAutospacing="0"/>
        <w:ind w:firstLine="360"/>
        <w:jc w:val="both"/>
        <w:rPr>
          <w:color w:val="000000"/>
          <w:sz w:val="28"/>
          <w:szCs w:val="28"/>
        </w:rPr>
      </w:pPr>
      <w:r w:rsidRPr="00FB4207">
        <w:rPr>
          <w:color w:val="000000"/>
          <w:sz w:val="28"/>
          <w:szCs w:val="28"/>
        </w:rPr>
        <w:t>5) принятие решения о необходимости:</w:t>
      </w:r>
    </w:p>
    <w:p w:rsidR="00AA64BB" w:rsidRPr="00FB4207" w:rsidRDefault="00AA64BB" w:rsidP="00A220C7">
      <w:pPr>
        <w:pStyle w:val="s1"/>
        <w:shd w:val="clear" w:color="auto" w:fill="FFFFFF"/>
        <w:spacing w:before="0" w:beforeAutospacing="0" w:after="0" w:afterAutospacing="0"/>
        <w:ind w:firstLine="360"/>
        <w:jc w:val="both"/>
        <w:rPr>
          <w:color w:val="000000"/>
          <w:sz w:val="28"/>
          <w:szCs w:val="28"/>
        </w:rPr>
      </w:pPr>
      <w:r w:rsidRPr="00FB4207">
        <w:rPr>
          <w:color w:val="000000"/>
          <w:sz w:val="28"/>
          <w:szCs w:val="28"/>
        </w:rPr>
        <w:t>- затребования дополнительных документов (информации);</w:t>
      </w:r>
    </w:p>
    <w:p w:rsidR="00AA64BB" w:rsidRDefault="00AA64BB" w:rsidP="00A32FEA">
      <w:pPr>
        <w:pStyle w:val="s1"/>
        <w:shd w:val="clear" w:color="auto" w:fill="FFFFFF"/>
        <w:spacing w:before="0" w:beforeAutospacing="0" w:after="0" w:afterAutospacing="0"/>
        <w:jc w:val="both"/>
        <w:rPr>
          <w:color w:val="000000"/>
          <w:sz w:val="28"/>
          <w:szCs w:val="28"/>
        </w:rPr>
      </w:pPr>
      <w:r w:rsidRPr="00FB4207">
        <w:rPr>
          <w:color w:val="000000"/>
          <w:sz w:val="28"/>
          <w:szCs w:val="28"/>
        </w:rPr>
        <w:t>- привлечения специалистов (экспертов) и (или) специализированных организаций для принятия решения;</w:t>
      </w:r>
    </w:p>
    <w:p w:rsidR="00AA64BB" w:rsidRDefault="00AA64BB" w:rsidP="00A32FEA">
      <w:pPr>
        <w:pStyle w:val="s1"/>
        <w:shd w:val="clear" w:color="auto" w:fill="FFFFFF"/>
        <w:spacing w:before="0" w:beforeAutospacing="0" w:after="0" w:afterAutospacing="0"/>
        <w:ind w:firstLine="360"/>
        <w:contextualSpacing/>
        <w:jc w:val="both"/>
        <w:rPr>
          <w:color w:val="000000"/>
          <w:sz w:val="28"/>
          <w:szCs w:val="28"/>
        </w:rPr>
      </w:pPr>
      <w:r w:rsidRPr="00FB4207">
        <w:rPr>
          <w:color w:val="000000"/>
          <w:sz w:val="28"/>
          <w:szCs w:val="28"/>
        </w:rPr>
        <w:t>6) принятие решения о списании имущества (в том числе числящихся за балансом объектов движимого имущества, периодических изданий), дебиторской и кредиторской задолженности;</w:t>
      </w:r>
    </w:p>
    <w:p w:rsidR="00AA64BB" w:rsidRDefault="00AA64BB" w:rsidP="00A32FEA">
      <w:pPr>
        <w:pStyle w:val="s1"/>
        <w:shd w:val="clear" w:color="auto" w:fill="FFFFFF"/>
        <w:spacing w:before="0" w:beforeAutospacing="0" w:after="0" w:afterAutospacing="0"/>
        <w:ind w:firstLine="357"/>
        <w:contextualSpacing/>
        <w:jc w:val="both"/>
        <w:rPr>
          <w:color w:val="000000"/>
          <w:sz w:val="28"/>
          <w:szCs w:val="28"/>
        </w:rPr>
      </w:pPr>
      <w:r w:rsidRPr="00FB4207">
        <w:rPr>
          <w:color w:val="000000"/>
          <w:sz w:val="28"/>
          <w:szCs w:val="28"/>
        </w:rPr>
        <w:t>7)</w:t>
      </w:r>
      <w:r>
        <w:rPr>
          <w:color w:val="000000"/>
          <w:sz w:val="28"/>
          <w:szCs w:val="28"/>
        </w:rPr>
        <w:t xml:space="preserve"> </w:t>
      </w:r>
      <w:r w:rsidRPr="00FB4207">
        <w:rPr>
          <w:color w:val="000000"/>
          <w:sz w:val="28"/>
          <w:szCs w:val="28"/>
        </w:rPr>
        <w:t>контроль за изъятием из списываемого имущества пригодных узлов, деталей, конструкций и материалов;</w:t>
      </w:r>
    </w:p>
    <w:p w:rsidR="00AA64BB" w:rsidRDefault="00AA64BB" w:rsidP="00A32FEA">
      <w:pPr>
        <w:pStyle w:val="s1"/>
        <w:shd w:val="clear" w:color="auto" w:fill="FFFFFF"/>
        <w:spacing w:before="0" w:beforeAutospacing="0" w:after="0" w:afterAutospacing="0"/>
        <w:ind w:firstLine="357"/>
        <w:contextualSpacing/>
        <w:jc w:val="both"/>
        <w:rPr>
          <w:color w:val="000000"/>
          <w:sz w:val="28"/>
          <w:szCs w:val="28"/>
        </w:rPr>
      </w:pPr>
      <w:r>
        <w:rPr>
          <w:color w:val="000000"/>
          <w:sz w:val="28"/>
          <w:szCs w:val="28"/>
        </w:rPr>
        <w:t>8</w:t>
      </w:r>
      <w:r w:rsidRPr="00FB4207">
        <w:rPr>
          <w:color w:val="000000"/>
          <w:sz w:val="28"/>
          <w:szCs w:val="28"/>
        </w:rPr>
        <w:t>) контроль изъятия из списываемого имущества пригодных к использованию материальных ценностей (в том числе драгоценных металлов и камней, цветных металлов), определение их количества и веса;</w:t>
      </w:r>
    </w:p>
    <w:p w:rsidR="00AA64BB" w:rsidRPr="00FB4207" w:rsidRDefault="00AA64BB" w:rsidP="00A32FEA">
      <w:pPr>
        <w:pStyle w:val="s1"/>
        <w:shd w:val="clear" w:color="auto" w:fill="FFFFFF"/>
        <w:spacing w:before="0" w:beforeAutospacing="0" w:after="0" w:afterAutospacing="0"/>
        <w:ind w:firstLine="357"/>
        <w:contextualSpacing/>
        <w:jc w:val="both"/>
        <w:rPr>
          <w:color w:val="000000"/>
          <w:sz w:val="28"/>
          <w:szCs w:val="28"/>
        </w:rPr>
      </w:pPr>
      <w:r>
        <w:rPr>
          <w:color w:val="000000"/>
          <w:sz w:val="28"/>
          <w:szCs w:val="28"/>
        </w:rPr>
        <w:t>9</w:t>
      </w:r>
      <w:r w:rsidRPr="00FB4207">
        <w:rPr>
          <w:color w:val="000000"/>
          <w:sz w:val="28"/>
          <w:szCs w:val="28"/>
        </w:rPr>
        <w:t>) приняти</w:t>
      </w:r>
      <w:r>
        <w:rPr>
          <w:color w:val="000000"/>
          <w:sz w:val="28"/>
          <w:szCs w:val="28"/>
        </w:rPr>
        <w:t>е</w:t>
      </w:r>
      <w:r w:rsidRPr="00FB4207">
        <w:rPr>
          <w:color w:val="000000"/>
          <w:sz w:val="28"/>
          <w:szCs w:val="28"/>
        </w:rPr>
        <w:t xml:space="preserve"> решения о списании дебиторской и кредиторской задолженности</w:t>
      </w:r>
      <w:r w:rsidR="00A220C7">
        <w:rPr>
          <w:color w:val="000000"/>
          <w:sz w:val="28"/>
          <w:szCs w:val="28"/>
        </w:rPr>
        <w:t>.</w:t>
      </w:r>
    </w:p>
    <w:p w:rsidR="00AA64BB" w:rsidRDefault="00AA64BB" w:rsidP="00A32FEA">
      <w:pPr>
        <w:pStyle w:val="s1"/>
        <w:shd w:val="clear" w:color="auto" w:fill="FFFFFF"/>
        <w:spacing w:before="0" w:beforeAutospacing="0" w:after="0" w:afterAutospacing="0"/>
        <w:ind w:firstLine="357"/>
        <w:contextualSpacing/>
        <w:jc w:val="both"/>
        <w:rPr>
          <w:color w:val="000000"/>
          <w:sz w:val="28"/>
          <w:szCs w:val="28"/>
        </w:rPr>
      </w:pPr>
      <w:r w:rsidRPr="00FB4207">
        <w:rPr>
          <w:color w:val="000000"/>
          <w:sz w:val="28"/>
          <w:szCs w:val="28"/>
        </w:rPr>
        <w:t>3.2. Комиссия принимает решени</w:t>
      </w:r>
      <w:r w:rsidR="00A220C7">
        <w:rPr>
          <w:color w:val="000000"/>
          <w:sz w:val="28"/>
          <w:szCs w:val="28"/>
        </w:rPr>
        <w:t>е о выбытии (списании) активов администрации</w:t>
      </w:r>
      <w:r w:rsidRPr="00FB4207">
        <w:rPr>
          <w:color w:val="000000"/>
          <w:sz w:val="28"/>
          <w:szCs w:val="28"/>
        </w:rPr>
        <w:t xml:space="preserve"> в следующих случаях:</w:t>
      </w:r>
    </w:p>
    <w:p w:rsidR="00AA64BB" w:rsidRDefault="00AA64BB" w:rsidP="00A32FEA">
      <w:pPr>
        <w:pStyle w:val="s1"/>
        <w:shd w:val="clear" w:color="auto" w:fill="FFFFFF"/>
        <w:spacing w:before="0" w:beforeAutospacing="0" w:after="0" w:afterAutospacing="0"/>
        <w:ind w:firstLine="357"/>
        <w:contextualSpacing/>
        <w:jc w:val="both"/>
        <w:rPr>
          <w:color w:val="000000"/>
          <w:sz w:val="28"/>
          <w:szCs w:val="28"/>
        </w:rPr>
      </w:pPr>
      <w:r w:rsidRPr="00FB4207">
        <w:rPr>
          <w:color w:val="000000"/>
          <w:sz w:val="28"/>
          <w:szCs w:val="28"/>
        </w:rPr>
        <w:t>1)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AA64BB" w:rsidRDefault="00AA64BB" w:rsidP="00A32FEA">
      <w:pPr>
        <w:pStyle w:val="s1"/>
        <w:shd w:val="clear" w:color="auto" w:fill="FFFFFF"/>
        <w:spacing w:before="0" w:beforeAutospacing="0" w:after="0" w:afterAutospacing="0"/>
        <w:ind w:firstLine="357"/>
        <w:contextualSpacing/>
        <w:jc w:val="both"/>
        <w:rPr>
          <w:color w:val="000000"/>
          <w:sz w:val="28"/>
          <w:szCs w:val="28"/>
        </w:rPr>
      </w:pPr>
      <w:r w:rsidRPr="00FB4207">
        <w:rPr>
          <w:color w:val="000000"/>
          <w:sz w:val="28"/>
          <w:szCs w:val="28"/>
        </w:rPr>
        <w:t xml:space="preserve">2) имущество выбыло из владения, пользования, распоряжения вследствие гибели или уничтожения, в том числе помимо воли </w:t>
      </w:r>
      <w:r w:rsidR="003254EA">
        <w:rPr>
          <w:color w:val="000000"/>
          <w:sz w:val="28"/>
          <w:szCs w:val="28"/>
        </w:rPr>
        <w:t>администрации</w:t>
      </w:r>
      <w:r w:rsidRPr="00FB4207">
        <w:rPr>
          <w:color w:val="000000"/>
          <w:sz w:val="28"/>
          <w:szCs w:val="28"/>
        </w:rPr>
        <w:t xml:space="preserve"> (хищения, недостачи и порчи, выявленные при инвентаризации), а также невозможности выяснения его местонахождения;</w:t>
      </w:r>
    </w:p>
    <w:p w:rsidR="00AA64BB" w:rsidRDefault="00AA64BB" w:rsidP="00A32FEA">
      <w:pPr>
        <w:pStyle w:val="s1"/>
        <w:shd w:val="clear" w:color="auto" w:fill="FFFFFF"/>
        <w:spacing w:before="0" w:beforeAutospacing="0" w:after="0" w:afterAutospacing="0"/>
        <w:ind w:firstLine="357"/>
        <w:contextualSpacing/>
        <w:jc w:val="both"/>
        <w:rPr>
          <w:color w:val="000000"/>
          <w:sz w:val="28"/>
          <w:szCs w:val="28"/>
        </w:rPr>
      </w:pPr>
      <w:r w:rsidRPr="00FB4207">
        <w:rPr>
          <w:color w:val="000000"/>
          <w:sz w:val="28"/>
          <w:szCs w:val="28"/>
        </w:rPr>
        <w:t>3) имущество в установленном порядке передается иной организации бюджетной сферы, государственному (муниципальному) предприятию;</w:t>
      </w:r>
    </w:p>
    <w:p w:rsidR="00AA64BB" w:rsidRDefault="00AA64BB" w:rsidP="00A32FEA">
      <w:pPr>
        <w:pStyle w:val="s1"/>
        <w:shd w:val="clear" w:color="auto" w:fill="FFFFFF"/>
        <w:spacing w:before="0" w:beforeAutospacing="0" w:after="0" w:afterAutospacing="0"/>
        <w:ind w:firstLine="357"/>
        <w:contextualSpacing/>
        <w:jc w:val="both"/>
        <w:rPr>
          <w:color w:val="000000"/>
          <w:sz w:val="28"/>
          <w:szCs w:val="28"/>
        </w:rPr>
      </w:pPr>
      <w:r w:rsidRPr="00FB4207">
        <w:rPr>
          <w:color w:val="000000"/>
          <w:sz w:val="28"/>
          <w:szCs w:val="28"/>
        </w:rPr>
        <w:t>4) в иных случаях прекращения права оперативного управления, предусмотренных действующим законодательством;</w:t>
      </w:r>
    </w:p>
    <w:p w:rsidR="00AA64BB" w:rsidRDefault="00AA64BB" w:rsidP="00A32FEA">
      <w:pPr>
        <w:pStyle w:val="s1"/>
        <w:shd w:val="clear" w:color="auto" w:fill="FFFFFF"/>
        <w:spacing w:before="0" w:beforeAutospacing="0" w:after="0" w:afterAutospacing="0"/>
        <w:ind w:firstLine="357"/>
        <w:contextualSpacing/>
        <w:jc w:val="both"/>
        <w:rPr>
          <w:color w:val="000000"/>
          <w:sz w:val="28"/>
          <w:szCs w:val="28"/>
        </w:rPr>
      </w:pPr>
      <w:r w:rsidRPr="00FB4207">
        <w:rPr>
          <w:color w:val="000000"/>
          <w:sz w:val="28"/>
          <w:szCs w:val="28"/>
        </w:rPr>
        <w:t>5) признание дебиторской задолженности сомнительной в целях списания ее с балансового учета, в том числе при условии несоответствия задолженности критериям признания ее активом;</w:t>
      </w:r>
    </w:p>
    <w:p w:rsidR="00AA64BB" w:rsidRDefault="00AA64BB" w:rsidP="00A32FEA">
      <w:pPr>
        <w:pStyle w:val="s1"/>
        <w:shd w:val="clear" w:color="auto" w:fill="FFFFFF"/>
        <w:spacing w:before="0" w:beforeAutospacing="0" w:after="0" w:afterAutospacing="0"/>
        <w:ind w:firstLine="357"/>
        <w:contextualSpacing/>
        <w:jc w:val="both"/>
        <w:rPr>
          <w:color w:val="000000"/>
          <w:sz w:val="28"/>
          <w:szCs w:val="28"/>
        </w:rPr>
      </w:pPr>
      <w:r w:rsidRPr="00FB4207">
        <w:rPr>
          <w:color w:val="000000"/>
          <w:sz w:val="28"/>
          <w:szCs w:val="28"/>
        </w:rPr>
        <w:t>6) признание дебиторской задолженности по доходам бюджета, учтенной на балансе или за балансом, безнадежной ко взысканию в целях ее списания по основаниям, указанным в </w:t>
      </w:r>
      <w:proofErr w:type="spellStart"/>
      <w:r w:rsidRPr="00FB4207">
        <w:rPr>
          <w:color w:val="000000"/>
          <w:sz w:val="28"/>
          <w:szCs w:val="28"/>
        </w:rPr>
        <w:t>пп</w:t>
      </w:r>
      <w:proofErr w:type="spellEnd"/>
      <w:r w:rsidRPr="00FB4207">
        <w:rPr>
          <w:color w:val="000000"/>
          <w:sz w:val="28"/>
          <w:szCs w:val="28"/>
        </w:rPr>
        <w:t>. 1, 2 ст. 47.2 БК РФ;</w:t>
      </w:r>
    </w:p>
    <w:p w:rsidR="00AA64BB" w:rsidRDefault="00AA64BB" w:rsidP="00A32FEA">
      <w:pPr>
        <w:pStyle w:val="s1"/>
        <w:shd w:val="clear" w:color="auto" w:fill="FFFFFF"/>
        <w:spacing w:before="0" w:beforeAutospacing="0" w:after="0" w:afterAutospacing="0"/>
        <w:ind w:firstLine="357"/>
        <w:contextualSpacing/>
        <w:jc w:val="both"/>
        <w:rPr>
          <w:color w:val="000000"/>
          <w:sz w:val="28"/>
          <w:szCs w:val="28"/>
        </w:rPr>
      </w:pPr>
      <w:r w:rsidRPr="00FB4207">
        <w:rPr>
          <w:color w:val="000000"/>
          <w:sz w:val="28"/>
          <w:szCs w:val="28"/>
        </w:rPr>
        <w:t xml:space="preserve">7) признание невостребованной кредиторской задолженности подлежащей списанию с </w:t>
      </w:r>
      <w:proofErr w:type="spellStart"/>
      <w:r w:rsidRPr="00FB4207">
        <w:rPr>
          <w:color w:val="000000"/>
          <w:sz w:val="28"/>
          <w:szCs w:val="28"/>
        </w:rPr>
        <w:t>забалансового</w:t>
      </w:r>
      <w:proofErr w:type="spellEnd"/>
      <w:r w:rsidRPr="00FB4207">
        <w:rPr>
          <w:color w:val="000000"/>
          <w:sz w:val="28"/>
          <w:szCs w:val="28"/>
        </w:rPr>
        <w:t xml:space="preserve"> учета в порядке, установленном главным распорядителем бюджетных средств (главным администратором источников финансирования дефицита бюджета);</w:t>
      </w:r>
    </w:p>
    <w:p w:rsidR="00AA64BB" w:rsidRDefault="00AA64BB" w:rsidP="00A32FEA">
      <w:pPr>
        <w:pStyle w:val="s1"/>
        <w:shd w:val="clear" w:color="auto" w:fill="FFFFFF"/>
        <w:spacing w:before="0" w:beforeAutospacing="0" w:after="0" w:afterAutospacing="0"/>
        <w:ind w:firstLine="357"/>
        <w:contextualSpacing/>
        <w:jc w:val="both"/>
        <w:rPr>
          <w:color w:val="000000"/>
          <w:sz w:val="28"/>
          <w:szCs w:val="28"/>
        </w:rPr>
      </w:pPr>
      <w:r w:rsidRPr="00AA64BB">
        <w:rPr>
          <w:color w:val="000000"/>
          <w:sz w:val="28"/>
          <w:szCs w:val="28"/>
        </w:rPr>
        <w:t>3.3. Комиссия принимает решения по выбытию (списанию) активов с учетом:</w:t>
      </w:r>
    </w:p>
    <w:p w:rsidR="00AA64BB" w:rsidRDefault="00AA64BB" w:rsidP="00A32FEA">
      <w:pPr>
        <w:pStyle w:val="s1"/>
        <w:shd w:val="clear" w:color="auto" w:fill="FFFFFF"/>
        <w:spacing w:before="0" w:beforeAutospacing="0" w:after="0" w:afterAutospacing="0"/>
        <w:ind w:firstLine="357"/>
        <w:contextualSpacing/>
        <w:jc w:val="both"/>
        <w:rPr>
          <w:color w:val="000000"/>
          <w:sz w:val="28"/>
          <w:szCs w:val="28"/>
        </w:rPr>
      </w:pPr>
      <w:r w:rsidRPr="00AA64BB">
        <w:rPr>
          <w:color w:val="000000"/>
          <w:sz w:val="28"/>
          <w:szCs w:val="28"/>
        </w:rPr>
        <w:t>1) наличия технического заключения экспертов или сотрудников администрации, обладающих специальными знаниями, о состоянии объектов имущества, подлежащих списанию, или дефектной 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 использованию по назначению;</w:t>
      </w:r>
    </w:p>
    <w:p w:rsidR="00AA64BB" w:rsidRDefault="00AA64BB" w:rsidP="00A32FEA">
      <w:pPr>
        <w:pStyle w:val="s1"/>
        <w:shd w:val="clear" w:color="auto" w:fill="FFFFFF"/>
        <w:spacing w:before="0" w:beforeAutospacing="0" w:after="0" w:afterAutospacing="0"/>
        <w:ind w:firstLine="357"/>
        <w:contextualSpacing/>
        <w:jc w:val="both"/>
        <w:rPr>
          <w:color w:val="000000"/>
          <w:sz w:val="28"/>
          <w:szCs w:val="28"/>
        </w:rPr>
      </w:pPr>
      <w:r w:rsidRPr="00AA64BB">
        <w:rPr>
          <w:color w:val="000000"/>
          <w:sz w:val="28"/>
          <w:szCs w:val="28"/>
        </w:rPr>
        <w:t>2) информации о наличии драгоценных металлов и драгоценных камней, содержащихся в списываемых основных средствах, которые учитываются в порядке, установленном приказом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AA64BB" w:rsidRDefault="00AA64BB" w:rsidP="00A32FEA">
      <w:pPr>
        <w:pStyle w:val="s1"/>
        <w:shd w:val="clear" w:color="auto" w:fill="FFFFFF"/>
        <w:spacing w:after="0" w:afterAutospacing="0"/>
        <w:ind w:firstLine="357"/>
        <w:contextualSpacing/>
        <w:jc w:val="both"/>
        <w:rPr>
          <w:color w:val="000000"/>
          <w:sz w:val="28"/>
          <w:szCs w:val="28"/>
        </w:rPr>
      </w:pPr>
      <w:r w:rsidRPr="00AA64BB">
        <w:rPr>
          <w:color w:val="000000"/>
          <w:sz w:val="28"/>
          <w:szCs w:val="28"/>
        </w:rPr>
        <w:t>3) наличия акта об аварии или заверенной его копии, а также пояснений причастных лиц о причинах, вызвавших аварию - при списании основных средств, выбывших вследствие аварий и иных чрезвычайных обстоятельств;</w:t>
      </w:r>
    </w:p>
    <w:p w:rsidR="00AA64BB" w:rsidRDefault="00AA64BB" w:rsidP="00A32FEA">
      <w:pPr>
        <w:pStyle w:val="s1"/>
        <w:shd w:val="clear" w:color="auto" w:fill="FFFFFF"/>
        <w:spacing w:after="0" w:afterAutospacing="0"/>
        <w:ind w:firstLine="357"/>
        <w:contextualSpacing/>
        <w:jc w:val="both"/>
        <w:rPr>
          <w:color w:val="000000"/>
          <w:sz w:val="28"/>
          <w:szCs w:val="28"/>
        </w:rPr>
      </w:pPr>
      <w:r w:rsidRPr="00AA64BB">
        <w:rPr>
          <w:color w:val="000000"/>
          <w:sz w:val="28"/>
          <w:szCs w:val="28"/>
        </w:rPr>
        <w:t>4) наличия иных документов, подтверждающих факт преждевременного выбытия имущества из владения, пользования и распоряжения.</w:t>
      </w:r>
    </w:p>
    <w:p w:rsidR="00AA64BB" w:rsidRPr="00AA64BB" w:rsidRDefault="00AA64BB" w:rsidP="00A32FEA">
      <w:pPr>
        <w:pStyle w:val="s1"/>
        <w:shd w:val="clear" w:color="auto" w:fill="FFFFFF"/>
        <w:spacing w:after="0" w:afterAutospacing="0"/>
        <w:ind w:firstLine="357"/>
        <w:contextualSpacing/>
        <w:jc w:val="both"/>
        <w:rPr>
          <w:color w:val="000000"/>
          <w:sz w:val="28"/>
          <w:szCs w:val="28"/>
        </w:rPr>
      </w:pPr>
      <w:r w:rsidRPr="00AA64BB">
        <w:rPr>
          <w:color w:val="000000"/>
          <w:sz w:val="28"/>
          <w:szCs w:val="28"/>
        </w:rPr>
        <w:t>3.4. При выбытии (списании) активов комиссией оформляются первичные документы согласно графику документооборота.</w:t>
      </w:r>
    </w:p>
    <w:p w:rsidR="00AA64BB" w:rsidRPr="00FB4207" w:rsidRDefault="00AA64BB" w:rsidP="00AA64BB">
      <w:pPr>
        <w:pStyle w:val="s3"/>
        <w:shd w:val="clear" w:color="auto" w:fill="FFFFFF"/>
        <w:ind w:left="360"/>
        <w:jc w:val="center"/>
        <w:rPr>
          <w:b/>
          <w:bCs/>
          <w:color w:val="000000"/>
          <w:sz w:val="28"/>
          <w:szCs w:val="28"/>
        </w:rPr>
      </w:pPr>
      <w:r w:rsidRPr="00FB4207">
        <w:rPr>
          <w:b/>
          <w:bCs/>
          <w:color w:val="000000"/>
          <w:sz w:val="28"/>
          <w:szCs w:val="28"/>
        </w:rPr>
        <w:t>4. Принятие решений по обесценению активов</w:t>
      </w:r>
    </w:p>
    <w:p w:rsidR="00AA64BB" w:rsidRDefault="00AA64BB" w:rsidP="00A32FEA">
      <w:pPr>
        <w:pStyle w:val="s1"/>
        <w:shd w:val="clear" w:color="auto" w:fill="FFFFFF"/>
        <w:spacing w:before="0" w:beforeAutospacing="0" w:after="0" w:afterAutospacing="0"/>
        <w:ind w:firstLine="357"/>
        <w:jc w:val="both"/>
        <w:rPr>
          <w:color w:val="000000"/>
          <w:sz w:val="28"/>
          <w:szCs w:val="28"/>
        </w:rPr>
      </w:pPr>
      <w:r w:rsidRPr="00FB4207">
        <w:rPr>
          <w:color w:val="000000"/>
          <w:sz w:val="28"/>
          <w:szCs w:val="28"/>
        </w:rPr>
        <w:t>4.1. В ходе инвентаризации или отдельной процедуры перед составлением годовой отчетности комиссия выявляет признаки возможного обесценения активов</w:t>
      </w:r>
      <w:r>
        <w:rPr>
          <w:color w:val="000000"/>
          <w:sz w:val="28"/>
          <w:szCs w:val="28"/>
        </w:rPr>
        <w:t>, а</w:t>
      </w:r>
      <w:r w:rsidRPr="00FB4207">
        <w:rPr>
          <w:color w:val="000000"/>
          <w:sz w:val="28"/>
          <w:szCs w:val="28"/>
        </w:rPr>
        <w:t xml:space="preserve"> также признаки уменьшения или отсутствия ранее признанного убытка от обесценения.</w:t>
      </w:r>
    </w:p>
    <w:p w:rsidR="00AA64BB" w:rsidRDefault="00AA64BB" w:rsidP="00A32FEA">
      <w:pPr>
        <w:pStyle w:val="s1"/>
        <w:shd w:val="clear" w:color="auto" w:fill="FFFFFF"/>
        <w:spacing w:before="0" w:beforeAutospacing="0" w:after="0" w:afterAutospacing="0"/>
        <w:ind w:firstLine="357"/>
        <w:jc w:val="both"/>
        <w:rPr>
          <w:color w:val="000000"/>
          <w:sz w:val="28"/>
          <w:szCs w:val="28"/>
        </w:rPr>
      </w:pPr>
      <w:r w:rsidRPr="00FB4207">
        <w:rPr>
          <w:color w:val="000000"/>
          <w:sz w:val="28"/>
          <w:szCs w:val="28"/>
        </w:rPr>
        <w:t>4.2. Если признаки обесценения или снижения убытка от обесценения признаны комиссией существенными, то она выносит заключение об определении справедливой стоимость каждого актива, по которому такие признаки выявлены. Также комиссия выбирает метод определения справедливой стоимости для каждого выявленного случая обесценения (снижения убытка от обесценения) актива.</w:t>
      </w:r>
    </w:p>
    <w:p w:rsidR="00A32FEA" w:rsidRDefault="00AA64BB" w:rsidP="00A32FEA">
      <w:pPr>
        <w:pStyle w:val="s1"/>
        <w:shd w:val="clear" w:color="auto" w:fill="FFFFFF"/>
        <w:spacing w:before="0" w:beforeAutospacing="0" w:after="0" w:afterAutospacing="0"/>
        <w:ind w:firstLine="357"/>
        <w:jc w:val="both"/>
        <w:rPr>
          <w:color w:val="000000"/>
          <w:sz w:val="28"/>
          <w:szCs w:val="28"/>
        </w:rPr>
      </w:pPr>
      <w:r w:rsidRPr="00FB4207">
        <w:rPr>
          <w:color w:val="000000"/>
          <w:sz w:val="28"/>
          <w:szCs w:val="28"/>
        </w:rPr>
        <w:t xml:space="preserve">4.3. Решение о признании обесценения актива, определении справедливой стоимости и о применяемом для этого методе оформляется в виде </w:t>
      </w:r>
      <w:r>
        <w:rPr>
          <w:color w:val="000000"/>
          <w:sz w:val="28"/>
          <w:szCs w:val="28"/>
        </w:rPr>
        <w:t>акта</w:t>
      </w:r>
      <w:r w:rsidRPr="00FB4207">
        <w:rPr>
          <w:color w:val="000000"/>
          <w:sz w:val="28"/>
          <w:szCs w:val="28"/>
        </w:rPr>
        <w:t>.</w:t>
      </w:r>
    </w:p>
    <w:p w:rsidR="00A32FEA" w:rsidRDefault="00AA64BB" w:rsidP="00A32FEA">
      <w:pPr>
        <w:pStyle w:val="s1"/>
        <w:shd w:val="clear" w:color="auto" w:fill="FFFFFF"/>
        <w:spacing w:before="0" w:beforeAutospacing="0" w:after="0" w:afterAutospacing="0"/>
        <w:ind w:firstLine="357"/>
        <w:jc w:val="both"/>
        <w:rPr>
          <w:color w:val="000000"/>
          <w:sz w:val="28"/>
          <w:szCs w:val="28"/>
        </w:rPr>
      </w:pPr>
      <w:r w:rsidRPr="00FB4207">
        <w:rPr>
          <w:color w:val="000000"/>
          <w:sz w:val="28"/>
          <w:szCs w:val="28"/>
        </w:rPr>
        <w:t>В решении комиссии могут быть указаны рекомендации по дальнейшему использованию имущества.</w:t>
      </w:r>
    </w:p>
    <w:p w:rsidR="00AA64BB" w:rsidRPr="00FB4207" w:rsidRDefault="00AA64BB" w:rsidP="00A32FEA">
      <w:pPr>
        <w:pStyle w:val="s1"/>
        <w:shd w:val="clear" w:color="auto" w:fill="FFFFFF"/>
        <w:spacing w:before="0" w:beforeAutospacing="0" w:after="0" w:afterAutospacing="0"/>
        <w:ind w:firstLine="357"/>
        <w:jc w:val="both"/>
        <w:rPr>
          <w:color w:val="000000"/>
          <w:sz w:val="28"/>
          <w:szCs w:val="28"/>
        </w:rPr>
      </w:pPr>
      <w:r w:rsidRPr="00FB4207">
        <w:rPr>
          <w:color w:val="000000"/>
          <w:sz w:val="28"/>
          <w:szCs w:val="28"/>
        </w:rPr>
        <w:t>4.4. В случае выявления признаков снижения убытка от обесценения, когда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w:t>
      </w:r>
    </w:p>
    <w:p w:rsidR="00AA64BB" w:rsidRPr="00194C8F" w:rsidRDefault="00AA64BB" w:rsidP="00A32FEA">
      <w:pPr>
        <w:spacing w:after="0" w:line="240" w:lineRule="auto"/>
        <w:ind w:firstLine="708"/>
        <w:jc w:val="both"/>
        <w:rPr>
          <w:rFonts w:ascii="Times New Roman" w:hAnsi="Times New Roman" w:cs="Times New Roman"/>
          <w:sz w:val="24"/>
          <w:szCs w:val="24"/>
        </w:rPr>
      </w:pPr>
    </w:p>
    <w:sectPr w:rsidR="00AA64BB" w:rsidRPr="00194C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15A77"/>
    <w:multiLevelType w:val="multilevel"/>
    <w:tmpl w:val="8E0AA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4C3CBC"/>
    <w:multiLevelType w:val="multilevel"/>
    <w:tmpl w:val="B1B03E02"/>
    <w:lvl w:ilvl="0">
      <w:start w:val="1"/>
      <w:numFmt w:val="decimal"/>
      <w:lvlText w:val="%1."/>
      <w:lvlJc w:val="left"/>
      <w:pPr>
        <w:ind w:left="360" w:hanging="360"/>
      </w:pPr>
    </w:lvl>
    <w:lvl w:ilvl="1">
      <w:start w:val="1"/>
      <w:numFmt w:val="decimal"/>
      <w:lvlText w:val="%1.%2."/>
      <w:lvlJc w:val="left"/>
      <w:pPr>
        <w:ind w:left="1425" w:hanging="432"/>
      </w:pPr>
      <w:rPr>
        <w:rFonts w:ascii="Times New Roman" w:hAnsi="Times New Roman" w:cs="Times New Roman"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292501"/>
    <w:multiLevelType w:val="hybridMultilevel"/>
    <w:tmpl w:val="C1CC62C0"/>
    <w:lvl w:ilvl="0" w:tplc="0419000D">
      <w:start w:val="1"/>
      <w:numFmt w:val="bullet"/>
      <w:lvlText w:val=""/>
      <w:lvlJc w:val="left"/>
      <w:pPr>
        <w:ind w:left="1512" w:hanging="360"/>
      </w:pPr>
      <w:rPr>
        <w:rFonts w:ascii="Wingdings" w:hAnsi="Wingdings"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 w15:restartNumberingAfterBreak="0">
    <w:nsid w:val="5C143633"/>
    <w:multiLevelType w:val="hybridMultilevel"/>
    <w:tmpl w:val="EEDAE3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4EA"/>
    <w:rsid w:val="00194C8F"/>
    <w:rsid w:val="003254EA"/>
    <w:rsid w:val="003256FB"/>
    <w:rsid w:val="0034512C"/>
    <w:rsid w:val="00367AD2"/>
    <w:rsid w:val="003E4247"/>
    <w:rsid w:val="00490B8A"/>
    <w:rsid w:val="00525A60"/>
    <w:rsid w:val="00573F2E"/>
    <w:rsid w:val="005934EA"/>
    <w:rsid w:val="00A220C7"/>
    <w:rsid w:val="00A32FEA"/>
    <w:rsid w:val="00AA64BB"/>
    <w:rsid w:val="00C442A8"/>
    <w:rsid w:val="00C9485A"/>
    <w:rsid w:val="00D32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CE36"/>
  <w15:docId w15:val="{055332B2-D03A-4019-999B-CCFDFD22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4C8F"/>
    <w:rPr>
      <w:color w:val="0000FF" w:themeColor="hyperlink"/>
      <w:u w:val="single"/>
    </w:rPr>
  </w:style>
  <w:style w:type="paragraph" w:styleId="a4">
    <w:name w:val="List Paragraph"/>
    <w:basedOn w:val="a"/>
    <w:uiPriority w:val="34"/>
    <w:qFormat/>
    <w:rsid w:val="00490B8A"/>
    <w:pPr>
      <w:spacing w:after="160" w:line="259" w:lineRule="auto"/>
      <w:ind w:left="720"/>
      <w:contextualSpacing/>
    </w:pPr>
    <w:rPr>
      <w:kern w:val="2"/>
      <w14:ligatures w14:val="standardContextual"/>
    </w:rPr>
  </w:style>
  <w:style w:type="paragraph" w:customStyle="1" w:styleId="s1">
    <w:name w:val="s_1"/>
    <w:basedOn w:val="a"/>
    <w:rsid w:val="00AA64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AA64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32F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2F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57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0003036.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2389</Words>
  <Characters>13618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2026-04-01T08:12:00Z</cp:lastPrinted>
  <dcterms:created xsi:type="dcterms:W3CDTF">2026-04-01T08:12:00Z</dcterms:created>
  <dcterms:modified xsi:type="dcterms:W3CDTF">2026-04-01T08:12:00Z</dcterms:modified>
</cp:coreProperties>
</file>