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10A40" w:rsidRPr="002606C0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10A40" w:rsidRPr="006A6FDB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4A3C8B" w:rsidRDefault="004A3C8B" w:rsidP="004A3C8B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 марта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238</w:t>
      </w:r>
    </w:p>
    <w:p w:rsidR="004A3C8B" w:rsidRPr="004A3C8B" w:rsidRDefault="004A3C8B" w:rsidP="004A3C8B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622D4E">
        <w:rPr>
          <w:rFonts w:ascii="Times New Roman" w:hAnsi="Times New Roman"/>
        </w:rPr>
        <w:t>г. Кемь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 w:rsidR="00DA6E0C">
        <w:rPr>
          <w:rFonts w:ascii="Times New Roman" w:eastAsia="Times New Roman" w:hAnsi="Times New Roman"/>
          <w:b/>
          <w:sz w:val="24"/>
          <w:szCs w:val="28"/>
          <w:lang w:eastAsia="ru-RU"/>
        </w:rPr>
        <w:t>б утверждении состава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Pr="00210A40">
        <w:rPr>
          <w:rFonts w:ascii="Times New Roman" w:eastAsia="Times New Roman" w:hAnsi="Times New Roman"/>
          <w:b/>
          <w:sz w:val="24"/>
          <w:szCs w:val="28"/>
          <w:lang w:eastAsia="ru-RU"/>
        </w:rPr>
        <w:t>Консультативно</w:t>
      </w:r>
      <w:r w:rsidR="00DA6E0C">
        <w:rPr>
          <w:rFonts w:ascii="Times New Roman" w:eastAsia="Times New Roman" w:hAnsi="Times New Roman"/>
          <w:b/>
          <w:sz w:val="24"/>
          <w:szCs w:val="28"/>
          <w:lang w:eastAsia="ru-RU"/>
        </w:rPr>
        <w:t>го</w:t>
      </w:r>
      <w:r w:rsidRPr="00210A40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совет</w:t>
      </w:r>
      <w:r w:rsidR="00DA6E0C">
        <w:rPr>
          <w:rFonts w:ascii="Times New Roman" w:eastAsia="Times New Roman" w:hAnsi="Times New Roman"/>
          <w:b/>
          <w:sz w:val="24"/>
          <w:szCs w:val="28"/>
          <w:lang w:eastAsia="ru-RU"/>
        </w:rPr>
        <w:t>а</w:t>
      </w:r>
      <w:r w:rsidRPr="00210A40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по реализации национальной политики и развитию государственно-конфессиональных отношений при администрации Кемского муниципального 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округа</w:t>
      </w:r>
    </w:p>
    <w:tbl>
      <w:tblPr>
        <w:tblW w:w="0" w:type="auto"/>
        <w:tblLook w:val="01E0"/>
      </w:tblPr>
      <w:tblGrid>
        <w:gridCol w:w="4385"/>
        <w:gridCol w:w="5045"/>
      </w:tblGrid>
      <w:tr w:rsidR="00210A40" w:rsidRPr="003A52B6" w:rsidTr="005E1286">
        <w:tc>
          <w:tcPr>
            <w:tcW w:w="4385" w:type="dxa"/>
          </w:tcPr>
          <w:p w:rsidR="00210A40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</w:t>
            </w:r>
          </w:p>
          <w:p w:rsidR="00210A40" w:rsidRPr="003A52B6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10A40" w:rsidRPr="003A52B6" w:rsidRDefault="00210A40" w:rsidP="005E12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10A4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117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3A52B6">
        <w:rPr>
          <w:rFonts w:ascii="Times New Roman" w:hAnsi="Times New Roman"/>
          <w:sz w:val="24"/>
          <w:szCs w:val="24"/>
        </w:rPr>
        <w:tab/>
      </w:r>
      <w:r w:rsidR="00DA6E0C">
        <w:rPr>
          <w:rFonts w:ascii="Times New Roman" w:hAnsi="Times New Roman"/>
          <w:sz w:val="24"/>
          <w:szCs w:val="24"/>
        </w:rPr>
        <w:t xml:space="preserve">Утвердить состав </w:t>
      </w:r>
      <w:r w:rsidR="00272117" w:rsidRPr="00272117">
        <w:rPr>
          <w:rFonts w:ascii="Times New Roman" w:hAnsi="Times New Roman"/>
          <w:sz w:val="24"/>
          <w:szCs w:val="24"/>
        </w:rPr>
        <w:t>Консультативн</w:t>
      </w:r>
      <w:r w:rsidR="00DA6E0C">
        <w:rPr>
          <w:rFonts w:ascii="Times New Roman" w:hAnsi="Times New Roman"/>
          <w:sz w:val="24"/>
          <w:szCs w:val="24"/>
        </w:rPr>
        <w:t>ого</w:t>
      </w:r>
      <w:r w:rsidR="00272117" w:rsidRPr="00272117">
        <w:rPr>
          <w:rFonts w:ascii="Times New Roman" w:hAnsi="Times New Roman"/>
          <w:sz w:val="24"/>
          <w:szCs w:val="24"/>
        </w:rPr>
        <w:t xml:space="preserve"> совет</w:t>
      </w:r>
      <w:r w:rsidR="00DA6E0C">
        <w:rPr>
          <w:rFonts w:ascii="Times New Roman" w:hAnsi="Times New Roman"/>
          <w:sz w:val="24"/>
          <w:szCs w:val="24"/>
        </w:rPr>
        <w:t>а</w:t>
      </w:r>
      <w:r w:rsidR="00272117" w:rsidRPr="00272117">
        <w:rPr>
          <w:rFonts w:ascii="Times New Roman" w:hAnsi="Times New Roman"/>
          <w:sz w:val="24"/>
          <w:szCs w:val="24"/>
        </w:rPr>
        <w:t xml:space="preserve"> по реализации национальной политики и развитию государственно-конфессиональных отношений при администрации Кемского муниципального округа</w:t>
      </w:r>
      <w:r w:rsidR="00DA6E0C">
        <w:rPr>
          <w:rFonts w:ascii="Times New Roman" w:hAnsi="Times New Roman"/>
          <w:sz w:val="24"/>
          <w:szCs w:val="24"/>
        </w:rPr>
        <w:t xml:space="preserve"> (далее – Консультативный совет)</w:t>
      </w:r>
      <w:r w:rsidR="00531107">
        <w:rPr>
          <w:rFonts w:ascii="Times New Roman" w:hAnsi="Times New Roman"/>
          <w:sz w:val="24"/>
          <w:szCs w:val="24"/>
        </w:rPr>
        <w:t>:</w:t>
      </w:r>
    </w:p>
    <w:p w:rsidR="00507649" w:rsidRDefault="00507649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Look w:val="04A0"/>
      </w:tblPr>
      <w:tblGrid>
        <w:gridCol w:w="2269"/>
        <w:gridCol w:w="7512"/>
      </w:tblGrid>
      <w:tr w:rsidR="00531107" w:rsidRPr="00531107" w:rsidTr="00DC7B30">
        <w:tc>
          <w:tcPr>
            <w:tcW w:w="2269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512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председатель Консультативного совета;</w:t>
            </w:r>
          </w:p>
        </w:tc>
      </w:tr>
      <w:tr w:rsidR="00531107" w:rsidRPr="00531107" w:rsidTr="00DC7B30">
        <w:tc>
          <w:tcPr>
            <w:tcW w:w="2269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Бахвалова Ю.Ю. </w:t>
            </w:r>
          </w:p>
        </w:tc>
        <w:tc>
          <w:tcPr>
            <w:tcW w:w="7512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Кемского муниципального </w:t>
            </w:r>
            <w:r w:rsidR="00B45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заместитель председателя Консультативного совета;</w:t>
            </w:r>
          </w:p>
        </w:tc>
      </w:tr>
      <w:tr w:rsidR="00531107" w:rsidRPr="00531107" w:rsidTr="00DC7B30">
        <w:tc>
          <w:tcPr>
            <w:tcW w:w="2269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Борисенко А.А. </w:t>
            </w:r>
          </w:p>
        </w:tc>
        <w:tc>
          <w:tcPr>
            <w:tcW w:w="7512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1 категории отдела по социальным вопросам администрации Кемского муниципального </w:t>
            </w:r>
            <w:r w:rsidR="00B45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секретарь Консультативного совета;</w:t>
            </w:r>
          </w:p>
        </w:tc>
      </w:tr>
      <w:tr w:rsidR="00531107" w:rsidRPr="00531107" w:rsidTr="00507649">
        <w:trPr>
          <w:trHeight w:val="5255"/>
        </w:trPr>
        <w:tc>
          <w:tcPr>
            <w:tcW w:w="2269" w:type="dxa"/>
            <w:shd w:val="clear" w:color="auto" w:fill="auto"/>
          </w:tcPr>
          <w:p w:rsidR="00531107" w:rsidRPr="00531107" w:rsidRDefault="00531107" w:rsidP="00507649">
            <w:pPr>
              <w:spacing w:after="0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Антонова Н.А. 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531107" w:rsidRPr="00531107" w:rsidRDefault="00531107" w:rsidP="00507649">
            <w:pPr>
              <w:spacing w:after="0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Васильков М.П.    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Ю.В.</w:t>
            </w:r>
          </w:p>
          <w:p w:rsidR="00B45DED" w:rsidRDefault="00B45DED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5DED" w:rsidRPr="00531107" w:rsidRDefault="00B45DED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Дмитриева Г.И.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7649" w:rsidRDefault="00507649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507649" w:rsidRDefault="00507649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Калинина А.В.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Коломеец Н.Д.   </w:t>
            </w:r>
          </w:p>
          <w:p w:rsidR="00507649" w:rsidRDefault="00507649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Лайкачева А.С.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</w:t>
            </w:r>
          </w:p>
          <w:p w:rsidR="00531107" w:rsidRPr="00531107" w:rsidRDefault="00B45DED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Томилова Е.Б.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5DED" w:rsidRDefault="00B45DED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Пауш М.И.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Ульяновская Т.В.</w:t>
            </w:r>
          </w:p>
          <w:p w:rsidR="00507649" w:rsidRDefault="00507649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507649" w:rsidRPr="00507649" w:rsidRDefault="00507649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Хисамутдинов Т.А.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shd w:val="clear" w:color="auto" w:fill="auto"/>
          </w:tcPr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экономики и управления муниципальной собственностью администрации Кемского муниципального </w:t>
            </w:r>
            <w:r w:rsidR="00B45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игумен РО «Кемского Благовещенского Мужского Монастыря </w:t>
            </w:r>
            <w:r w:rsidR="00B45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имя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Новомучеников и Исповедников Церкви Русской Костомукшской Епархии Русской Православной Церкви (Московский Патриархат)» (по согласованию);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общества карельской культуры «Руско» (по     согласованию);</w:t>
            </w:r>
          </w:p>
          <w:p w:rsidR="00507649" w:rsidRDefault="00F5737F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07649" w:rsidRP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редседател</w:t>
            </w:r>
            <w:r w:rsid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507649" w:rsidRP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</w:t>
            </w:r>
            <w:r w:rsid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бщественной организации</w:t>
            </w:r>
            <w:r w:rsidR="00507649" w:rsidRP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Ветеранов педагогического труда Кемского района, член общественного движения Совета уполномоченных X съезда карелов Республики Карелия на период с 2024 по 2028 годы</w:t>
            </w:r>
            <w:r w:rsid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социальным вопросам администрации Кемского муниципального </w:t>
            </w:r>
            <w:r w:rsidR="00B45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</w:t>
            </w:r>
            <w:r w:rsidR="00507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тделения Министерства внутренних дел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по Кемскому району (по согласованию);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редактор общественно - политической газеты Кемского района «Советское Беломорье»;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гражданской обороне и чрезвычайным ситуациям администрации Кемского муниципального </w:t>
            </w:r>
            <w:r w:rsidR="00B45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Кадрового центра Кемского района (по согласованию);</w:t>
            </w:r>
          </w:p>
          <w:p w:rsidR="00531107" w:rsidRPr="00531107" w:rsidRDefault="00B45DED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531107"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31107"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казенного учреждения «Управление культуры и спорта»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="00531107"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Муниципального казенного учреждения «Управление образования» Кемского муниципального </w:t>
            </w:r>
            <w:r w:rsidR="00F573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31107" w:rsidRPr="00531107" w:rsidRDefault="00B45DED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ведущий специалист Межрайонного отдела </w:t>
            </w:r>
            <w:r w:rsidR="00531107"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3 (г. Кемь) </w:t>
            </w:r>
            <w:r w:rsidR="00531107"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ЗАГС Респу</w:t>
            </w:r>
            <w:r w:rsidR="00FA0A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блики Карелия (по согласованию);</w:t>
            </w:r>
          </w:p>
          <w:p w:rsidR="00507649" w:rsidRPr="00531107" w:rsidRDefault="00507649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1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настоятель РО «Подворье Спасо-Преображенского Соловецкого Ставропигиального Мужского Монастыря при Успенском Соборе в г. Кемь Республики Карелия Русской Православной Церкви (Московский Патриархат)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(по согласованию).</w:t>
            </w:r>
          </w:p>
          <w:p w:rsidR="00531107" w:rsidRPr="00531107" w:rsidRDefault="00531107" w:rsidP="0050764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31107" w:rsidRDefault="00531107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A7699E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10A40">
        <w:rPr>
          <w:sz w:val="24"/>
          <w:szCs w:val="24"/>
        </w:rPr>
        <w:t>. 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10A40" w:rsidRDefault="006551D6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0A40">
        <w:rPr>
          <w:sz w:val="24"/>
          <w:szCs w:val="24"/>
        </w:rPr>
        <w:t>. Настоящее постановление распространяется на правоотнош</w:t>
      </w:r>
      <w:r w:rsidR="008626CA">
        <w:rPr>
          <w:sz w:val="24"/>
          <w:szCs w:val="24"/>
        </w:rPr>
        <w:t>ени</w:t>
      </w:r>
      <w:r w:rsidR="00F5737F">
        <w:rPr>
          <w:sz w:val="24"/>
          <w:szCs w:val="24"/>
        </w:rPr>
        <w:t>я</w:t>
      </w:r>
      <w:r w:rsidR="008626CA">
        <w:rPr>
          <w:sz w:val="24"/>
          <w:szCs w:val="24"/>
        </w:rPr>
        <w:t>, возникш</w:t>
      </w:r>
      <w:r w:rsidR="00F5737F">
        <w:rPr>
          <w:sz w:val="24"/>
          <w:szCs w:val="24"/>
        </w:rPr>
        <w:t>и</w:t>
      </w:r>
      <w:bookmarkStart w:id="0" w:name="_GoBack"/>
      <w:bookmarkEnd w:id="0"/>
      <w:r w:rsidR="00210A40">
        <w:rPr>
          <w:sz w:val="24"/>
          <w:szCs w:val="24"/>
        </w:rPr>
        <w:t>е</w:t>
      </w:r>
      <w:r w:rsidR="008626CA">
        <w:rPr>
          <w:sz w:val="24"/>
          <w:szCs w:val="24"/>
        </w:rPr>
        <w:t xml:space="preserve">                </w:t>
      </w:r>
      <w:r w:rsidR="00210A40">
        <w:rPr>
          <w:sz w:val="24"/>
          <w:szCs w:val="24"/>
        </w:rPr>
        <w:t xml:space="preserve"> с 1 января 2026 года.</w:t>
      </w: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             </w:t>
      </w:r>
      <w:r w:rsidR="008C08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С.В. Долинина</w:t>
      </w:r>
      <w:r>
        <w:rPr>
          <w:rFonts w:cs="Calibri"/>
        </w:rPr>
        <w:t xml:space="preserve"> </w:t>
      </w: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10A40" w:rsidRPr="00210A40" w:rsidSect="004B3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F3E12"/>
    <w:multiLevelType w:val="hybridMultilevel"/>
    <w:tmpl w:val="845AEE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12FE7"/>
    <w:multiLevelType w:val="hybridMultilevel"/>
    <w:tmpl w:val="C91841B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2AEB"/>
    <w:rsid w:val="00210A40"/>
    <w:rsid w:val="00272117"/>
    <w:rsid w:val="003739ED"/>
    <w:rsid w:val="004A3C8B"/>
    <w:rsid w:val="004B3D31"/>
    <w:rsid w:val="00501CAF"/>
    <w:rsid w:val="00507649"/>
    <w:rsid w:val="00516400"/>
    <w:rsid w:val="00531107"/>
    <w:rsid w:val="006551D6"/>
    <w:rsid w:val="006B1DC6"/>
    <w:rsid w:val="00700610"/>
    <w:rsid w:val="008626CA"/>
    <w:rsid w:val="008C084F"/>
    <w:rsid w:val="00A7699E"/>
    <w:rsid w:val="00AE2AEB"/>
    <w:rsid w:val="00B45DED"/>
    <w:rsid w:val="00DA6E0C"/>
    <w:rsid w:val="00F5737F"/>
    <w:rsid w:val="00F57620"/>
    <w:rsid w:val="00FA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2026-02-26T08:58:00Z</cp:lastPrinted>
  <dcterms:created xsi:type="dcterms:W3CDTF">2026-03-02T12:59:00Z</dcterms:created>
  <dcterms:modified xsi:type="dcterms:W3CDTF">2026-03-02T12:59:00Z</dcterms:modified>
</cp:coreProperties>
</file>