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14"/>
      </w:tblGrid>
      <w:tr w:rsidR="00D73088" w:rsidRPr="00B12C59" w:rsidTr="003606CE">
        <w:trPr>
          <w:cantSplit/>
          <w:trHeight w:val="108"/>
        </w:trPr>
        <w:tc>
          <w:tcPr>
            <w:tcW w:w="10314" w:type="dxa"/>
            <w:tcBorders>
              <w:top w:val="nil"/>
              <w:left w:val="nil"/>
              <w:bottom w:val="nil"/>
              <w:right w:val="nil"/>
            </w:tcBorders>
          </w:tcPr>
          <w:p w:rsidR="00D73088" w:rsidRPr="00B12C59" w:rsidRDefault="00D73088" w:rsidP="00495CD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B12C59">
              <w:rPr>
                <w:rFonts w:ascii="Times New Roman" w:eastAsia="Times New Roman" w:hAnsi="Times New Roman"/>
                <w:b/>
                <w:noProof/>
                <w:lang w:eastAsia="ru-RU"/>
              </w:rPr>
              <w:drawing>
                <wp:inline distT="0" distB="0" distL="0" distR="0">
                  <wp:extent cx="675640" cy="810895"/>
                  <wp:effectExtent l="0" t="0" r="0" b="825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5640" cy="810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73088" w:rsidRPr="00B12C59" w:rsidRDefault="00D73088" w:rsidP="00495CD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B12C59">
              <w:rPr>
                <w:rFonts w:ascii="Times New Roman" w:eastAsia="Times New Roman" w:hAnsi="Times New Roman"/>
                <w:b/>
                <w:lang w:eastAsia="ru-RU"/>
              </w:rPr>
              <w:t>Российская Федерация</w:t>
            </w:r>
          </w:p>
          <w:p w:rsidR="00D73088" w:rsidRPr="00B12C59" w:rsidRDefault="00D73088" w:rsidP="00495CD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B12C59">
              <w:rPr>
                <w:rFonts w:ascii="Times New Roman" w:eastAsia="Times New Roman" w:hAnsi="Times New Roman"/>
                <w:b/>
                <w:lang w:eastAsia="ru-RU"/>
              </w:rPr>
              <w:t>Республика Карелия</w:t>
            </w:r>
          </w:p>
          <w:p w:rsidR="00D73088" w:rsidRPr="00B12C59" w:rsidRDefault="00D73088" w:rsidP="00495CD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B12C59">
              <w:rPr>
                <w:rFonts w:ascii="Times New Roman" w:eastAsia="Times New Roman" w:hAnsi="Times New Roman"/>
                <w:b/>
                <w:lang w:eastAsia="ru-RU"/>
              </w:rPr>
              <w:t>Администрация Кемского муниципального района</w:t>
            </w:r>
          </w:p>
          <w:p w:rsidR="00D73088" w:rsidRPr="00B12C59" w:rsidRDefault="00D73088" w:rsidP="00495CD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D73088" w:rsidRPr="00B12C59" w:rsidRDefault="00D73088" w:rsidP="00495CD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B12C59">
              <w:rPr>
                <w:rFonts w:ascii="Times New Roman" w:eastAsia="Times New Roman" w:hAnsi="Times New Roman"/>
                <w:b/>
                <w:lang w:eastAsia="ru-RU"/>
              </w:rPr>
              <w:t>ПОСТАНОВЛЕНИЕ</w:t>
            </w:r>
          </w:p>
        </w:tc>
      </w:tr>
    </w:tbl>
    <w:p w:rsidR="00D73088" w:rsidRDefault="00D73088" w:rsidP="00495CD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A63F6C" w:rsidRDefault="00A63F6C" w:rsidP="00495CD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1D2543" w:rsidRPr="001D2543" w:rsidRDefault="001D2543" w:rsidP="001D2543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1D2543">
        <w:rPr>
          <w:rFonts w:ascii="Times New Roman" w:eastAsia="Times New Roman" w:hAnsi="Times New Roman"/>
          <w:sz w:val="24"/>
          <w:lang w:eastAsia="ru-RU"/>
        </w:rPr>
        <w:t xml:space="preserve">10 ноября 2022 года                                                                          </w:t>
      </w:r>
      <w:r>
        <w:rPr>
          <w:rFonts w:ascii="Times New Roman" w:eastAsia="Times New Roman" w:hAnsi="Times New Roman"/>
          <w:sz w:val="24"/>
          <w:lang w:eastAsia="ru-RU"/>
        </w:rPr>
        <w:t xml:space="preserve">      </w:t>
      </w:r>
      <w:r w:rsidRPr="001D2543">
        <w:rPr>
          <w:rFonts w:ascii="Times New Roman" w:eastAsia="Times New Roman" w:hAnsi="Times New Roman"/>
          <w:sz w:val="24"/>
          <w:lang w:eastAsia="ru-RU"/>
        </w:rPr>
        <w:t xml:space="preserve">                             </w:t>
      </w:r>
      <w:r>
        <w:rPr>
          <w:rFonts w:ascii="Times New Roman" w:eastAsia="Times New Roman" w:hAnsi="Times New Roman"/>
          <w:sz w:val="24"/>
          <w:lang w:eastAsia="ru-RU"/>
        </w:rPr>
        <w:t xml:space="preserve">  </w:t>
      </w:r>
      <w:bookmarkStart w:id="0" w:name="_GoBack"/>
      <w:bookmarkEnd w:id="0"/>
      <w:r w:rsidRPr="001D2543">
        <w:rPr>
          <w:rFonts w:ascii="Times New Roman" w:eastAsia="Times New Roman" w:hAnsi="Times New Roman"/>
          <w:sz w:val="24"/>
          <w:lang w:eastAsia="ru-RU"/>
        </w:rPr>
        <w:t xml:space="preserve">         № 910-р </w:t>
      </w:r>
    </w:p>
    <w:p w:rsidR="001D2543" w:rsidRPr="001D2543" w:rsidRDefault="001D2543" w:rsidP="001D2543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1D2543">
        <w:rPr>
          <w:rFonts w:ascii="Times New Roman" w:eastAsia="Times New Roman" w:hAnsi="Times New Roman"/>
          <w:sz w:val="24"/>
          <w:lang w:eastAsia="ru-RU"/>
        </w:rPr>
        <w:t>г. Кемь</w:t>
      </w:r>
    </w:p>
    <w:p w:rsidR="001D2543" w:rsidRPr="001D2543" w:rsidRDefault="001D2543" w:rsidP="001D2543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1D2543">
        <w:rPr>
          <w:rFonts w:ascii="Times New Roman" w:eastAsia="Times New Roman" w:hAnsi="Times New Roman"/>
          <w:sz w:val="24"/>
          <w:lang w:eastAsia="ru-RU"/>
        </w:rPr>
        <w:t xml:space="preserve">  </w:t>
      </w:r>
    </w:p>
    <w:p w:rsidR="00A63F6C" w:rsidRPr="00B12C59" w:rsidRDefault="00A63F6C" w:rsidP="00495CD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D73088" w:rsidRPr="00B12C59" w:rsidRDefault="00D73088" w:rsidP="00495CD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062"/>
      </w:tblGrid>
      <w:tr w:rsidR="00D73088" w:rsidRPr="00B12C59" w:rsidTr="003606CE">
        <w:tc>
          <w:tcPr>
            <w:tcW w:w="6062" w:type="dxa"/>
          </w:tcPr>
          <w:p w:rsidR="00D73088" w:rsidRPr="00B12C59" w:rsidRDefault="00D73088" w:rsidP="00495CD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12C59">
              <w:rPr>
                <w:rFonts w:ascii="Times New Roman" w:eastAsia="Times New Roman" w:hAnsi="Times New Roman"/>
                <w:bCs/>
                <w:lang w:eastAsia="ru-RU"/>
              </w:rPr>
              <w:t>О проведении аукциона на право заключения договоров купли-продажи земельных участков, находящихся в собственности муниципального образования «Кемское городское поселение»</w:t>
            </w:r>
          </w:p>
        </w:tc>
      </w:tr>
    </w:tbl>
    <w:p w:rsidR="00D73088" w:rsidRPr="00B12C59" w:rsidRDefault="00D73088" w:rsidP="00495CD8">
      <w:pPr>
        <w:tabs>
          <w:tab w:val="left" w:pos="567"/>
          <w:tab w:val="left" w:pos="4215"/>
        </w:tabs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D73088" w:rsidRPr="00B12C59" w:rsidRDefault="00D73088" w:rsidP="0090065F">
      <w:pPr>
        <w:tabs>
          <w:tab w:val="left" w:pos="567"/>
          <w:tab w:val="left" w:pos="421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pacing w:val="1"/>
          <w:lang w:eastAsia="ru-RU"/>
        </w:rPr>
      </w:pPr>
      <w:r w:rsidRPr="00B12C59">
        <w:rPr>
          <w:rFonts w:ascii="Times New Roman" w:eastAsia="Times New Roman" w:hAnsi="Times New Roman"/>
          <w:lang w:eastAsia="ru-RU"/>
        </w:rPr>
        <w:t>В соответствии с Земельным кодексом Российской Федерации, Федеральным законом от 25</w:t>
      </w:r>
      <w:r w:rsidR="00BE0EA8" w:rsidRPr="00B12C59">
        <w:rPr>
          <w:rFonts w:ascii="Times New Roman" w:eastAsia="Times New Roman" w:hAnsi="Times New Roman"/>
          <w:lang w:eastAsia="ru-RU"/>
        </w:rPr>
        <w:t xml:space="preserve"> </w:t>
      </w:r>
      <w:r w:rsidRPr="00B12C59">
        <w:rPr>
          <w:rFonts w:ascii="Times New Roman" w:eastAsia="Times New Roman" w:hAnsi="Times New Roman"/>
          <w:lang w:eastAsia="ru-RU"/>
        </w:rPr>
        <w:t>октября 2001 года № 137-ФЗ «О введении в действие Земельного кодекса Российской Федерации», Федеральным законом от 26 июля 2006 года № 135-ФЗ «О защите конкуренции»</w:t>
      </w:r>
      <w:r w:rsidRPr="00B12C59">
        <w:rPr>
          <w:rFonts w:ascii="Times New Roman" w:eastAsia="Times New Roman" w:hAnsi="Times New Roman"/>
          <w:spacing w:val="1"/>
          <w:lang w:eastAsia="ru-RU"/>
        </w:rPr>
        <w:t xml:space="preserve">, на основании </w:t>
      </w:r>
      <w:r w:rsidR="00495CD8" w:rsidRPr="00B12C59">
        <w:rPr>
          <w:rFonts w:ascii="Times New Roman" w:eastAsia="Times New Roman" w:hAnsi="Times New Roman"/>
          <w:bCs/>
          <w:lang w:eastAsia="ru-RU"/>
        </w:rPr>
        <w:t>Решения Совета Кемского городского поселения от 31.05.2022 года № 5-10/55 «Об утверждении Программы приватизации муниципального имущества Кемского городского поселения на 2022 год», Решения Совета Кемского городского поселения от 31.05.2022 года № 5-10/56 «Об утверждении условий приватизации муниципального имущества Кемского городского поселения»</w:t>
      </w:r>
    </w:p>
    <w:p w:rsidR="00D73088" w:rsidRPr="00B12C59" w:rsidRDefault="00D73088" w:rsidP="00495CD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D73088" w:rsidRPr="0090065F" w:rsidRDefault="00D73088" w:rsidP="0090065F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/>
          <w:bCs/>
          <w:lang w:eastAsia="ru-RU"/>
        </w:rPr>
      </w:pPr>
      <w:r w:rsidRPr="00B12C59">
        <w:rPr>
          <w:rFonts w:ascii="Times New Roman" w:eastAsia="Times New Roman" w:hAnsi="Times New Roman"/>
          <w:bCs/>
          <w:lang w:eastAsia="ru-RU"/>
        </w:rPr>
        <w:t xml:space="preserve">администрация Кемского муниципального района </w:t>
      </w:r>
      <w:r w:rsidR="00495CD8" w:rsidRPr="00B12C59">
        <w:rPr>
          <w:rFonts w:ascii="Times New Roman" w:eastAsia="Times New Roman" w:hAnsi="Times New Roman"/>
          <w:bCs/>
          <w:lang w:eastAsia="ru-RU"/>
        </w:rPr>
        <w:t>Республики Карелия</w:t>
      </w:r>
      <w:r w:rsidR="0090065F">
        <w:rPr>
          <w:rFonts w:ascii="Times New Roman" w:eastAsia="Times New Roman" w:hAnsi="Times New Roman"/>
          <w:bCs/>
          <w:lang w:eastAsia="ru-RU"/>
        </w:rPr>
        <w:t xml:space="preserve"> </w:t>
      </w:r>
      <w:r w:rsidRPr="00B12C59">
        <w:rPr>
          <w:rFonts w:ascii="Times New Roman" w:eastAsia="Times New Roman" w:hAnsi="Times New Roman"/>
          <w:bCs/>
          <w:lang w:eastAsia="ru-RU"/>
        </w:rPr>
        <w:t>ПОСТАНОВЛЯЕТ</w:t>
      </w:r>
      <w:r w:rsidRPr="00B12C59">
        <w:rPr>
          <w:rFonts w:ascii="Times New Roman" w:eastAsia="Times New Roman" w:hAnsi="Times New Roman"/>
          <w:b/>
          <w:lang w:eastAsia="ru-RU"/>
        </w:rPr>
        <w:t>:</w:t>
      </w:r>
    </w:p>
    <w:p w:rsidR="00D73088" w:rsidRPr="00B12C59" w:rsidRDefault="00D73088" w:rsidP="00495CD8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</w:p>
    <w:p w:rsidR="00BE0EA8" w:rsidRPr="00B12C59" w:rsidRDefault="00D73088" w:rsidP="0090065F">
      <w:pPr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</w:rPr>
      </w:pPr>
      <w:r w:rsidRPr="00B12C59">
        <w:rPr>
          <w:rFonts w:ascii="Times New Roman" w:eastAsia="Times New Roman" w:hAnsi="Times New Roman"/>
        </w:rPr>
        <w:t xml:space="preserve">Создать и утвердить состав комиссии по проведению аукциона </w:t>
      </w:r>
      <w:r w:rsidRPr="00B12C59">
        <w:rPr>
          <w:rFonts w:ascii="Times New Roman" w:eastAsia="Times New Roman" w:hAnsi="Times New Roman"/>
          <w:lang w:eastAsia="ru-RU"/>
        </w:rPr>
        <w:t>на право заключения договоров купли-продажи земельных участков, находящихся в собственности</w:t>
      </w:r>
      <w:r w:rsidRPr="00B12C59">
        <w:rPr>
          <w:rFonts w:ascii="Times New Roman" w:eastAsia="Times New Roman" w:hAnsi="Times New Roman"/>
        </w:rPr>
        <w:t xml:space="preserve"> </w:t>
      </w:r>
      <w:r w:rsidRPr="00B12C59">
        <w:rPr>
          <w:rFonts w:ascii="Times New Roman" w:eastAsia="Times New Roman" w:hAnsi="Times New Roman"/>
          <w:bCs/>
          <w:lang w:eastAsia="ru-RU"/>
        </w:rPr>
        <w:t>муниципального образования «Кемское городское поселение»</w:t>
      </w:r>
      <w:r w:rsidRPr="00B12C59">
        <w:rPr>
          <w:rFonts w:ascii="Times New Roman" w:eastAsia="Times New Roman" w:hAnsi="Times New Roman"/>
          <w:bCs/>
          <w:iCs/>
          <w:lang w:eastAsia="ru-RU"/>
        </w:rPr>
        <w:t>,</w:t>
      </w:r>
      <w:r w:rsidRPr="00B12C59">
        <w:rPr>
          <w:rFonts w:ascii="Times New Roman" w:eastAsia="Times New Roman" w:hAnsi="Times New Roman"/>
        </w:rPr>
        <w:t xml:space="preserve"> (далее – Комиссия)</w:t>
      </w:r>
      <w:r w:rsidR="00FB1489" w:rsidRPr="00B12C59">
        <w:rPr>
          <w:rFonts w:ascii="Times New Roman" w:eastAsia="Times New Roman" w:hAnsi="Times New Roman"/>
        </w:rPr>
        <w:t>:</w:t>
      </w:r>
    </w:p>
    <w:p w:rsidR="00BE0EA8" w:rsidRPr="00B12C59" w:rsidRDefault="00D73088" w:rsidP="0090065F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</w:rPr>
      </w:pPr>
      <w:r w:rsidRPr="00B12C59">
        <w:rPr>
          <w:rFonts w:ascii="Times New Roman" w:eastAsia="Times New Roman" w:hAnsi="Times New Roman"/>
        </w:rPr>
        <w:t>Балаев Борис Викторович – исполнительный директор ООО «ПСО «Госзаказ» (по согласованию)</w:t>
      </w:r>
      <w:r w:rsidR="00BE0EA8" w:rsidRPr="00B12C59">
        <w:rPr>
          <w:rFonts w:ascii="Times New Roman" w:eastAsia="Times New Roman" w:hAnsi="Times New Roman"/>
        </w:rPr>
        <w:t>;</w:t>
      </w:r>
    </w:p>
    <w:p w:rsidR="00BE0EA8" w:rsidRPr="00B12C59" w:rsidRDefault="00D73088" w:rsidP="0090065F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</w:rPr>
      </w:pPr>
      <w:r w:rsidRPr="00B12C59">
        <w:rPr>
          <w:rFonts w:ascii="Times New Roman" w:eastAsia="Times New Roman" w:hAnsi="Times New Roman"/>
        </w:rPr>
        <w:t>Василевская Тамара Александровна – ведущий специалист ООО «ПСО «Госзаказ» (по согласованию)</w:t>
      </w:r>
      <w:r w:rsidR="00BE0EA8" w:rsidRPr="00B12C59">
        <w:rPr>
          <w:rFonts w:ascii="Times New Roman" w:eastAsia="Times New Roman" w:hAnsi="Times New Roman"/>
        </w:rPr>
        <w:t>;</w:t>
      </w:r>
    </w:p>
    <w:p w:rsidR="00BE0EA8" w:rsidRPr="00B12C59" w:rsidRDefault="00D73088" w:rsidP="0090065F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  <w:r w:rsidRPr="00B12C59">
        <w:rPr>
          <w:rFonts w:ascii="Times New Roman" w:eastAsia="Times New Roman" w:hAnsi="Times New Roman"/>
        </w:rPr>
        <w:t>Горшкова Светлана Георгиевна – ведущий специалист ООО «ПСО «Госзаказ» (по согласованию)</w:t>
      </w:r>
      <w:r w:rsidRPr="00B12C59">
        <w:rPr>
          <w:rFonts w:ascii="Times New Roman" w:eastAsia="Times New Roman" w:hAnsi="Times New Roman"/>
          <w:lang w:eastAsia="ru-RU"/>
        </w:rPr>
        <w:t xml:space="preserve"> </w:t>
      </w:r>
    </w:p>
    <w:p w:rsidR="00BE0EA8" w:rsidRPr="00B12C59" w:rsidRDefault="00D73088" w:rsidP="0090065F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</w:rPr>
      </w:pPr>
      <w:r w:rsidRPr="00B12C59">
        <w:rPr>
          <w:rFonts w:ascii="Times New Roman" w:eastAsia="Times New Roman" w:hAnsi="Times New Roman"/>
        </w:rPr>
        <w:t>Балаева Екатерина Владимировна – ведущий специалист ООО «ПСО «Госзаказ» (по согласованию)</w:t>
      </w:r>
      <w:r w:rsidR="00BE0EA8" w:rsidRPr="00B12C59">
        <w:rPr>
          <w:rFonts w:ascii="Times New Roman" w:eastAsia="Times New Roman" w:hAnsi="Times New Roman"/>
        </w:rPr>
        <w:t>;</w:t>
      </w:r>
      <w:r w:rsidRPr="00B12C59">
        <w:rPr>
          <w:rFonts w:ascii="Times New Roman" w:eastAsia="Times New Roman" w:hAnsi="Times New Roman"/>
        </w:rPr>
        <w:t xml:space="preserve"> </w:t>
      </w:r>
    </w:p>
    <w:p w:rsidR="00D73088" w:rsidRPr="00B12C59" w:rsidRDefault="008A6E07" w:rsidP="0090065F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</w:rPr>
      </w:pPr>
      <w:r w:rsidRPr="0090065F">
        <w:rPr>
          <w:rFonts w:ascii="Times New Roman" w:eastAsia="Times New Roman CYR" w:hAnsi="Times New Roman"/>
          <w:lang w:eastAsia="ru-RU"/>
        </w:rPr>
        <w:t>Антонова Наталья Александровна</w:t>
      </w:r>
      <w:r w:rsidR="00D73088" w:rsidRPr="0090065F">
        <w:rPr>
          <w:rFonts w:ascii="Times New Roman" w:eastAsia="Times New Roman" w:hAnsi="Times New Roman"/>
        </w:rPr>
        <w:t xml:space="preserve"> – </w:t>
      </w:r>
      <w:r w:rsidRPr="0090065F">
        <w:rPr>
          <w:rFonts w:ascii="Times New Roman" w:eastAsia="Times New Roman" w:hAnsi="Times New Roman"/>
        </w:rPr>
        <w:t xml:space="preserve">начальник отдела экономики и управления муниципальной собственностью </w:t>
      </w:r>
      <w:r w:rsidR="00D73088" w:rsidRPr="0090065F">
        <w:rPr>
          <w:rFonts w:ascii="Times New Roman" w:eastAsia="Times New Roman" w:hAnsi="Times New Roman"/>
        </w:rPr>
        <w:t>администрации</w:t>
      </w:r>
      <w:r w:rsidR="00A63F6C">
        <w:rPr>
          <w:rFonts w:ascii="Times New Roman" w:eastAsia="Times New Roman" w:hAnsi="Times New Roman"/>
        </w:rPr>
        <w:t xml:space="preserve"> Кемского муниципального района.</w:t>
      </w:r>
    </w:p>
    <w:p w:rsidR="00D73088" w:rsidRPr="00B12C59" w:rsidRDefault="00D73088" w:rsidP="0090065F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</w:rPr>
      </w:pPr>
      <w:r w:rsidRPr="00B12C59">
        <w:rPr>
          <w:rFonts w:ascii="Times New Roman" w:eastAsia="Times New Roman" w:hAnsi="Times New Roman"/>
        </w:rPr>
        <w:t xml:space="preserve">Комиссии в своей деятельности руководствоваться положениями действующего законодательства Российской Федерации, а также положениями </w:t>
      </w:r>
      <w:r w:rsidRPr="00B12C59">
        <w:rPr>
          <w:rFonts w:ascii="Times New Roman" w:eastAsia="Times New Roman" w:hAnsi="Times New Roman"/>
          <w:lang w:eastAsia="ru-RU"/>
        </w:rPr>
        <w:t>извещения о проведении аукциона на право заключения договоров купли-продажи земельных участков.</w:t>
      </w:r>
    </w:p>
    <w:p w:rsidR="00D73088" w:rsidRPr="00B12C59" w:rsidRDefault="00D73088" w:rsidP="0090065F">
      <w:pPr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</w:rPr>
      </w:pPr>
      <w:r w:rsidRPr="00B12C59">
        <w:rPr>
          <w:rFonts w:ascii="Times New Roman" w:eastAsia="Times New Roman" w:hAnsi="Times New Roman"/>
          <w:lang w:eastAsia="ru-RU"/>
        </w:rPr>
        <w:t xml:space="preserve">Комиссии провести открытый по составу участников и открытый по форме подачи предложений по цене аукцион </w:t>
      </w:r>
      <w:r w:rsidRPr="00B12C59">
        <w:rPr>
          <w:rFonts w:ascii="Times New Roman" w:eastAsia="Times New Roman" w:hAnsi="Times New Roman"/>
        </w:rPr>
        <w:t xml:space="preserve">на право заключения договоров купли-продажи </w:t>
      </w:r>
      <w:r w:rsidRPr="00B12C59">
        <w:rPr>
          <w:rFonts w:ascii="Times New Roman" w:eastAsia="Times New Roman" w:hAnsi="Times New Roman"/>
          <w:bCs/>
          <w:lang w:eastAsia="ru-RU"/>
        </w:rPr>
        <w:t xml:space="preserve">земельных участков: </w:t>
      </w:r>
    </w:p>
    <w:p w:rsidR="00D73088" w:rsidRPr="00B12C59" w:rsidRDefault="00D73088" w:rsidP="0090065F">
      <w:pPr>
        <w:tabs>
          <w:tab w:val="left" w:pos="567"/>
        </w:tabs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lang w:eastAsia="ru-RU"/>
        </w:rPr>
      </w:pPr>
      <w:r w:rsidRPr="00B12C59">
        <w:rPr>
          <w:rFonts w:ascii="Times New Roman" w:eastAsia="Times New Roman" w:hAnsi="Times New Roman"/>
          <w:bCs/>
          <w:lang w:eastAsia="ru-RU"/>
        </w:rPr>
        <w:t xml:space="preserve">ЛОТ №1: продажа земельного участка с кадастровым номером </w:t>
      </w:r>
      <w:r w:rsidRPr="00B12C59">
        <w:rPr>
          <w:rFonts w:ascii="Times New Roman" w:eastAsia="Times New Roman" w:hAnsi="Times New Roman"/>
          <w:b/>
          <w:bCs/>
          <w:lang w:eastAsia="ru-RU"/>
        </w:rPr>
        <w:t>10:02:0080507:152</w:t>
      </w:r>
      <w:r w:rsidRPr="00B12C59">
        <w:rPr>
          <w:rFonts w:ascii="Times New Roman" w:eastAsia="Times New Roman" w:hAnsi="Times New Roman"/>
          <w:bCs/>
          <w:lang w:eastAsia="ru-RU"/>
        </w:rPr>
        <w:t xml:space="preserve">, расположенного по адресу: Российская Федерация, Республика Карелия, Кемский муниципальный район, г. Кемь. Общая площадь 1500 +/- 13.56 кв.м. Вид разрешенного использования – для индивидуального жилищного строительства. Категория земель – земли населенных пунктов. </w:t>
      </w:r>
    </w:p>
    <w:p w:rsidR="00D73088" w:rsidRPr="00B12C59" w:rsidRDefault="00D73088" w:rsidP="0090065F">
      <w:pPr>
        <w:tabs>
          <w:tab w:val="left" w:pos="567"/>
        </w:tabs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lang w:eastAsia="ru-RU"/>
        </w:rPr>
      </w:pPr>
      <w:r w:rsidRPr="00B12C59">
        <w:rPr>
          <w:rFonts w:ascii="Times New Roman" w:eastAsia="Times New Roman" w:hAnsi="Times New Roman"/>
          <w:bCs/>
          <w:lang w:eastAsia="ru-RU"/>
        </w:rPr>
        <w:t xml:space="preserve">Начальная цена предмета аукциона – 369 000,00 (Триста шестьдесят девять тысяч) руб., НДС не облагается, сумма задатка в размере 20% от начальной цены – 73 800,00 руб., «шаг аукциона» в размере 3% от начальной цены — 11 070,00 руб. </w:t>
      </w:r>
    </w:p>
    <w:p w:rsidR="00D73088" w:rsidRPr="00B12C59" w:rsidRDefault="00D73088" w:rsidP="0090065F">
      <w:pPr>
        <w:tabs>
          <w:tab w:val="left" w:pos="567"/>
        </w:tabs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lang w:eastAsia="ru-RU"/>
        </w:rPr>
      </w:pPr>
      <w:r w:rsidRPr="00B12C59">
        <w:rPr>
          <w:rFonts w:ascii="Times New Roman" w:eastAsia="Times New Roman" w:hAnsi="Times New Roman"/>
          <w:lang w:eastAsia="ru-RU"/>
        </w:rPr>
        <w:t xml:space="preserve">ЛОТ №2: продажа земельного участка с кадастровым номером </w:t>
      </w:r>
      <w:r w:rsidRPr="00B12C59">
        <w:rPr>
          <w:rFonts w:ascii="Times New Roman" w:eastAsia="Times New Roman" w:hAnsi="Times New Roman"/>
          <w:b/>
          <w:lang w:eastAsia="ru-RU"/>
        </w:rPr>
        <w:t>10:02:0080507:147</w:t>
      </w:r>
      <w:r w:rsidRPr="00B12C59">
        <w:rPr>
          <w:rFonts w:ascii="Times New Roman" w:eastAsia="Times New Roman" w:hAnsi="Times New Roman"/>
          <w:lang w:eastAsia="ru-RU"/>
        </w:rPr>
        <w:t>, расположенного по адресу: Российская Федерация, Республика Карелия, Кемский муниципальный район, г. Кемь. Общая площадь 1168 +/- 11.96 кв.м. Вид разрешенного использования – для индивидуального</w:t>
      </w:r>
      <w:r w:rsidRPr="00B12C59">
        <w:rPr>
          <w:rFonts w:ascii="Times New Roman" w:eastAsia="Times New Roman" w:hAnsi="Times New Roman"/>
          <w:b/>
          <w:bCs/>
          <w:lang w:eastAsia="ru-RU"/>
        </w:rPr>
        <w:t xml:space="preserve"> </w:t>
      </w:r>
      <w:r w:rsidRPr="00B12C59">
        <w:rPr>
          <w:rFonts w:ascii="Times New Roman" w:eastAsia="Times New Roman" w:hAnsi="Times New Roman"/>
          <w:lang w:eastAsia="ru-RU"/>
        </w:rPr>
        <w:t xml:space="preserve">жилищного строительства. Категория земель – земли населенных пунктов. </w:t>
      </w:r>
    </w:p>
    <w:p w:rsidR="00D73088" w:rsidRPr="00B12C59" w:rsidRDefault="00D73088" w:rsidP="0090065F">
      <w:pPr>
        <w:tabs>
          <w:tab w:val="left" w:pos="567"/>
        </w:tabs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lang w:eastAsia="ru-RU"/>
        </w:rPr>
      </w:pPr>
      <w:r w:rsidRPr="00B12C59">
        <w:rPr>
          <w:rFonts w:ascii="Times New Roman" w:eastAsia="Times New Roman" w:hAnsi="Times New Roman"/>
          <w:bCs/>
          <w:lang w:eastAsia="ru-RU"/>
        </w:rPr>
        <w:t>Начальная цена предмета аукциона – 287 000,00 (Двести восемьдесят семь тысяч) руб., НДС не облагается, сумма задатка в размере 20% от начальной цены – 57 400,00 руб., «шаг аукциона» в размере 3% от начальной цены — 8 610,00 руб.</w:t>
      </w:r>
    </w:p>
    <w:p w:rsidR="00D73088" w:rsidRPr="00B12C59" w:rsidRDefault="00D73088" w:rsidP="0090065F">
      <w:pPr>
        <w:tabs>
          <w:tab w:val="left" w:pos="567"/>
        </w:tabs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lang w:eastAsia="ru-RU"/>
        </w:rPr>
      </w:pPr>
      <w:r w:rsidRPr="00B12C59">
        <w:rPr>
          <w:rFonts w:ascii="Times New Roman" w:eastAsia="Times New Roman" w:hAnsi="Times New Roman"/>
          <w:bCs/>
          <w:lang w:eastAsia="ru-RU"/>
        </w:rPr>
        <w:lastRenderedPageBreak/>
        <w:t xml:space="preserve">ЛОТ №3: продажа земельного участка с кадастровым номером </w:t>
      </w:r>
      <w:r w:rsidRPr="00B12C59">
        <w:rPr>
          <w:rFonts w:ascii="Times New Roman" w:eastAsia="Times New Roman" w:hAnsi="Times New Roman"/>
          <w:b/>
          <w:bCs/>
          <w:lang w:eastAsia="ru-RU"/>
        </w:rPr>
        <w:t>10:02:0080507:150</w:t>
      </w:r>
      <w:r w:rsidRPr="00B12C59">
        <w:rPr>
          <w:rFonts w:ascii="Times New Roman" w:eastAsia="Times New Roman" w:hAnsi="Times New Roman"/>
          <w:bCs/>
          <w:lang w:eastAsia="ru-RU"/>
        </w:rPr>
        <w:t xml:space="preserve">, расположенного по адресу: Российская Федерация, Республика Карелия, Кемский муниципальный район, г. Кемь. Общая площадь 1500 +/- 13.56 кв.м. Вид разрешенного использования – «Малоэтажные жилые дома с придомовыми участками. Территориальная зона - Ж(Р3). Жилая зона в зоне регулирования застройки и хозяйственной деятельности». Категория земель – земли населенных пунктов. </w:t>
      </w:r>
    </w:p>
    <w:p w:rsidR="00495CD8" w:rsidRPr="00B12C59" w:rsidRDefault="00D73088" w:rsidP="0090065F">
      <w:pPr>
        <w:tabs>
          <w:tab w:val="left" w:pos="567"/>
        </w:tabs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lang w:eastAsia="ru-RU"/>
        </w:rPr>
      </w:pPr>
      <w:r w:rsidRPr="00B12C59">
        <w:rPr>
          <w:rFonts w:ascii="Times New Roman" w:eastAsia="Times New Roman" w:hAnsi="Times New Roman"/>
          <w:bCs/>
          <w:lang w:eastAsia="ru-RU"/>
        </w:rPr>
        <w:t>Начальная цена предмета аукциона – 369 000,00 (Триста шестьдесят девять тысяч) руб., НДС не облагается, сумма задатка в размере 20% от начальной цены – 73 800,00 руб., «шаг аукциона» в размере 3% от начальной цены — 11 070,00 руб.</w:t>
      </w:r>
      <w:bookmarkStart w:id="1" w:name="_Hlk6233114"/>
      <w:bookmarkStart w:id="2" w:name="_Hlk6233614"/>
    </w:p>
    <w:p w:rsidR="00D73088" w:rsidRPr="00B12C59" w:rsidRDefault="00495CD8" w:rsidP="0090065F">
      <w:pPr>
        <w:tabs>
          <w:tab w:val="left" w:pos="567"/>
        </w:tabs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lang w:eastAsia="ru-RU"/>
        </w:rPr>
      </w:pPr>
      <w:r w:rsidRPr="00B12C59">
        <w:rPr>
          <w:rFonts w:ascii="Times New Roman" w:eastAsia="Times New Roman" w:hAnsi="Times New Roman"/>
          <w:bCs/>
          <w:lang w:eastAsia="ru-RU"/>
        </w:rPr>
        <w:t xml:space="preserve">3. </w:t>
      </w:r>
      <w:r w:rsidR="0090065F">
        <w:rPr>
          <w:rFonts w:ascii="Times New Roman" w:eastAsia="Times New Roman" w:hAnsi="Times New Roman"/>
          <w:bCs/>
          <w:lang w:eastAsia="ru-RU"/>
        </w:rPr>
        <w:t xml:space="preserve">    </w:t>
      </w:r>
      <w:r w:rsidR="00D73088" w:rsidRPr="00B12C59">
        <w:rPr>
          <w:rFonts w:ascii="Times New Roman" w:eastAsia="Times New Roman" w:hAnsi="Times New Roman"/>
          <w:lang w:eastAsia="ru-RU"/>
        </w:rPr>
        <w:t xml:space="preserve">Утвердить </w:t>
      </w:r>
      <w:r w:rsidR="00BE0EA8" w:rsidRPr="00B12C59">
        <w:rPr>
          <w:rFonts w:ascii="Times New Roman" w:eastAsia="Times New Roman" w:hAnsi="Times New Roman"/>
          <w:lang w:eastAsia="ru-RU"/>
        </w:rPr>
        <w:t xml:space="preserve">прилагаемое </w:t>
      </w:r>
      <w:r w:rsidR="00D73088" w:rsidRPr="00B12C59">
        <w:rPr>
          <w:rFonts w:ascii="Times New Roman" w:eastAsia="Times New Roman" w:hAnsi="Times New Roman"/>
          <w:lang w:eastAsia="ru-RU"/>
        </w:rPr>
        <w:t>извещение о проведении аукциона на право заключения договоров купли-продажи</w:t>
      </w:r>
      <w:r w:rsidR="00A63F6C">
        <w:rPr>
          <w:rFonts w:ascii="Times New Roman" w:eastAsia="Times New Roman" w:hAnsi="Times New Roman"/>
          <w:lang w:eastAsia="ru-RU"/>
        </w:rPr>
        <w:t>,</w:t>
      </w:r>
      <w:r w:rsidR="00D73088" w:rsidRPr="00B12C59">
        <w:rPr>
          <w:rFonts w:ascii="Times New Roman" w:eastAsia="Times New Roman" w:hAnsi="Times New Roman"/>
          <w:lang w:eastAsia="ru-RU"/>
        </w:rPr>
        <w:t xml:space="preserve"> указанных </w:t>
      </w:r>
      <w:r w:rsidR="00BE0EA8" w:rsidRPr="00B12C59">
        <w:rPr>
          <w:rFonts w:ascii="Times New Roman" w:eastAsia="Times New Roman" w:hAnsi="Times New Roman"/>
          <w:lang w:eastAsia="ru-RU"/>
        </w:rPr>
        <w:t>в пункте 2</w:t>
      </w:r>
      <w:r w:rsidRPr="00B12C59">
        <w:rPr>
          <w:rFonts w:ascii="Times New Roman" w:eastAsia="Times New Roman" w:hAnsi="Times New Roman"/>
          <w:lang w:eastAsia="ru-RU"/>
        </w:rPr>
        <w:t xml:space="preserve"> настоящего постановления</w:t>
      </w:r>
      <w:r w:rsidR="00BE0EA8" w:rsidRPr="00B12C59">
        <w:rPr>
          <w:rFonts w:ascii="Times New Roman" w:eastAsia="Times New Roman" w:hAnsi="Times New Roman"/>
          <w:lang w:eastAsia="ru-RU"/>
        </w:rPr>
        <w:t xml:space="preserve"> </w:t>
      </w:r>
      <w:r w:rsidR="00D73088" w:rsidRPr="00B12C59">
        <w:rPr>
          <w:rFonts w:ascii="Times New Roman" w:eastAsia="Times New Roman" w:hAnsi="Times New Roman"/>
          <w:lang w:eastAsia="ru-RU"/>
        </w:rPr>
        <w:t>земельных участков.</w:t>
      </w:r>
    </w:p>
    <w:p w:rsidR="00D73088" w:rsidRPr="0090065F" w:rsidRDefault="00D73088" w:rsidP="0090065F">
      <w:pPr>
        <w:pStyle w:val="a9"/>
        <w:numPr>
          <w:ilvl w:val="0"/>
          <w:numId w:val="23"/>
        </w:numPr>
        <w:tabs>
          <w:tab w:val="left" w:pos="284"/>
        </w:tabs>
        <w:autoSpaceDE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lang w:eastAsia="ru-RU"/>
        </w:rPr>
      </w:pPr>
      <w:r w:rsidRPr="0090065F">
        <w:rPr>
          <w:rFonts w:ascii="Times New Roman" w:eastAsia="Times New Roman" w:hAnsi="Times New Roman"/>
          <w:lang w:eastAsia="ru-RU"/>
        </w:rPr>
        <w:t xml:space="preserve">Извещение о проведении аукциона опубликовать на официальном сайте Российской Федерации в информационно-телекоммуникационной сети «Интернет» для размещения информации о проведении торгов - </w:t>
      </w:r>
      <w:hyperlink r:id="rId8" w:history="1">
        <w:r w:rsidRPr="0090065F">
          <w:rPr>
            <w:rFonts w:ascii="Times New Roman" w:eastAsia="Times New Roman" w:hAnsi="Times New Roman"/>
            <w:color w:val="0563C1"/>
            <w:u w:val="single"/>
            <w:lang w:eastAsia="ru-RU"/>
          </w:rPr>
          <w:t>www.torgi.gov.ru</w:t>
        </w:r>
      </w:hyperlink>
      <w:r w:rsidRPr="0090065F">
        <w:rPr>
          <w:rFonts w:ascii="Times New Roman" w:eastAsia="Times New Roman" w:hAnsi="Times New Roman"/>
          <w:lang w:eastAsia="ru-RU"/>
        </w:rPr>
        <w:t>.</w:t>
      </w:r>
    </w:p>
    <w:p w:rsidR="00D73088" w:rsidRPr="0090065F" w:rsidRDefault="00D73088" w:rsidP="0090065F">
      <w:pPr>
        <w:pStyle w:val="a9"/>
        <w:numPr>
          <w:ilvl w:val="0"/>
          <w:numId w:val="23"/>
        </w:numPr>
        <w:tabs>
          <w:tab w:val="left" w:pos="0"/>
          <w:tab w:val="left" w:pos="567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</w:rPr>
      </w:pPr>
      <w:r w:rsidRPr="0090065F">
        <w:rPr>
          <w:rFonts w:ascii="Times New Roman" w:eastAsia="Times New Roman" w:hAnsi="Times New Roman"/>
          <w:lang w:eastAsia="ru-RU"/>
        </w:rPr>
        <w:t>Опубликовать настоящее постановление на официальном сайте</w:t>
      </w:r>
      <w:r w:rsidR="00FB1489" w:rsidRPr="0090065F">
        <w:rPr>
          <w:rFonts w:ascii="Times New Roman" w:eastAsia="Times New Roman" w:hAnsi="Times New Roman"/>
          <w:lang w:eastAsia="ru-RU"/>
        </w:rPr>
        <w:t xml:space="preserve"> администрации</w:t>
      </w:r>
      <w:r w:rsidRPr="0090065F">
        <w:rPr>
          <w:rFonts w:ascii="Times New Roman" w:eastAsia="Times New Roman" w:hAnsi="Times New Roman"/>
          <w:lang w:eastAsia="ru-RU"/>
        </w:rPr>
        <w:t xml:space="preserve"> </w:t>
      </w:r>
      <w:r w:rsidRPr="0090065F">
        <w:rPr>
          <w:rFonts w:ascii="Times New Roman" w:eastAsia="Times New Roman CYR" w:hAnsi="Times New Roman"/>
          <w:lang w:eastAsia="ru-RU"/>
        </w:rPr>
        <w:t>Кемского муниципального района</w:t>
      </w:r>
      <w:r w:rsidRPr="0090065F">
        <w:rPr>
          <w:rFonts w:ascii="Times New Roman" w:eastAsia="Times New Roman" w:hAnsi="Times New Roman"/>
          <w:lang w:eastAsia="ru-RU"/>
        </w:rPr>
        <w:t>.</w:t>
      </w:r>
    </w:p>
    <w:p w:rsidR="00D73088" w:rsidRDefault="00D73088" w:rsidP="00495CD8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</w:rPr>
      </w:pPr>
    </w:p>
    <w:p w:rsidR="0090065F" w:rsidRDefault="0090065F" w:rsidP="00495CD8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</w:rPr>
      </w:pPr>
    </w:p>
    <w:p w:rsidR="0090065F" w:rsidRDefault="0090065F" w:rsidP="00495CD8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</w:rPr>
      </w:pPr>
    </w:p>
    <w:p w:rsidR="0090065F" w:rsidRPr="00B12C59" w:rsidRDefault="0090065F" w:rsidP="00495CD8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</w:rPr>
      </w:pPr>
    </w:p>
    <w:p w:rsidR="0090065F" w:rsidRDefault="00D73088" w:rsidP="00495CD8">
      <w:pPr>
        <w:tabs>
          <w:tab w:val="left" w:pos="0"/>
          <w:tab w:val="left" w:pos="567"/>
        </w:tabs>
        <w:spacing w:after="0" w:line="240" w:lineRule="auto"/>
        <w:contextualSpacing/>
        <w:rPr>
          <w:rFonts w:ascii="Times New Roman" w:eastAsia="Times New Roman" w:hAnsi="Times New Roman"/>
          <w:lang w:eastAsia="ru-RU"/>
        </w:rPr>
      </w:pPr>
      <w:r w:rsidRPr="00B12C59">
        <w:rPr>
          <w:rFonts w:ascii="Times New Roman" w:eastAsia="Times New Roman" w:hAnsi="Times New Roman"/>
        </w:rPr>
        <w:t xml:space="preserve">Глава </w:t>
      </w:r>
      <w:r w:rsidRPr="00B12C59">
        <w:rPr>
          <w:rFonts w:ascii="Times New Roman" w:eastAsia="Times New Roman" w:hAnsi="Times New Roman"/>
          <w:lang w:eastAsia="ru-RU"/>
        </w:rPr>
        <w:t>администрации</w:t>
      </w:r>
    </w:p>
    <w:p w:rsidR="0090065F" w:rsidRDefault="00D73088" w:rsidP="00495CD8">
      <w:pPr>
        <w:tabs>
          <w:tab w:val="left" w:pos="0"/>
          <w:tab w:val="left" w:pos="567"/>
        </w:tabs>
        <w:spacing w:after="0" w:line="240" w:lineRule="auto"/>
        <w:contextualSpacing/>
        <w:rPr>
          <w:rFonts w:ascii="Times New Roman" w:eastAsia="Times New Roman" w:hAnsi="Times New Roman"/>
          <w:lang w:eastAsia="ru-RU"/>
        </w:rPr>
      </w:pPr>
      <w:r w:rsidRPr="00B12C59">
        <w:rPr>
          <w:rFonts w:ascii="Times New Roman" w:eastAsia="Times New Roman" w:hAnsi="Times New Roman"/>
          <w:lang w:eastAsia="ru-RU"/>
        </w:rPr>
        <w:t>Кемского</w:t>
      </w:r>
      <w:r w:rsidR="0090065F">
        <w:rPr>
          <w:rFonts w:ascii="Times New Roman" w:eastAsia="Times New Roman" w:hAnsi="Times New Roman"/>
          <w:lang w:eastAsia="ru-RU"/>
        </w:rPr>
        <w:t xml:space="preserve"> </w:t>
      </w:r>
      <w:r w:rsidRPr="00B12C59">
        <w:rPr>
          <w:rFonts w:ascii="Times New Roman" w:eastAsia="Times New Roman" w:hAnsi="Times New Roman"/>
          <w:lang w:eastAsia="ru-RU"/>
        </w:rPr>
        <w:t xml:space="preserve">муниципального района </w:t>
      </w:r>
    </w:p>
    <w:p w:rsidR="00D73088" w:rsidRPr="00B12C59" w:rsidRDefault="00D73088" w:rsidP="00495CD8">
      <w:pPr>
        <w:tabs>
          <w:tab w:val="left" w:pos="0"/>
          <w:tab w:val="left" w:pos="567"/>
        </w:tabs>
        <w:spacing w:after="0" w:line="240" w:lineRule="auto"/>
        <w:contextualSpacing/>
        <w:rPr>
          <w:rFonts w:ascii="Times New Roman" w:eastAsia="Times New Roman" w:hAnsi="Times New Roman"/>
          <w:lang w:eastAsia="ru-RU"/>
        </w:rPr>
      </w:pPr>
      <w:r w:rsidRPr="00B12C59">
        <w:rPr>
          <w:rFonts w:ascii="Times New Roman" w:eastAsia="Times New Roman" w:hAnsi="Times New Roman"/>
          <w:lang w:eastAsia="ru-RU"/>
        </w:rPr>
        <w:t>Республики Карелия</w:t>
      </w:r>
      <w:r w:rsidRPr="00B12C59">
        <w:rPr>
          <w:rFonts w:ascii="Times New Roman" w:eastAsia="Times New Roman" w:hAnsi="Times New Roman"/>
        </w:rPr>
        <w:tab/>
      </w:r>
      <w:bookmarkEnd w:id="1"/>
      <w:bookmarkEnd w:id="2"/>
      <w:r w:rsidRPr="00B12C59">
        <w:rPr>
          <w:rFonts w:ascii="Times New Roman" w:eastAsia="Times New Roman" w:hAnsi="Times New Roman"/>
        </w:rPr>
        <w:t xml:space="preserve">                                                       </w:t>
      </w:r>
      <w:r w:rsidR="00495CD8" w:rsidRPr="00B12C59">
        <w:rPr>
          <w:rFonts w:ascii="Times New Roman" w:eastAsia="Times New Roman" w:hAnsi="Times New Roman"/>
        </w:rPr>
        <w:t xml:space="preserve">           </w:t>
      </w:r>
      <w:r w:rsidR="0090065F">
        <w:rPr>
          <w:rFonts w:ascii="Times New Roman" w:eastAsia="Times New Roman" w:hAnsi="Times New Roman"/>
        </w:rPr>
        <w:t xml:space="preserve">                                                            </w:t>
      </w:r>
      <w:r w:rsidR="00495CD8" w:rsidRPr="00B12C59">
        <w:rPr>
          <w:rFonts w:ascii="Times New Roman" w:eastAsia="Times New Roman" w:hAnsi="Times New Roman"/>
        </w:rPr>
        <w:t xml:space="preserve"> </w:t>
      </w:r>
      <w:proofErr w:type="spellStart"/>
      <w:r w:rsidRPr="00B12C59">
        <w:rPr>
          <w:rFonts w:ascii="Times New Roman" w:eastAsia="Times New Roman" w:hAnsi="Times New Roman"/>
        </w:rPr>
        <w:t>С.В.Долинина</w:t>
      </w:r>
      <w:proofErr w:type="spellEnd"/>
    </w:p>
    <w:p w:rsidR="00D73088" w:rsidRPr="00B12C59" w:rsidRDefault="00D73088" w:rsidP="00495CD8">
      <w:pPr>
        <w:tabs>
          <w:tab w:val="left" w:pos="0"/>
          <w:tab w:val="left" w:pos="567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lang w:eastAsia="ru-RU"/>
        </w:rPr>
      </w:pPr>
    </w:p>
    <w:sectPr w:rsidR="00D73088" w:rsidRPr="00B12C59" w:rsidSect="00495CD8">
      <w:footerReference w:type="even" r:id="rId9"/>
      <w:footerReference w:type="default" r:id="rId10"/>
      <w:pgSz w:w="11907" w:h="16840"/>
      <w:pgMar w:top="720" w:right="720" w:bottom="720" w:left="720" w:header="567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46E0" w:rsidRDefault="001046E0">
      <w:pPr>
        <w:spacing w:after="0" w:line="240" w:lineRule="auto"/>
      </w:pPr>
      <w:r>
        <w:separator/>
      </w:r>
    </w:p>
  </w:endnote>
  <w:endnote w:type="continuationSeparator" w:id="0">
    <w:p w:rsidR="001046E0" w:rsidRDefault="00104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0B71" w:rsidRDefault="00BC2DA0" w:rsidP="004017B7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E00B71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00B71">
      <w:rPr>
        <w:rStyle w:val="a6"/>
        <w:noProof/>
      </w:rPr>
      <w:t>2</w:t>
    </w:r>
    <w:r>
      <w:rPr>
        <w:rStyle w:val="a6"/>
      </w:rPr>
      <w:fldChar w:fldCharType="end"/>
    </w:r>
  </w:p>
  <w:p w:rsidR="00E00B71" w:rsidRDefault="00E00B71" w:rsidP="004017B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0B71" w:rsidRDefault="00E00B71" w:rsidP="004017B7">
    <w:pPr>
      <w:pStyle w:val="a4"/>
      <w:framePr w:wrap="around" w:vAnchor="text" w:hAnchor="margin" w:xAlign="right" w:y="1"/>
      <w:rPr>
        <w:rStyle w:val="a6"/>
      </w:rPr>
    </w:pPr>
  </w:p>
  <w:p w:rsidR="00E00B71" w:rsidRDefault="00E00B71" w:rsidP="0004498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46E0" w:rsidRDefault="001046E0">
      <w:pPr>
        <w:spacing w:after="0" w:line="240" w:lineRule="auto"/>
      </w:pPr>
      <w:r>
        <w:separator/>
      </w:r>
    </w:p>
  </w:footnote>
  <w:footnote w:type="continuationSeparator" w:id="0">
    <w:p w:rsidR="001046E0" w:rsidRDefault="001046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18BEAEAA"/>
    <w:name w:val="WW8Num3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1283" w:hanging="432"/>
      </w:pPr>
      <w:rPr>
        <w:color w:val="000000"/>
        <w:spacing w:val="5"/>
        <w:sz w:val="22"/>
        <w:szCs w:val="22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111071B"/>
    <w:multiLevelType w:val="hybridMultilevel"/>
    <w:tmpl w:val="19DEBDD8"/>
    <w:lvl w:ilvl="0" w:tplc="F09AFB9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01FB38A2"/>
    <w:multiLevelType w:val="hybridMultilevel"/>
    <w:tmpl w:val="CD42D632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 w15:restartNumberingAfterBreak="0">
    <w:nsid w:val="02094C5C"/>
    <w:multiLevelType w:val="multilevel"/>
    <w:tmpl w:val="5C406B9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5" w15:restartNumberingAfterBreak="0">
    <w:nsid w:val="034B799A"/>
    <w:multiLevelType w:val="hybridMultilevel"/>
    <w:tmpl w:val="978C63FE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6" w15:restartNumberingAfterBreak="0">
    <w:nsid w:val="08990079"/>
    <w:multiLevelType w:val="hybridMultilevel"/>
    <w:tmpl w:val="1862C1A6"/>
    <w:lvl w:ilvl="0" w:tplc="B4B89394">
      <w:start w:val="1"/>
      <w:numFmt w:val="decimal"/>
      <w:lvlText w:val="%1."/>
      <w:lvlJc w:val="left"/>
      <w:pPr>
        <w:ind w:left="2029" w:hanging="13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0C8327AF"/>
    <w:multiLevelType w:val="hybridMultilevel"/>
    <w:tmpl w:val="F39C38A6"/>
    <w:lvl w:ilvl="0" w:tplc="BA56EEA8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D8A7E59"/>
    <w:multiLevelType w:val="multilevel"/>
    <w:tmpl w:val="DF008E4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 w15:restartNumberingAfterBreak="0">
    <w:nsid w:val="2226313B"/>
    <w:multiLevelType w:val="multilevel"/>
    <w:tmpl w:val="CD42D63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0" w15:restartNumberingAfterBreak="0">
    <w:nsid w:val="232334E5"/>
    <w:multiLevelType w:val="multilevel"/>
    <w:tmpl w:val="AE00B10E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1" w15:restartNumberingAfterBreak="0">
    <w:nsid w:val="286C6C1D"/>
    <w:multiLevelType w:val="hybridMultilevel"/>
    <w:tmpl w:val="2258CB92"/>
    <w:lvl w:ilvl="0" w:tplc="FD6A72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A7D3372"/>
    <w:multiLevelType w:val="multilevel"/>
    <w:tmpl w:val="FBB03B4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3" w15:restartNumberingAfterBreak="0">
    <w:nsid w:val="35A7008F"/>
    <w:multiLevelType w:val="multilevel"/>
    <w:tmpl w:val="2B5CEE3C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4" w15:restartNumberingAfterBreak="0">
    <w:nsid w:val="35FB2EF6"/>
    <w:multiLevelType w:val="hybridMultilevel"/>
    <w:tmpl w:val="F3E8BFDC"/>
    <w:lvl w:ilvl="0" w:tplc="E0D255BA">
      <w:start w:val="1"/>
      <w:numFmt w:val="decimal"/>
      <w:lvlText w:val="%1)"/>
      <w:lvlJc w:val="left"/>
      <w:pPr>
        <w:ind w:left="274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346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18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90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62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34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06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78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509" w:hanging="180"/>
      </w:pPr>
      <w:rPr>
        <w:rFonts w:cs="Times New Roman"/>
      </w:rPr>
    </w:lvl>
  </w:abstractNum>
  <w:abstractNum w:abstractNumId="15" w15:restartNumberingAfterBreak="0">
    <w:nsid w:val="36C02978"/>
    <w:multiLevelType w:val="multilevel"/>
    <w:tmpl w:val="087CCB9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Theme="minorHAns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6" w15:restartNumberingAfterBreak="0">
    <w:nsid w:val="57051D16"/>
    <w:multiLevelType w:val="hybridMultilevel"/>
    <w:tmpl w:val="D6F870F4"/>
    <w:lvl w:ilvl="0" w:tplc="F09AFB9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 w15:restartNumberingAfterBreak="0">
    <w:nsid w:val="5A677309"/>
    <w:multiLevelType w:val="hybridMultilevel"/>
    <w:tmpl w:val="D226B836"/>
    <w:lvl w:ilvl="0" w:tplc="FAF65ACC">
      <w:start w:val="4"/>
      <w:numFmt w:val="decimal"/>
      <w:lvlText w:val="%1."/>
      <w:lvlJc w:val="left"/>
      <w:pPr>
        <w:ind w:left="163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F04251"/>
    <w:multiLevelType w:val="hybridMultilevel"/>
    <w:tmpl w:val="030E9910"/>
    <w:lvl w:ilvl="0" w:tplc="9DE26F1C">
      <w:start w:val="5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 w15:restartNumberingAfterBreak="0">
    <w:nsid w:val="66D66696"/>
    <w:multiLevelType w:val="multilevel"/>
    <w:tmpl w:val="9C60832A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75051A1F"/>
    <w:multiLevelType w:val="hybridMultilevel"/>
    <w:tmpl w:val="09D812AC"/>
    <w:lvl w:ilvl="0" w:tplc="6D26AE0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1" w15:restartNumberingAfterBreak="0">
    <w:nsid w:val="7818726B"/>
    <w:multiLevelType w:val="hybridMultilevel"/>
    <w:tmpl w:val="7A965DAE"/>
    <w:lvl w:ilvl="0" w:tplc="491AB9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7F12221B"/>
    <w:multiLevelType w:val="hybridMultilevel"/>
    <w:tmpl w:val="BD0CF21E"/>
    <w:lvl w:ilvl="0" w:tplc="0419000F">
      <w:start w:val="1"/>
      <w:numFmt w:val="decimal"/>
      <w:lvlText w:val="%1."/>
      <w:lvlJc w:val="left"/>
      <w:pPr>
        <w:ind w:left="1636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num w:numId="1">
    <w:abstractNumId w:val="5"/>
  </w:num>
  <w:num w:numId="2">
    <w:abstractNumId w:val="18"/>
  </w:num>
  <w:num w:numId="3">
    <w:abstractNumId w:val="20"/>
  </w:num>
  <w:num w:numId="4">
    <w:abstractNumId w:val="3"/>
  </w:num>
  <w:num w:numId="5">
    <w:abstractNumId w:val="6"/>
  </w:num>
  <w:num w:numId="6">
    <w:abstractNumId w:val="14"/>
  </w:num>
  <w:num w:numId="7">
    <w:abstractNumId w:val="13"/>
  </w:num>
  <w:num w:numId="8">
    <w:abstractNumId w:val="2"/>
  </w:num>
  <w:num w:numId="9">
    <w:abstractNumId w:val="10"/>
  </w:num>
  <w:num w:numId="10">
    <w:abstractNumId w:val="9"/>
  </w:num>
  <w:num w:numId="11">
    <w:abstractNumId w:val="11"/>
  </w:num>
  <w:num w:numId="12">
    <w:abstractNumId w:val="16"/>
  </w:num>
  <w:num w:numId="13">
    <w:abstractNumId w:val="21"/>
  </w:num>
  <w:num w:numId="14">
    <w:abstractNumId w:val="7"/>
  </w:num>
  <w:num w:numId="15">
    <w:abstractNumId w:val="15"/>
  </w:num>
  <w:num w:numId="16">
    <w:abstractNumId w:val="4"/>
  </w:num>
  <w:num w:numId="17">
    <w:abstractNumId w:val="19"/>
  </w:num>
  <w:num w:numId="18">
    <w:abstractNumId w:val="8"/>
  </w:num>
  <w:num w:numId="19">
    <w:abstractNumId w:val="0"/>
  </w:num>
  <w:num w:numId="20">
    <w:abstractNumId w:val="1"/>
  </w:num>
  <w:num w:numId="21">
    <w:abstractNumId w:val="12"/>
  </w:num>
  <w:num w:numId="22">
    <w:abstractNumId w:val="22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hideSpellingErrors/>
  <w:hideGrammaticalError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57AB"/>
    <w:rsid w:val="000179CC"/>
    <w:rsid w:val="00021651"/>
    <w:rsid w:val="000339A6"/>
    <w:rsid w:val="00040BC1"/>
    <w:rsid w:val="00041472"/>
    <w:rsid w:val="0004498F"/>
    <w:rsid w:val="00060241"/>
    <w:rsid w:val="00064FDF"/>
    <w:rsid w:val="00071EA9"/>
    <w:rsid w:val="00080F59"/>
    <w:rsid w:val="00085263"/>
    <w:rsid w:val="00090841"/>
    <w:rsid w:val="0009348E"/>
    <w:rsid w:val="00094068"/>
    <w:rsid w:val="000A02B8"/>
    <w:rsid w:val="000A2A71"/>
    <w:rsid w:val="000A47DF"/>
    <w:rsid w:val="000B6E49"/>
    <w:rsid w:val="000D0CFA"/>
    <w:rsid w:val="000D491A"/>
    <w:rsid w:val="000D6FB3"/>
    <w:rsid w:val="00102768"/>
    <w:rsid w:val="001046E0"/>
    <w:rsid w:val="00113A62"/>
    <w:rsid w:val="00114C21"/>
    <w:rsid w:val="00117054"/>
    <w:rsid w:val="00122DD0"/>
    <w:rsid w:val="00122E6C"/>
    <w:rsid w:val="00123364"/>
    <w:rsid w:val="001431D8"/>
    <w:rsid w:val="00147046"/>
    <w:rsid w:val="00153417"/>
    <w:rsid w:val="00157074"/>
    <w:rsid w:val="00161E29"/>
    <w:rsid w:val="00172D14"/>
    <w:rsid w:val="00182541"/>
    <w:rsid w:val="00190F17"/>
    <w:rsid w:val="00197BF0"/>
    <w:rsid w:val="001C6A1E"/>
    <w:rsid w:val="001D011D"/>
    <w:rsid w:val="001D2543"/>
    <w:rsid w:val="001D56B8"/>
    <w:rsid w:val="001F3D0F"/>
    <w:rsid w:val="001F482F"/>
    <w:rsid w:val="001F4839"/>
    <w:rsid w:val="00203BF8"/>
    <w:rsid w:val="00217293"/>
    <w:rsid w:val="0022419F"/>
    <w:rsid w:val="00226FB2"/>
    <w:rsid w:val="002279CD"/>
    <w:rsid w:val="00241635"/>
    <w:rsid w:val="002807A1"/>
    <w:rsid w:val="0029165C"/>
    <w:rsid w:val="0029517D"/>
    <w:rsid w:val="002B2C5D"/>
    <w:rsid w:val="002C4800"/>
    <w:rsid w:val="002E73C3"/>
    <w:rsid w:val="002F2960"/>
    <w:rsid w:val="003057BA"/>
    <w:rsid w:val="00310101"/>
    <w:rsid w:val="0031113A"/>
    <w:rsid w:val="0031159F"/>
    <w:rsid w:val="003212D9"/>
    <w:rsid w:val="00331E00"/>
    <w:rsid w:val="0034211A"/>
    <w:rsid w:val="003670A1"/>
    <w:rsid w:val="0036794E"/>
    <w:rsid w:val="00380815"/>
    <w:rsid w:val="003903B2"/>
    <w:rsid w:val="00390C90"/>
    <w:rsid w:val="00396F2A"/>
    <w:rsid w:val="003C0B5C"/>
    <w:rsid w:val="003D2EBB"/>
    <w:rsid w:val="003D749A"/>
    <w:rsid w:val="003F0A5F"/>
    <w:rsid w:val="003F0F5C"/>
    <w:rsid w:val="003F2DBB"/>
    <w:rsid w:val="003F3162"/>
    <w:rsid w:val="003F4BF1"/>
    <w:rsid w:val="004017B7"/>
    <w:rsid w:val="00406B35"/>
    <w:rsid w:val="00415CAF"/>
    <w:rsid w:val="0042063D"/>
    <w:rsid w:val="00443FBD"/>
    <w:rsid w:val="00447F69"/>
    <w:rsid w:val="00450CD7"/>
    <w:rsid w:val="004534BF"/>
    <w:rsid w:val="00454DF0"/>
    <w:rsid w:val="00464543"/>
    <w:rsid w:val="004771EF"/>
    <w:rsid w:val="00495CD8"/>
    <w:rsid w:val="00495F6F"/>
    <w:rsid w:val="004A1209"/>
    <w:rsid w:val="004A7A9A"/>
    <w:rsid w:val="004B0979"/>
    <w:rsid w:val="004B2BC6"/>
    <w:rsid w:val="004B4F30"/>
    <w:rsid w:val="004B60BA"/>
    <w:rsid w:val="004C6622"/>
    <w:rsid w:val="004D3DD0"/>
    <w:rsid w:val="004D5373"/>
    <w:rsid w:val="004E39FB"/>
    <w:rsid w:val="004E42BD"/>
    <w:rsid w:val="004F29E7"/>
    <w:rsid w:val="004F5B85"/>
    <w:rsid w:val="00503277"/>
    <w:rsid w:val="00513560"/>
    <w:rsid w:val="00523480"/>
    <w:rsid w:val="005252D0"/>
    <w:rsid w:val="0053492A"/>
    <w:rsid w:val="00536E20"/>
    <w:rsid w:val="00537C04"/>
    <w:rsid w:val="00540AF2"/>
    <w:rsid w:val="00547863"/>
    <w:rsid w:val="00552F4A"/>
    <w:rsid w:val="00560369"/>
    <w:rsid w:val="005708B2"/>
    <w:rsid w:val="00574067"/>
    <w:rsid w:val="00574E9B"/>
    <w:rsid w:val="0057759F"/>
    <w:rsid w:val="00577ADF"/>
    <w:rsid w:val="00585DAD"/>
    <w:rsid w:val="00586946"/>
    <w:rsid w:val="0059223C"/>
    <w:rsid w:val="00594525"/>
    <w:rsid w:val="005B0A58"/>
    <w:rsid w:val="005B0C0C"/>
    <w:rsid w:val="005B2114"/>
    <w:rsid w:val="005B4AB7"/>
    <w:rsid w:val="005D1E18"/>
    <w:rsid w:val="005D2A53"/>
    <w:rsid w:val="005D3A2F"/>
    <w:rsid w:val="005E124C"/>
    <w:rsid w:val="005E40B0"/>
    <w:rsid w:val="005F3719"/>
    <w:rsid w:val="00611846"/>
    <w:rsid w:val="00611CBE"/>
    <w:rsid w:val="0063623E"/>
    <w:rsid w:val="0064067F"/>
    <w:rsid w:val="006415A4"/>
    <w:rsid w:val="00647574"/>
    <w:rsid w:val="00662ADE"/>
    <w:rsid w:val="00685BF0"/>
    <w:rsid w:val="006A08DF"/>
    <w:rsid w:val="006A190D"/>
    <w:rsid w:val="006A3B99"/>
    <w:rsid w:val="006A46ED"/>
    <w:rsid w:val="006A6126"/>
    <w:rsid w:val="006A6D69"/>
    <w:rsid w:val="006B3FD3"/>
    <w:rsid w:val="006C20CD"/>
    <w:rsid w:val="006D37E7"/>
    <w:rsid w:val="006D4BE2"/>
    <w:rsid w:val="006D6DAE"/>
    <w:rsid w:val="006E0266"/>
    <w:rsid w:val="006E2520"/>
    <w:rsid w:val="006E6A5E"/>
    <w:rsid w:val="006F33A6"/>
    <w:rsid w:val="006F5995"/>
    <w:rsid w:val="006F7EC6"/>
    <w:rsid w:val="00700E59"/>
    <w:rsid w:val="00703EF9"/>
    <w:rsid w:val="007071F5"/>
    <w:rsid w:val="007120E2"/>
    <w:rsid w:val="007203DF"/>
    <w:rsid w:val="007252C2"/>
    <w:rsid w:val="0073161B"/>
    <w:rsid w:val="007448E6"/>
    <w:rsid w:val="007619B2"/>
    <w:rsid w:val="0076337F"/>
    <w:rsid w:val="00764BDB"/>
    <w:rsid w:val="00765461"/>
    <w:rsid w:val="00774304"/>
    <w:rsid w:val="00780F29"/>
    <w:rsid w:val="007A05A0"/>
    <w:rsid w:val="007B0BAE"/>
    <w:rsid w:val="007B1380"/>
    <w:rsid w:val="007B504A"/>
    <w:rsid w:val="007B6656"/>
    <w:rsid w:val="007C1014"/>
    <w:rsid w:val="007C399C"/>
    <w:rsid w:val="007D243C"/>
    <w:rsid w:val="007E0433"/>
    <w:rsid w:val="007E62CB"/>
    <w:rsid w:val="007F3498"/>
    <w:rsid w:val="00804171"/>
    <w:rsid w:val="00807068"/>
    <w:rsid w:val="0082205A"/>
    <w:rsid w:val="0082325E"/>
    <w:rsid w:val="008268AA"/>
    <w:rsid w:val="00853788"/>
    <w:rsid w:val="008539C2"/>
    <w:rsid w:val="00854B4A"/>
    <w:rsid w:val="00861709"/>
    <w:rsid w:val="00865410"/>
    <w:rsid w:val="0086548D"/>
    <w:rsid w:val="008656B2"/>
    <w:rsid w:val="008846DC"/>
    <w:rsid w:val="00890B5B"/>
    <w:rsid w:val="008919EF"/>
    <w:rsid w:val="00894D9D"/>
    <w:rsid w:val="008959C6"/>
    <w:rsid w:val="00896F98"/>
    <w:rsid w:val="008A67AA"/>
    <w:rsid w:val="008A6E07"/>
    <w:rsid w:val="008B1D96"/>
    <w:rsid w:val="008C3223"/>
    <w:rsid w:val="008C6929"/>
    <w:rsid w:val="008E0234"/>
    <w:rsid w:val="008E1C39"/>
    <w:rsid w:val="008E2E5F"/>
    <w:rsid w:val="008E47A9"/>
    <w:rsid w:val="0090065F"/>
    <w:rsid w:val="00902FFC"/>
    <w:rsid w:val="00903F17"/>
    <w:rsid w:val="009045BC"/>
    <w:rsid w:val="009129E1"/>
    <w:rsid w:val="00916D57"/>
    <w:rsid w:val="009511A3"/>
    <w:rsid w:val="009821C1"/>
    <w:rsid w:val="00986757"/>
    <w:rsid w:val="0099113C"/>
    <w:rsid w:val="00992EB8"/>
    <w:rsid w:val="009A4355"/>
    <w:rsid w:val="009A7DDA"/>
    <w:rsid w:val="009B1E68"/>
    <w:rsid w:val="009B2C17"/>
    <w:rsid w:val="009B7BC6"/>
    <w:rsid w:val="009C014B"/>
    <w:rsid w:val="009D0306"/>
    <w:rsid w:val="009D506D"/>
    <w:rsid w:val="009E4AE4"/>
    <w:rsid w:val="009E57AB"/>
    <w:rsid w:val="009E5D53"/>
    <w:rsid w:val="00A057F7"/>
    <w:rsid w:val="00A166B8"/>
    <w:rsid w:val="00A209CC"/>
    <w:rsid w:val="00A21B63"/>
    <w:rsid w:val="00A2382C"/>
    <w:rsid w:val="00A26B3F"/>
    <w:rsid w:val="00A63F6C"/>
    <w:rsid w:val="00A667D4"/>
    <w:rsid w:val="00A8347A"/>
    <w:rsid w:val="00A86091"/>
    <w:rsid w:val="00A871CA"/>
    <w:rsid w:val="00A9588A"/>
    <w:rsid w:val="00AA175F"/>
    <w:rsid w:val="00AB373E"/>
    <w:rsid w:val="00AB3C7B"/>
    <w:rsid w:val="00AB5EFB"/>
    <w:rsid w:val="00AC321D"/>
    <w:rsid w:val="00AD7B46"/>
    <w:rsid w:val="00AE6F3F"/>
    <w:rsid w:val="00AF09DA"/>
    <w:rsid w:val="00AF5999"/>
    <w:rsid w:val="00B04DA6"/>
    <w:rsid w:val="00B06E45"/>
    <w:rsid w:val="00B111C0"/>
    <w:rsid w:val="00B11593"/>
    <w:rsid w:val="00B12C59"/>
    <w:rsid w:val="00B13620"/>
    <w:rsid w:val="00B223B6"/>
    <w:rsid w:val="00B251DF"/>
    <w:rsid w:val="00B261D5"/>
    <w:rsid w:val="00B3002E"/>
    <w:rsid w:val="00B32374"/>
    <w:rsid w:val="00B37612"/>
    <w:rsid w:val="00B37DFF"/>
    <w:rsid w:val="00B54E76"/>
    <w:rsid w:val="00B55094"/>
    <w:rsid w:val="00B56009"/>
    <w:rsid w:val="00B56F1B"/>
    <w:rsid w:val="00B67254"/>
    <w:rsid w:val="00B72DE8"/>
    <w:rsid w:val="00B77E0E"/>
    <w:rsid w:val="00B82E99"/>
    <w:rsid w:val="00B94B81"/>
    <w:rsid w:val="00B95807"/>
    <w:rsid w:val="00BC105E"/>
    <w:rsid w:val="00BC2DA0"/>
    <w:rsid w:val="00BD1D1F"/>
    <w:rsid w:val="00BE0EA8"/>
    <w:rsid w:val="00BF0C90"/>
    <w:rsid w:val="00C03570"/>
    <w:rsid w:val="00C042A4"/>
    <w:rsid w:val="00C065FB"/>
    <w:rsid w:val="00C071CD"/>
    <w:rsid w:val="00C139A7"/>
    <w:rsid w:val="00C23FDC"/>
    <w:rsid w:val="00C24912"/>
    <w:rsid w:val="00C252CA"/>
    <w:rsid w:val="00C37418"/>
    <w:rsid w:val="00C46140"/>
    <w:rsid w:val="00C46F24"/>
    <w:rsid w:val="00C4758F"/>
    <w:rsid w:val="00C51D62"/>
    <w:rsid w:val="00C66AE7"/>
    <w:rsid w:val="00C67D0D"/>
    <w:rsid w:val="00C70DB0"/>
    <w:rsid w:val="00C86B61"/>
    <w:rsid w:val="00C925B7"/>
    <w:rsid w:val="00CA634D"/>
    <w:rsid w:val="00CB6E69"/>
    <w:rsid w:val="00CC09C5"/>
    <w:rsid w:val="00CC1296"/>
    <w:rsid w:val="00CC3781"/>
    <w:rsid w:val="00CC3CD0"/>
    <w:rsid w:val="00CC411A"/>
    <w:rsid w:val="00CC5B0D"/>
    <w:rsid w:val="00CD5BFB"/>
    <w:rsid w:val="00CF6A7D"/>
    <w:rsid w:val="00D035C0"/>
    <w:rsid w:val="00D07781"/>
    <w:rsid w:val="00D1157B"/>
    <w:rsid w:val="00D12C71"/>
    <w:rsid w:val="00D2052F"/>
    <w:rsid w:val="00D24E61"/>
    <w:rsid w:val="00D3171F"/>
    <w:rsid w:val="00D54D9F"/>
    <w:rsid w:val="00D60BEC"/>
    <w:rsid w:val="00D62B86"/>
    <w:rsid w:val="00D73088"/>
    <w:rsid w:val="00D74E54"/>
    <w:rsid w:val="00D80023"/>
    <w:rsid w:val="00D91784"/>
    <w:rsid w:val="00D95E59"/>
    <w:rsid w:val="00DA1AAD"/>
    <w:rsid w:val="00DC0F11"/>
    <w:rsid w:val="00DC3F7D"/>
    <w:rsid w:val="00DD19C2"/>
    <w:rsid w:val="00DD4B75"/>
    <w:rsid w:val="00DF048D"/>
    <w:rsid w:val="00DF04D9"/>
    <w:rsid w:val="00DF2D93"/>
    <w:rsid w:val="00DF55D0"/>
    <w:rsid w:val="00DF7013"/>
    <w:rsid w:val="00DF72C0"/>
    <w:rsid w:val="00E00B71"/>
    <w:rsid w:val="00E1002B"/>
    <w:rsid w:val="00E1495C"/>
    <w:rsid w:val="00E22823"/>
    <w:rsid w:val="00E24031"/>
    <w:rsid w:val="00E40A04"/>
    <w:rsid w:val="00E444DF"/>
    <w:rsid w:val="00E4723A"/>
    <w:rsid w:val="00E55073"/>
    <w:rsid w:val="00E668DC"/>
    <w:rsid w:val="00E715F3"/>
    <w:rsid w:val="00E75D15"/>
    <w:rsid w:val="00E84D65"/>
    <w:rsid w:val="00E95A29"/>
    <w:rsid w:val="00EA0AC8"/>
    <w:rsid w:val="00EB080A"/>
    <w:rsid w:val="00EB243E"/>
    <w:rsid w:val="00EB37F1"/>
    <w:rsid w:val="00EB528A"/>
    <w:rsid w:val="00EC0FFD"/>
    <w:rsid w:val="00EC371C"/>
    <w:rsid w:val="00EC59F0"/>
    <w:rsid w:val="00ED08AD"/>
    <w:rsid w:val="00ED35D4"/>
    <w:rsid w:val="00F01957"/>
    <w:rsid w:val="00F06CBF"/>
    <w:rsid w:val="00F1010E"/>
    <w:rsid w:val="00F12FA2"/>
    <w:rsid w:val="00F14B28"/>
    <w:rsid w:val="00F23A5B"/>
    <w:rsid w:val="00F32056"/>
    <w:rsid w:val="00F3706B"/>
    <w:rsid w:val="00F4125C"/>
    <w:rsid w:val="00F43C79"/>
    <w:rsid w:val="00F54773"/>
    <w:rsid w:val="00F56D97"/>
    <w:rsid w:val="00F6308C"/>
    <w:rsid w:val="00F65F6C"/>
    <w:rsid w:val="00F6755F"/>
    <w:rsid w:val="00F709E4"/>
    <w:rsid w:val="00F70BDD"/>
    <w:rsid w:val="00F76FDC"/>
    <w:rsid w:val="00F816D9"/>
    <w:rsid w:val="00F856F4"/>
    <w:rsid w:val="00F90F6F"/>
    <w:rsid w:val="00F92B45"/>
    <w:rsid w:val="00F930DE"/>
    <w:rsid w:val="00F97509"/>
    <w:rsid w:val="00FA7E6B"/>
    <w:rsid w:val="00FB1489"/>
    <w:rsid w:val="00FC0453"/>
    <w:rsid w:val="00FC3E78"/>
    <w:rsid w:val="00FC47CB"/>
    <w:rsid w:val="00FD5575"/>
    <w:rsid w:val="00FD6372"/>
    <w:rsid w:val="00FE4D34"/>
    <w:rsid w:val="00FF02E7"/>
    <w:rsid w:val="00FF18E6"/>
    <w:rsid w:val="00FF2B19"/>
    <w:rsid w:val="00FF3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7A15364-5804-4161-93E7-B87CA01A8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026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D2A53"/>
    <w:rPr>
      <w:lang w:eastAsia="en-US"/>
    </w:rPr>
  </w:style>
  <w:style w:type="paragraph" w:styleId="a4">
    <w:name w:val="footer"/>
    <w:basedOn w:val="a"/>
    <w:link w:val="a5"/>
    <w:uiPriority w:val="99"/>
    <w:rsid w:val="004017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locked/>
    <w:rsid w:val="004017B7"/>
    <w:rPr>
      <w:rFonts w:cs="Times New Roman"/>
    </w:rPr>
  </w:style>
  <w:style w:type="character" w:styleId="a6">
    <w:name w:val="page number"/>
    <w:basedOn w:val="a0"/>
    <w:uiPriority w:val="99"/>
    <w:rsid w:val="004017B7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401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4017B7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FE4D34"/>
    <w:pPr>
      <w:ind w:left="720"/>
      <w:contextualSpacing/>
    </w:pPr>
  </w:style>
  <w:style w:type="paragraph" w:customStyle="1" w:styleId="ConsPlusNormal">
    <w:name w:val="ConsPlusNormal"/>
    <w:link w:val="ConsPlusNormal0"/>
    <w:qFormat/>
    <w:rsid w:val="00523480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a">
    <w:name w:val="header"/>
    <w:basedOn w:val="a"/>
    <w:link w:val="ab"/>
    <w:uiPriority w:val="99"/>
    <w:rsid w:val="000449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04498F"/>
    <w:rPr>
      <w:rFonts w:cs="Times New Roman"/>
    </w:rPr>
  </w:style>
  <w:style w:type="table" w:styleId="ac">
    <w:name w:val="Table Grid"/>
    <w:basedOn w:val="a1"/>
    <w:uiPriority w:val="59"/>
    <w:locked/>
    <w:rsid w:val="00611846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4B2BC6"/>
    <w:rPr>
      <w:rFonts w:ascii="Times New Roman" w:hAnsi="Times New Roman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720</Words>
  <Characters>4108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35</cp:revision>
  <cp:lastPrinted>2022-11-10T12:14:00Z</cp:lastPrinted>
  <dcterms:created xsi:type="dcterms:W3CDTF">2021-09-23T06:58:00Z</dcterms:created>
  <dcterms:modified xsi:type="dcterms:W3CDTF">2022-11-10T12:16:00Z</dcterms:modified>
</cp:coreProperties>
</file>