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F9" w:rsidRDefault="00C90828" w:rsidP="00C90828">
      <w:pPr>
        <w:jc w:val="center"/>
      </w:pPr>
      <w:bookmarkStart w:id="0" w:name="_GoBack"/>
      <w:bookmarkEnd w:id="0"/>
      <w:r>
        <w:rPr>
          <w:b/>
          <w:noProof/>
          <w:sz w:val="24"/>
          <w:lang w:eastAsia="ru-RU"/>
        </w:rPr>
        <w:drawing>
          <wp:inline distT="0" distB="0" distL="0" distR="0" wp14:anchorId="5CE78E6C" wp14:editId="3A4FA4B2">
            <wp:extent cx="53340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0828" w:rsidRPr="00C90828" w:rsidRDefault="00C90828" w:rsidP="00C90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C90828" w:rsidRPr="00C90828" w:rsidRDefault="00C90828" w:rsidP="00C90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Карелия</w:t>
      </w:r>
    </w:p>
    <w:p w:rsidR="00C90828" w:rsidRPr="00C90828" w:rsidRDefault="00C90828" w:rsidP="00C90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Кемского муниципального округа</w:t>
      </w:r>
    </w:p>
    <w:p w:rsidR="00C90828" w:rsidRPr="00C90828" w:rsidRDefault="00C90828" w:rsidP="00C908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828" w:rsidRDefault="00C90828" w:rsidP="00C90828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908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723618" w:rsidRDefault="00723618" w:rsidP="00723618">
      <w:pPr>
        <w:tabs>
          <w:tab w:val="right" w:pos="9781"/>
        </w:tabs>
        <w:spacing w:after="0" w:line="240" w:lineRule="auto"/>
        <w:ind w:right="-142"/>
        <w:jc w:val="both"/>
        <w:rPr>
          <w:rFonts w:ascii="Times New Roman" w:hAnsi="Times New Roman"/>
        </w:rPr>
      </w:pPr>
    </w:p>
    <w:p w:rsidR="00723618" w:rsidRDefault="00723618" w:rsidP="00723618">
      <w:pPr>
        <w:tabs>
          <w:tab w:val="right" w:pos="9781"/>
        </w:tabs>
        <w:spacing w:after="0" w:line="240" w:lineRule="auto"/>
        <w:ind w:right="-142"/>
        <w:jc w:val="both"/>
        <w:rPr>
          <w:rFonts w:ascii="Times New Roman" w:hAnsi="Times New Roman"/>
        </w:rPr>
      </w:pPr>
    </w:p>
    <w:p w:rsidR="00723618" w:rsidRPr="00566EFF" w:rsidRDefault="00723618" w:rsidP="00833BA8">
      <w:pPr>
        <w:tabs>
          <w:tab w:val="right" w:pos="9214"/>
        </w:tabs>
        <w:spacing w:after="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4D7C52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августа </w:t>
      </w:r>
      <w:r w:rsidRPr="00622D4E">
        <w:rPr>
          <w:rFonts w:ascii="Times New Roman" w:hAnsi="Times New Roman"/>
        </w:rPr>
        <w:t>2026 года</w:t>
      </w:r>
      <w:r w:rsidRPr="00622D4E">
        <w:rPr>
          <w:rFonts w:ascii="Times New Roman" w:hAnsi="Times New Roman"/>
        </w:rPr>
        <w:tab/>
        <w:t xml:space="preserve">№ </w:t>
      </w:r>
      <w:r>
        <w:rPr>
          <w:rFonts w:ascii="Times New Roman" w:hAnsi="Times New Roman"/>
        </w:rPr>
        <w:t>7</w:t>
      </w:r>
      <w:r w:rsidR="004D7C52">
        <w:rPr>
          <w:rFonts w:ascii="Times New Roman" w:hAnsi="Times New Roman"/>
        </w:rPr>
        <w:t>68</w:t>
      </w:r>
    </w:p>
    <w:p w:rsidR="00C90828" w:rsidRDefault="00723618" w:rsidP="00723618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22D4E">
        <w:rPr>
          <w:rFonts w:ascii="Times New Roman" w:hAnsi="Times New Roman"/>
        </w:rPr>
        <w:t>г. Кемь</w:t>
      </w:r>
    </w:p>
    <w:p w:rsidR="008A2D16" w:rsidRDefault="008A2D16" w:rsidP="00C90828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90828" w:rsidRPr="00B75534" w:rsidRDefault="00017797" w:rsidP="00C9082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</w:t>
      </w:r>
      <w:r w:rsidR="00C90828" w:rsidRPr="00B75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постановление администрации Кемского муниципального округа от 18 февраля 2026 года № 185 </w:t>
      </w:r>
    </w:p>
    <w:p w:rsidR="00C90828" w:rsidRPr="00B75534" w:rsidRDefault="00C770E4" w:rsidP="00C9082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90828"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Кемского муниципального округа ПОСТАНОВЛЯЕТ:</w:t>
      </w:r>
    </w:p>
    <w:p w:rsidR="00C90828" w:rsidRPr="00B75534" w:rsidRDefault="00C90828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муниципальную программу «Социальная поддержка граждан Кемского муниципального округа</w:t>
      </w:r>
      <w:r w:rsidR="00FC3BE5"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профилактика асоциального поведения»</w:t>
      </w:r>
      <w:r w:rsidR="00B27CEE" w:rsidRPr="00B2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CEE"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Программа)</w:t>
      </w:r>
      <w:r w:rsidR="00FC3BE5"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утвержденную постановлением администрации Кемского муниципального округа от 18 февраля 2026 года № 185, следующие изменения:</w:t>
      </w:r>
    </w:p>
    <w:p w:rsidR="00B73AE7" w:rsidRDefault="00E13400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D87C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ПАСПОРТЕ Программы позици</w:t>
      </w:r>
      <w:r w:rsidR="00B73AE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87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«Соисполнители программы»</w:t>
      </w:r>
      <w:r w:rsidR="00B73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235"/>
        <w:gridCol w:w="7087"/>
      </w:tblGrid>
      <w:tr w:rsidR="00B73AE7" w:rsidTr="0011133B">
        <w:tc>
          <w:tcPr>
            <w:tcW w:w="2235" w:type="dxa"/>
          </w:tcPr>
          <w:p w:rsidR="00B73AE7" w:rsidRDefault="00B73AE7" w:rsidP="001113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7087" w:type="dxa"/>
          </w:tcPr>
          <w:p w:rsidR="00B73AE7" w:rsidRPr="00B73AE7" w:rsidRDefault="00B73AE7" w:rsidP="006F380E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Управление делами администрации Кемского муниципального округа;</w:t>
            </w:r>
          </w:p>
          <w:p w:rsidR="00B73AE7" w:rsidRPr="00B73AE7" w:rsidRDefault="00B73AE7" w:rsidP="006F380E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Муниципальное казенное учреждение «Управление культуры и спорта» Кемского муниципального округа (далее – МКУ Кемское УКиС);</w:t>
            </w:r>
          </w:p>
          <w:p w:rsidR="00B73AE7" w:rsidRPr="00B73AE7" w:rsidRDefault="00B73AE7" w:rsidP="006F380E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Муниципальное казенное учреждение «Централизованная бухгалтерия учреждений образования» Кемского муниципального округа (далее – МКУ Кемская ЦБ УО);</w:t>
            </w:r>
          </w:p>
          <w:p w:rsidR="00B73AE7" w:rsidRPr="00B73AE7" w:rsidRDefault="00B73AE7" w:rsidP="006F380E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Муниципальное казенное учреждение «Управление образования» Кемского муниципального округа (далее - МКУ Кемское УО);</w:t>
            </w:r>
          </w:p>
          <w:p w:rsidR="00B73AE7" w:rsidRPr="00B73AE7" w:rsidRDefault="00B73AE7" w:rsidP="006F380E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Комиссия по делам несовершеннолетних и защите их прав при администрации Кемского муниципального округа (далее – КДН и ЗП)</w:t>
            </w:r>
            <w:r w:rsidR="0011133B">
              <w:rPr>
                <w:sz w:val="24"/>
                <w:szCs w:val="24"/>
              </w:rPr>
              <w:t>;</w:t>
            </w:r>
          </w:p>
          <w:p w:rsidR="00B73AE7" w:rsidRPr="00B73AE7" w:rsidRDefault="00B73AE7" w:rsidP="006F380E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Отделение Министерства внутренних дел Российской Федерации «</w:t>
            </w:r>
            <w:proofErr w:type="spellStart"/>
            <w:r>
              <w:rPr>
                <w:sz w:val="24"/>
                <w:szCs w:val="24"/>
              </w:rPr>
              <w:t>Кемское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B73AE7">
              <w:rPr>
                <w:sz w:val="24"/>
                <w:szCs w:val="24"/>
              </w:rPr>
              <w:t xml:space="preserve"> (далее </w:t>
            </w:r>
            <w:r>
              <w:rPr>
                <w:sz w:val="24"/>
                <w:szCs w:val="24"/>
              </w:rPr>
              <w:t>–</w:t>
            </w:r>
            <w:r w:rsidRPr="00B73AE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Отд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МВД России «</w:t>
            </w:r>
            <w:proofErr w:type="spellStart"/>
            <w:r>
              <w:rPr>
                <w:sz w:val="24"/>
                <w:szCs w:val="24"/>
              </w:rPr>
              <w:t>Кемское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B73AE7">
              <w:rPr>
                <w:sz w:val="24"/>
                <w:szCs w:val="24"/>
              </w:rPr>
              <w:t>);</w:t>
            </w:r>
          </w:p>
          <w:p w:rsidR="00B73AE7" w:rsidRPr="00B73AE7" w:rsidRDefault="00B73AE7" w:rsidP="006F380E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 xml:space="preserve">- Кадровый центр Кемского </w:t>
            </w:r>
            <w:r>
              <w:rPr>
                <w:sz w:val="24"/>
                <w:szCs w:val="24"/>
              </w:rPr>
              <w:t>округа</w:t>
            </w:r>
            <w:r w:rsidRPr="00B73AE7">
              <w:rPr>
                <w:sz w:val="24"/>
                <w:szCs w:val="24"/>
              </w:rPr>
              <w:t>;</w:t>
            </w:r>
          </w:p>
          <w:p w:rsidR="00B73AE7" w:rsidRPr="006F735D" w:rsidRDefault="006F380E" w:rsidP="00745F2E">
            <w:pPr>
              <w:pStyle w:val="TableParagraph"/>
              <w:jc w:val="both"/>
              <w:rPr>
                <w:sz w:val="24"/>
                <w:szCs w:val="24"/>
              </w:rPr>
            </w:pPr>
            <w:r w:rsidRPr="006F735D">
              <w:rPr>
                <w:sz w:val="24"/>
                <w:szCs w:val="24"/>
              </w:rPr>
              <w:t>-</w:t>
            </w:r>
            <w:r w:rsidR="006F735D" w:rsidRPr="006F735D">
              <w:rPr>
                <w:sz w:val="24"/>
                <w:szCs w:val="24"/>
              </w:rPr>
              <w:t xml:space="preserve"> </w:t>
            </w:r>
            <w:r w:rsidR="00B73AE7" w:rsidRPr="006F735D">
              <w:rPr>
                <w:sz w:val="24"/>
                <w:szCs w:val="24"/>
              </w:rPr>
              <w:t xml:space="preserve">Государственное бюджетное учреждение </w:t>
            </w:r>
            <w:r w:rsidR="00745F2E">
              <w:rPr>
                <w:sz w:val="24"/>
                <w:szCs w:val="24"/>
              </w:rPr>
              <w:t>з</w:t>
            </w:r>
            <w:r w:rsidR="00B73AE7" w:rsidRPr="006F735D">
              <w:rPr>
                <w:sz w:val="24"/>
                <w:szCs w:val="24"/>
              </w:rPr>
              <w:t>дравоохранения «Кемская центральная районная больница»</w:t>
            </w:r>
            <w:r w:rsidR="006F735D" w:rsidRPr="006F735D">
              <w:rPr>
                <w:sz w:val="24"/>
                <w:szCs w:val="24"/>
              </w:rPr>
              <w:t xml:space="preserve"> </w:t>
            </w:r>
            <w:r w:rsidR="00B73AE7" w:rsidRPr="006F735D">
              <w:rPr>
                <w:sz w:val="24"/>
                <w:szCs w:val="24"/>
              </w:rPr>
              <w:t>(далее - ГБУЗ «Кемская ЦРБ»);</w:t>
            </w:r>
          </w:p>
          <w:p w:rsidR="00B73AE7" w:rsidRPr="00B73AE7" w:rsidRDefault="00B73AE7" w:rsidP="0011133B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 xml:space="preserve">- Отделение Управления Федеральной службы безопасности </w:t>
            </w:r>
            <w:r w:rsidRPr="00B73AE7">
              <w:rPr>
                <w:sz w:val="24"/>
                <w:szCs w:val="24"/>
              </w:rPr>
              <w:lastRenderedPageBreak/>
              <w:t>Российской Федерации по г. Кемь (далее – ОУФСБ РФ по г. Кемь);</w:t>
            </w:r>
          </w:p>
          <w:p w:rsidR="00B73AE7" w:rsidRPr="00B73AE7" w:rsidRDefault="00B73AE7" w:rsidP="0011133B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Кемский отдел вневедомственной охраны - филиал Федерального государственного казенного учреждения «Отдел вневедомственной охраны войск национальной гвардии Российской Федерации по Республике Карелия» (далее - Кемский ОВО – филиал ФГКУ «ОВО ВНГ России по РК»);</w:t>
            </w:r>
          </w:p>
          <w:p w:rsidR="00B73AE7" w:rsidRPr="00B73AE7" w:rsidRDefault="00B73AE7" w:rsidP="0011133B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 xml:space="preserve">- Отдел надзорной деятельности и профилактической работы </w:t>
            </w:r>
            <w:proofErr w:type="spellStart"/>
            <w:r w:rsidRPr="00B73AE7">
              <w:rPr>
                <w:sz w:val="24"/>
                <w:szCs w:val="24"/>
              </w:rPr>
              <w:t>Кемского</w:t>
            </w:r>
            <w:proofErr w:type="spellEnd"/>
            <w:r w:rsidRPr="00B73AE7">
              <w:rPr>
                <w:sz w:val="24"/>
                <w:szCs w:val="24"/>
              </w:rPr>
              <w:t xml:space="preserve"> и </w:t>
            </w:r>
            <w:proofErr w:type="spellStart"/>
            <w:r w:rsidRPr="00B73AE7">
              <w:rPr>
                <w:sz w:val="24"/>
                <w:szCs w:val="24"/>
              </w:rPr>
              <w:t>Лоухского</w:t>
            </w:r>
            <w:proofErr w:type="spellEnd"/>
            <w:r w:rsidRPr="00B73AE7">
              <w:rPr>
                <w:sz w:val="24"/>
                <w:szCs w:val="24"/>
              </w:rPr>
              <w:t xml:space="preserve"> районов Управления Надзорной деятельности и профилактической работы Государственного Управления Министерства Чрезвычайных ситуаций России по Республике Карелия (далее - ОНД </w:t>
            </w:r>
            <w:proofErr w:type="spellStart"/>
            <w:r w:rsidRPr="00B73AE7">
              <w:rPr>
                <w:sz w:val="24"/>
                <w:szCs w:val="24"/>
              </w:rPr>
              <w:t>Кемского</w:t>
            </w:r>
            <w:proofErr w:type="spellEnd"/>
            <w:r w:rsidRPr="00B73AE7">
              <w:rPr>
                <w:sz w:val="24"/>
                <w:szCs w:val="24"/>
              </w:rPr>
              <w:t xml:space="preserve"> и </w:t>
            </w:r>
            <w:proofErr w:type="spellStart"/>
            <w:r w:rsidRPr="00B73AE7">
              <w:rPr>
                <w:sz w:val="24"/>
                <w:szCs w:val="24"/>
              </w:rPr>
              <w:t>Лоухского</w:t>
            </w:r>
            <w:proofErr w:type="spellEnd"/>
            <w:r w:rsidRPr="00B73AE7">
              <w:rPr>
                <w:sz w:val="24"/>
                <w:szCs w:val="24"/>
              </w:rPr>
              <w:t xml:space="preserve"> районов </w:t>
            </w:r>
            <w:proofErr w:type="spellStart"/>
            <w:r w:rsidRPr="00B73AE7">
              <w:rPr>
                <w:sz w:val="24"/>
                <w:szCs w:val="24"/>
              </w:rPr>
              <w:t>УНДиПР</w:t>
            </w:r>
            <w:proofErr w:type="spellEnd"/>
            <w:r w:rsidRPr="00B73AE7">
              <w:rPr>
                <w:sz w:val="24"/>
                <w:szCs w:val="24"/>
              </w:rPr>
              <w:t xml:space="preserve"> ГУ МЧС России по РК);</w:t>
            </w:r>
          </w:p>
          <w:p w:rsidR="00B73AE7" w:rsidRPr="00B73AE7" w:rsidRDefault="00B73AE7" w:rsidP="0011133B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Государственное бюджетное учреждение социального обслуживания «Комплексный центр социального обслуживания населения Республики Карелия подразделение по Кемскому муниципальному округу (далее - ГБУ СО «КЦСОН РК» подразделение по Кемскому муниципальному округу);</w:t>
            </w:r>
          </w:p>
          <w:p w:rsidR="00B73AE7" w:rsidRPr="00B73AE7" w:rsidRDefault="00B73AE7" w:rsidP="0011133B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Кемский межмуниципальный филиал Федерального казенного учреждения «Уголовно-исполнительная инспекция Управления Федеральной службы исполнения наказаний по Республике Карелия» (далее – Кемский межмуниципальный филиал ФКУ УИИ УФСИН России по Республики Карелия);</w:t>
            </w:r>
          </w:p>
          <w:p w:rsidR="00B73AE7" w:rsidRPr="00B73AE7" w:rsidRDefault="00B73AE7" w:rsidP="0011133B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Государственное бюджетное учреждение социального обслуживания Республики Карелия «Центр помощи детям, оставшимся без попечения родителей, № 4» (далее - ГБУ СО РК «Центр помощи детям, оставшихся без попечения родителей, № 4»);</w:t>
            </w:r>
          </w:p>
          <w:p w:rsidR="00B73AE7" w:rsidRPr="00B73AE7" w:rsidRDefault="00B73AE7" w:rsidP="0011133B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Линейный отдел полиции на станции Кемь (далее – ЛОП на ст. Кемь);</w:t>
            </w:r>
          </w:p>
          <w:p w:rsidR="00B73AE7" w:rsidRPr="00B73AE7" w:rsidRDefault="00B73AE7" w:rsidP="0011133B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 xml:space="preserve">- Миграционный пункт </w:t>
            </w:r>
            <w:r>
              <w:rPr>
                <w:sz w:val="24"/>
                <w:szCs w:val="24"/>
              </w:rPr>
              <w:t>Отделения Министерства внутренних дел Российской Федерации «Кемское»</w:t>
            </w:r>
            <w:r w:rsidRPr="00B73AE7">
              <w:rPr>
                <w:sz w:val="24"/>
                <w:szCs w:val="24"/>
              </w:rPr>
              <w:t xml:space="preserve"> (далее </w:t>
            </w:r>
            <w:r>
              <w:rPr>
                <w:sz w:val="24"/>
                <w:szCs w:val="24"/>
              </w:rPr>
              <w:t>–</w:t>
            </w:r>
            <w:r w:rsidRPr="00B73A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МП </w:t>
            </w:r>
            <w:proofErr w:type="spellStart"/>
            <w:proofErr w:type="gramStart"/>
            <w:r>
              <w:rPr>
                <w:sz w:val="24"/>
                <w:szCs w:val="24"/>
              </w:rPr>
              <w:t>Отд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МВД России «</w:t>
            </w:r>
            <w:proofErr w:type="spellStart"/>
            <w:r>
              <w:rPr>
                <w:sz w:val="24"/>
                <w:szCs w:val="24"/>
              </w:rPr>
              <w:t>Кемское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B73AE7">
              <w:rPr>
                <w:sz w:val="24"/>
                <w:szCs w:val="24"/>
              </w:rPr>
              <w:t>);</w:t>
            </w:r>
          </w:p>
          <w:p w:rsidR="00B73AE7" w:rsidRPr="00B73AE7" w:rsidRDefault="00B73AE7" w:rsidP="0011133B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Редакция газеты "</w:t>
            </w:r>
            <w:proofErr w:type="gramStart"/>
            <w:r w:rsidRPr="00B73AE7">
              <w:rPr>
                <w:sz w:val="24"/>
                <w:szCs w:val="24"/>
              </w:rPr>
              <w:t>Советское</w:t>
            </w:r>
            <w:proofErr w:type="gramEnd"/>
            <w:r w:rsidRPr="00B73AE7">
              <w:rPr>
                <w:sz w:val="24"/>
                <w:szCs w:val="24"/>
              </w:rPr>
              <w:t xml:space="preserve"> </w:t>
            </w:r>
            <w:proofErr w:type="spellStart"/>
            <w:r w:rsidRPr="00B73AE7">
              <w:rPr>
                <w:sz w:val="24"/>
                <w:szCs w:val="24"/>
              </w:rPr>
              <w:t>Беломорье</w:t>
            </w:r>
            <w:proofErr w:type="spellEnd"/>
            <w:r w:rsidRPr="00B73AE7">
              <w:rPr>
                <w:sz w:val="24"/>
                <w:szCs w:val="24"/>
              </w:rPr>
              <w:t xml:space="preserve">" при муниципальном бюджетном учреждении «Централизованная библиотечная система» Кемского муниципального округа (далее – редакция газеты «Советское </w:t>
            </w:r>
            <w:proofErr w:type="spellStart"/>
            <w:r w:rsidRPr="00B73AE7">
              <w:rPr>
                <w:sz w:val="24"/>
                <w:szCs w:val="24"/>
              </w:rPr>
              <w:t>Беломорье</w:t>
            </w:r>
            <w:proofErr w:type="spellEnd"/>
            <w:r w:rsidRPr="00B73AE7">
              <w:rPr>
                <w:sz w:val="24"/>
                <w:szCs w:val="24"/>
              </w:rPr>
              <w:t>»);</w:t>
            </w:r>
          </w:p>
          <w:p w:rsidR="00B73AE7" w:rsidRPr="00B73AE7" w:rsidRDefault="00B73AE7" w:rsidP="006F65A7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 xml:space="preserve">- Отделение по работе с гражданами в Кемском муниципальном </w:t>
            </w:r>
            <w:r w:rsidR="006F65A7">
              <w:rPr>
                <w:sz w:val="24"/>
                <w:szCs w:val="24"/>
              </w:rPr>
              <w:t>округе</w:t>
            </w:r>
            <w:r w:rsidRPr="00B73AE7">
              <w:rPr>
                <w:sz w:val="24"/>
                <w:szCs w:val="24"/>
              </w:rPr>
              <w:t xml:space="preserve"> Государственного казенного учреждения социальной защиты Республики Карелия «Центр социальной работы Республики Карелия» (далее - Отделение по работе с гражданами в Кемском муниципальном округе ГКУ СЗ РК «Центр социальной работы Республики Карелия»);</w:t>
            </w:r>
          </w:p>
          <w:p w:rsidR="00B73AE7" w:rsidRPr="00B73AE7" w:rsidRDefault="00B73AE7" w:rsidP="006F65A7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Военный Комиссариат (г. Кемь и Кемского района Республики Карелия);</w:t>
            </w:r>
          </w:p>
          <w:p w:rsidR="00B73AE7" w:rsidRDefault="00B73AE7" w:rsidP="006F65A7">
            <w:pPr>
              <w:jc w:val="both"/>
              <w:rPr>
                <w:sz w:val="24"/>
                <w:szCs w:val="24"/>
              </w:rPr>
            </w:pPr>
            <w:r w:rsidRPr="00B73AE7">
              <w:rPr>
                <w:sz w:val="24"/>
                <w:szCs w:val="24"/>
              </w:rPr>
              <w:t>- общественные и религиозные организации на территории Кемского муниципального округа (по согласованию).</w:t>
            </w:r>
          </w:p>
        </w:tc>
      </w:tr>
    </w:tbl>
    <w:p w:rsidR="00B33E25" w:rsidRDefault="00D87CA0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</w:p>
    <w:p w:rsidR="00B73AE7" w:rsidRDefault="00B73AE7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87C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ПАСПОРТЕ П</w:t>
      </w:r>
      <w:r w:rsidR="00B55E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</w:t>
      </w:r>
      <w:r w:rsidRPr="00D87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позицию «Перечень мероприятий П</w:t>
      </w:r>
      <w:r w:rsidR="00B55E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</w:t>
      </w:r>
      <w:r w:rsidRPr="00D87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абзацами следующего содержания:</w:t>
      </w:r>
    </w:p>
    <w:p w:rsidR="00B73AE7" w:rsidRPr="000B6968" w:rsidRDefault="00B73AE7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бесплатное посещение участниками добровольной народной дружины платных киносеансов кинотеатра при  МБУ ЦКиС Кемского муниципального округа;</w:t>
      </w:r>
    </w:p>
    <w:p w:rsidR="00B73AE7" w:rsidRPr="000B6968" w:rsidRDefault="00B73AE7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транспортных расходов участникам добровольной дружины;</w:t>
      </w:r>
    </w:p>
    <w:p w:rsidR="00B73AE7" w:rsidRPr="000B6968" w:rsidRDefault="00B73AE7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6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ценными подарками участников добровольной народной дружины, отличившихся при несении службы по обеспечению правопорядка;</w:t>
      </w:r>
    </w:p>
    <w:p w:rsidR="00B73AE7" w:rsidRPr="000B6968" w:rsidRDefault="00B73AE7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6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бесплатное посещение городской бани участниками добровольной народной дружины;</w:t>
      </w:r>
    </w:p>
    <w:p w:rsidR="00B73AE7" w:rsidRDefault="00B73AE7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6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бесплатный отдых детей участников добровольной народной дружины в лагерях при образовательных организациях в каникулярный период</w:t>
      </w:r>
      <w:proofErr w:type="gramStart"/>
      <w:r w:rsidR="00F8151D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D87CA0" w:rsidRDefault="00FC3BE5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5E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87CA0" w:rsidRPr="00AC67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ПАСПОРТЕ П</w:t>
      </w:r>
      <w:r w:rsidR="00D87CA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одпрограммы 2</w:t>
      </w:r>
      <w:r w:rsidR="00D87CA0" w:rsidRPr="00AC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</w:t>
      </w:r>
      <w:r w:rsidR="00D87CA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87CA0" w:rsidRPr="00AC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«Соисполнител</w:t>
      </w:r>
      <w:r w:rsidR="00D87CA0">
        <w:rPr>
          <w:rFonts w:ascii="Times New Roman" w:eastAsia="Times New Roman" w:hAnsi="Times New Roman" w:cs="Times New Roman"/>
          <w:sz w:val="24"/>
          <w:szCs w:val="24"/>
          <w:lang w:eastAsia="ru-RU"/>
        </w:rPr>
        <w:t>ь муниципальной программы» изложить в следующей редакции:</w:t>
      </w:r>
    </w:p>
    <w:tbl>
      <w:tblPr>
        <w:tblW w:w="0" w:type="auto"/>
        <w:tblCellSpacing w:w="15" w:type="dxa"/>
        <w:tblInd w:w="1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1"/>
        <w:gridCol w:w="6673"/>
      </w:tblGrid>
      <w:tr w:rsidR="00D87CA0" w:rsidRPr="00BB1C94" w:rsidTr="002F5901">
        <w:trPr>
          <w:tblCellSpacing w:w="15" w:type="dxa"/>
        </w:trPr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87CA0" w:rsidRPr="00BB1C94" w:rsidRDefault="00D87CA0" w:rsidP="00F815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Соисполнитель муниципальной программы </w:t>
            </w:r>
          </w:p>
        </w:tc>
        <w:tc>
          <w:tcPr>
            <w:tcW w:w="6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87CA0" w:rsidRPr="00BB1C94" w:rsidRDefault="00D87CA0" w:rsidP="00F815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B1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B33E25" w:rsidRDefault="00B55EDF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ED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55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ПАСПОРТЕ Подпрограммы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55E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«Участники</w:t>
      </w:r>
      <w:r w:rsidRPr="00B55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2» слова «Кадровый центр К</w:t>
      </w:r>
      <w:r w:rsidR="00F8151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мского района» заменить словами «Кадровый центр Кемского округа»</w:t>
      </w:r>
      <w:r w:rsidR="00F815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3E25" w:rsidRPr="00B33E25" w:rsidRDefault="00B33E25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ПАСПОРТЕ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позицию «Перечень мероприятий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одпро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дополнить абзацами следующего содержания:</w:t>
      </w:r>
    </w:p>
    <w:p w:rsidR="00B33E25" w:rsidRPr="00B33E25" w:rsidRDefault="00B33E25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бесплатное посещение участниками добровольной народной дружины платных киносеансов кинотеатра при  МБУ ЦКиС Кемского муниципального округа;</w:t>
      </w:r>
    </w:p>
    <w:p w:rsidR="00B33E25" w:rsidRPr="00B33E25" w:rsidRDefault="00B33E25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транспортных расходов участникам добровольной дружины;</w:t>
      </w:r>
    </w:p>
    <w:p w:rsidR="00B33E25" w:rsidRPr="00B33E25" w:rsidRDefault="00B33E25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ценными подарками участников добровольной народной дружины, отличившихся при несении службы по обеспечению правопорядка;</w:t>
      </w:r>
    </w:p>
    <w:p w:rsidR="00B33E25" w:rsidRPr="00B33E25" w:rsidRDefault="00B33E25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бесплатное посещение городской бани участниками добровольной народной дружины;</w:t>
      </w:r>
    </w:p>
    <w:p w:rsidR="00B33E25" w:rsidRDefault="00B33E25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бесплатный отдых детей участников добровольной народной дружины в лагерях при образовательных организациях в каникулярный период</w:t>
      </w:r>
      <w:proofErr w:type="gramStart"/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8151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B33E25" w:rsidRPr="00B33E25" w:rsidRDefault="00B33E25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="00AC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характеристика сферы реализации Подпрограммы 2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B33E25" w:rsidRDefault="00B33E25" w:rsidP="00E30E95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сферы реализации Подпрограммы 2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развития современного общества особого внимания требует профилактика правонарушений, противодействия экстремизму и межнациональным и межконфессиональным конфликтам.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 полугодии 2025 года </w:t>
      </w:r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ОМВД России по Кемскому району (далее - </w:t>
      </w:r>
      <w:proofErr w:type="spellStart"/>
      <w:proofErr w:type="gramStart"/>
      <w:r w:rsidR="00366C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366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366C4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366C4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зарегистрировано 1590 заявлений (сообщений) о преступлениях, об административных правонарушениях, о происшествиях (6 мес. 2024 г. – 1727).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отчетном периоде количество преступлений, зарегистрированных на территории </w:t>
      </w: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Кемского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366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Кемский округ)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сократилось (-37% с 108 до 68). 5 преступлений совершены на территории Кривопорожского сельского поселения. Окончено 32 преступления.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структуре преступности на 9,1% возросло число тяжких и особо тяжких преступных посягательств с 22 до 24. Количество особо тяжких преступлений возросло с 3 до 5, раскрываемость – 100% (6 мес. 2024 г. – 50%).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Количество преступлений средней тяжести уменьшилось на 12,5% (с 24 до 21). </w:t>
      </w: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Количество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преступлений небольшой тяжести сократилось на 62,9% (с 62 до 23).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отчетном периоде зарегистрировано 37 преступлений против собственности (6 месяцев 2024 г. – 42; -11,9%). Удельный вес преступлений против собственности от общего числа зарегистрированных преступлений составил 54,4 (6 мес. 2024 г. – 38,9%).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Уменьшилось количество преступлений, совершенных путем кражи на 13,3% (с 15 до 13). </w:t>
      </w: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структуре имущественных преступлений зарегистрировано 3 (6 мес. 2024 г. – 3) факта грабежей, фактов разбоя не зарегистрировано (2024 г. - 0).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Отмечен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снижение числа фактов умышленного уничтожения имущества (с 3 до 1), угонов (с 4 до 1).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Основными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предметами преступного посягательства при совершении хищений являлись денежные средства граждан. 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По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сравнению с аналогичным периодом прошлого года число преступлений против личности уменьшилось на 65,9% (с 44 до 15), раскрываемость данной категории </w:t>
      </w: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преступлений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составила 100% (6 мес. 2024 г. - 100%). Сократилось число выявленных фактов причинения побоев (с 3 до 2), угроз убийств (с 8 до 3), число фактов причинения легкого вреда здоровью не изменилось и поставило 1. Фактов истязаний в </w:t>
      </w:r>
      <w:proofErr w:type="spellStart"/>
      <w:proofErr w:type="gram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зарегис</w:t>
      </w:r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трировано (6 мес. 2024 г. – 2).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противодействия незаконному обороту огнестрельного оружия, </w:t>
      </w:r>
      <w:r w:rsidRPr="00B33E25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боеприпасов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взрывчатых веществ в </w:t>
      </w:r>
      <w:proofErr w:type="spellStart"/>
      <w:proofErr w:type="gramStart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7FD6"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зарегистрировано 1 преступление.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тенденция сохраняется по направлению противодействия «пьяной» преступности. Число таких преступлений сократилось с 36 до 20 (на 44,4%).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Отмечено снижение на 72% лицами, ранее совершавшими преступления (с 25 до 7), лицами без постоянного источника доходов с 39 до 15.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анализируемом периоде в </w:t>
      </w:r>
      <w:proofErr w:type="spellStart"/>
      <w:proofErr w:type="gramStart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7FD6"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зарегистрированных фактов мошенничеств, совершенных дистанционно возросло с 13 до 17. Преступлений по ч. ст.272 УК РФ на территории обслуживания не зарегистрировано (6 мес.</w:t>
      </w:r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года - 9).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Оперативная обстановка обслуживания </w:t>
      </w:r>
      <w:proofErr w:type="spellStart"/>
      <w:proofErr w:type="gramStart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7FD6"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периоде характеризуется снижением на 54,5% числа преступлений, совершенных на улице (с 11 до 5), удельный вес в общем массиве зарегистрированных преступлений составил 7,4%, раскрываемость указанной категории преступлений составила 100% 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преступлений, совершенных в общественных местах сократилась с 19 до 8, раскрываемость указанной категории преступлений составила 100% (6 мес. 2024 г.-93,3%).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преступлений, совершенных на бытовой почве снизилось с 19 до 6, - 68,4%.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Сотрудниками </w:t>
      </w:r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</w:t>
      </w:r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патрульно-постовой службы полиции Отделения Министерства внутренних дел Российской Федерации «Кемское» (далее -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ОППСП </w:t>
      </w:r>
      <w:proofErr w:type="spellStart"/>
      <w:proofErr w:type="gramStart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87FD6"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выявлено 85 административных правонарушений (6 мес.2024 г.-118). Снижение результатов деятельности </w:t>
      </w:r>
      <w:r w:rsidR="002061C8"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ОППСП </w:t>
      </w:r>
      <w:proofErr w:type="spellStart"/>
      <w:proofErr w:type="gramStart"/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первую очередь, обусловлено несоблюдением обязательной нормы выставления сотрудников по обеспечению правопорядка на улицах и в иных общественных местах, в связи со значительным некомплектом. 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снижения риска совершения тяжких и особо тяжких преступлений в быту, на постоянной ос</w:t>
      </w:r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 сотрудниками отделения участковых уполномоченных полиции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1C8" w:rsidRP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Отделения Министерства внутренних дел Российской Федерации «Кемское» </w:t>
      </w:r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E3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УУП </w:t>
      </w:r>
      <w:proofErr w:type="spellStart"/>
      <w:proofErr w:type="gramStart"/>
      <w:r w:rsidR="002061C8" w:rsidRP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2061C8" w:rsidRP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2061C8" w:rsidRP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2061C8" w:rsidRP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2061C8" w:rsidRP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</w:t>
      </w:r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061C8" w:rsidRP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делам несовершеннолетних Отделения Министерства внутренних дел Российской Федерации «Кемское»</w:t>
      </w:r>
      <w:r w:rsidR="00E3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ПДН </w:t>
      </w:r>
      <w:proofErr w:type="spell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30E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работа по выявлению и раскрытию преступлений, в том </w:t>
      </w:r>
      <w:proofErr w:type="gramStart"/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proofErr w:type="gramEnd"/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двойной превенции, а также административных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правонарушений (ст.6.1.1 КоАП РФ «Побои»). Количество выявленных превентивных составов преступлений (</w:t>
      </w:r>
      <w:proofErr w:type="spellStart"/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115, 116, 117, 119 УК РФ) составило 7. В отчетном периоде количество пресеченных административных правонарушений, предусмотренных статьей 6.1.1 КоАП РФ, составило 42. 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Сотрудниками </w:t>
      </w:r>
      <w:proofErr w:type="spellStart"/>
      <w:proofErr w:type="gram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пресечено административных правонарушений по ч.1 ст.2.1 Закона Республики Карелия «Об административных правонарушениях» (совершение действий, нарушающих тишину и покой граждан) - 8. 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требований Федерального закона от 22.11.1995 Nº 171-Ф3 «О государственном регулировании производства и оборота этилового спирта, алкогольной и спиртосодержащей продукции» сотрудниками полиции по охране общественного порядка проведено 12 мероприятий по выявлению фактов нарушения в сфере оборота этилового спирта, алкогольной и спиртосодержащей продукции. Пресечено 2 административных правонарушения - по ч.2.1 ст.14.16 (розничная продажа несовершеннолетнему алкогольной продукции) - 1, по ч.3 ст. 14.16 КоАП РФ (нарушение особых требований и правил розничной продажи алкогольной и спиртосодержащей продукции).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предупреждения безнадзорности и правонарушений несовершеннолетних сотрудниками ПДН </w:t>
      </w:r>
      <w:proofErr w:type="spellStart"/>
      <w:proofErr w:type="gram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осуществлялся контроль за 14 несовершеннолетними. Также 6 на учете в ПДН </w:t>
      </w:r>
      <w:proofErr w:type="spellStart"/>
      <w:proofErr w:type="gram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состоят 19 законных представителей, оказывающих отрицательное влияние на своих детей и не выполняющими обязанности по их воспитанию. В отчётном периоде 2025 года снято с учёта в ПДН </w:t>
      </w:r>
      <w:proofErr w:type="spellStart"/>
      <w:proofErr w:type="gram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2 несовершеннолетних (в связи с исправлением) и 1 законный представитель. Один несовершеннолетний в отчетном периоде направлялся в ЦВСНП МВД по Республике Карелия.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фактам ненадлежащего исполнения родителями обязанностей по воспитанию детей (ст.5.35 КоАП РФ) сотрудниками ОУУП </w:t>
      </w:r>
      <w:proofErr w:type="spellStart"/>
      <w:proofErr w:type="gramStart"/>
      <w:r w:rsidR="00E30E95" w:rsidRPr="00E30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="00E30E95" w:rsidRPr="00E3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E30E95" w:rsidRPr="00E30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E30E95" w:rsidRPr="00E30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ПДН </w:t>
      </w:r>
      <w:proofErr w:type="spell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="00B87FD6" w:rsidRPr="00B8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составлено 84 административных протокола. 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2 несовершеннолетних составлены протоколы об административном правонарушении по ч.1 ст.20.20 КоАП РФ (распитие алкогольной продукции).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Зарегистрирован, 1 факт вовлечения несовершеннолетнего в употребление алкогольной продукции (ст. 6.10 КоАП РФ).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экстремизму, межнациональным и межконфессиональным отношениям — важная задача, которая включает в себя прогнозирование и профилактику экстремистских проявлений, выявление, предупреждение, пресечение, раскрытие и расследование преступлений экстремистской направленности.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сущности экстремизма, особенностей межэтнических и межконфессиональных отношений в обществе необходимо для эффективной работы по раннему предупреждению возникновения любых проявлений экстремизма. </w:t>
      </w:r>
    </w:p>
    <w:p w:rsidR="00B33E25" w:rsidRP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способствовать формированию толерантного сознания и препятствовать распространению экстремизма и насилия необходимо, прежде всего, формировать у людей уважение к разнообразию различных мировых культур, цивилизаций и народов, готовность к пониманию и сотрудничеству с людьми, различающиеся по внешности, языку, убеждениям, отражать разнообразие идей в обществе.</w:t>
      </w:r>
    </w:p>
    <w:p w:rsidR="00B33E25" w:rsidRDefault="00B33E2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разъяснительной работы среди населения, и особенно, молодежи, о деятельности традиционных конфессий и создание всесторонней межконфессиональной системы толерантности и межрелигиозного диалога должны быть приоритетным направлением, необходимым условием для укрепления единства среди народа разной национальности и разного вероисповедания</w:t>
      </w:r>
      <w:proofErr w:type="gramStart"/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61C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B3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E30E95" w:rsidRDefault="00E30E95" w:rsidP="00E30E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ПАСПОРТЕ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одпрограммы 3 в </w:t>
      </w:r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«Соисполнители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3</w:t>
      </w:r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слова «ОМВД России по Кемскому району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согласованию</w:t>
      </w:r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заменить словами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spellEnd"/>
      <w:proofErr w:type="gramEnd"/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«</w:t>
      </w:r>
      <w:proofErr w:type="spellStart"/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Кемское</w:t>
      </w:r>
      <w:proofErr w:type="spellEnd"/>
      <w:r w:rsidRPr="006775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согласованию)»;</w:t>
      </w:r>
    </w:p>
    <w:p w:rsidR="00C770E4" w:rsidRDefault="00E75E15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E30E9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3BE5"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4778C"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4585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6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BE5"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Программе </w:t>
      </w:r>
      <w:r w:rsidR="00C770E4"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согласно приложени</w:t>
      </w:r>
      <w:r w:rsidR="005635A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770E4"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6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 настоящему постановлению;</w:t>
      </w:r>
    </w:p>
    <w:p w:rsidR="0044778C" w:rsidRDefault="0044778C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0E9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5635A0"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6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8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Программе изложить в новой редакции согласно приложени</w:t>
      </w:r>
      <w:r w:rsidR="0056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  <w:r w:rsidR="0056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постановлению;</w:t>
      </w:r>
    </w:p>
    <w:p w:rsidR="00D45850" w:rsidRDefault="00D45850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85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0E9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4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4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Программе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к настоящему постановлению.</w:t>
      </w:r>
    </w:p>
    <w:p w:rsidR="00FC3BE5" w:rsidRPr="00B75534" w:rsidRDefault="00C770E4" w:rsidP="00E30E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Опубликовать настоящее постановление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C770E4" w:rsidRPr="00B75534" w:rsidRDefault="00C770E4" w:rsidP="00C770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0E4" w:rsidRDefault="00C770E4" w:rsidP="00C770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F57" w:rsidRPr="00B75534" w:rsidRDefault="001C2F57" w:rsidP="00C770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0E4" w:rsidRDefault="00C770E4" w:rsidP="00C770E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Кемского муниципального округа             </w:t>
      </w:r>
      <w:r w:rsid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С.В. Долинина</w:t>
      </w:r>
    </w:p>
    <w:p w:rsidR="00C770E4" w:rsidRDefault="00C770E4" w:rsidP="00C770E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70E4" w:rsidRDefault="00C770E4" w:rsidP="00C770E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70E4" w:rsidRDefault="00C770E4" w:rsidP="00C770E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70E4" w:rsidRDefault="00C770E4" w:rsidP="00C770E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70E4" w:rsidRDefault="00C770E4" w:rsidP="00C770E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70E4" w:rsidRDefault="00C770E4" w:rsidP="00C770E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70E4" w:rsidRDefault="00C770E4" w:rsidP="00C770E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C770E4" w:rsidSect="004260EF">
          <w:pgSz w:w="11906" w:h="16838"/>
          <w:pgMar w:top="1418" w:right="991" w:bottom="1134" w:left="1701" w:header="708" w:footer="708" w:gutter="0"/>
          <w:cols w:space="708"/>
          <w:docGrid w:linePitch="360"/>
        </w:sectPr>
      </w:pPr>
    </w:p>
    <w:p w:rsidR="005635A0" w:rsidRPr="00B27CEE" w:rsidRDefault="005635A0" w:rsidP="00B27CEE">
      <w:pPr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lang w:eastAsia="ru-RU"/>
        </w:rPr>
      </w:pPr>
      <w:r w:rsidRPr="00B27CEE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1 </w:t>
      </w:r>
    </w:p>
    <w:p w:rsidR="005635A0" w:rsidRPr="00B27CEE" w:rsidRDefault="005635A0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B27CEE">
        <w:rPr>
          <w:rFonts w:ascii="Times New Roman" w:eastAsia="Times New Roman" w:hAnsi="Times New Roman" w:cs="Times New Roman"/>
          <w:lang w:eastAsia="ru-RU"/>
        </w:rPr>
        <w:t xml:space="preserve">к постановлению администрации Кемского </w:t>
      </w:r>
    </w:p>
    <w:p w:rsidR="005635A0" w:rsidRPr="00B27CEE" w:rsidRDefault="005635A0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B27CEE">
        <w:rPr>
          <w:rFonts w:ascii="Times New Roman" w:eastAsia="Times New Roman" w:hAnsi="Times New Roman" w:cs="Times New Roman"/>
          <w:lang w:eastAsia="ru-RU"/>
        </w:rPr>
        <w:t>муниципального округа</w:t>
      </w:r>
    </w:p>
    <w:p w:rsidR="005635A0" w:rsidRPr="00B27CEE" w:rsidRDefault="005635A0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B27CEE">
        <w:rPr>
          <w:rFonts w:ascii="Times New Roman" w:eastAsia="Times New Roman" w:hAnsi="Times New Roman" w:cs="Times New Roman"/>
          <w:lang w:eastAsia="ru-RU"/>
        </w:rPr>
        <w:t>от «</w:t>
      </w:r>
      <w:r w:rsidR="004D7C52">
        <w:rPr>
          <w:rFonts w:ascii="Times New Roman" w:eastAsia="Times New Roman" w:hAnsi="Times New Roman" w:cs="Times New Roman"/>
          <w:lang w:eastAsia="ru-RU"/>
        </w:rPr>
        <w:t>14</w:t>
      </w:r>
      <w:r w:rsidRPr="00B27CEE">
        <w:rPr>
          <w:rFonts w:ascii="Times New Roman" w:eastAsia="Times New Roman" w:hAnsi="Times New Roman" w:cs="Times New Roman"/>
          <w:lang w:eastAsia="ru-RU"/>
        </w:rPr>
        <w:t xml:space="preserve">»  </w:t>
      </w:r>
      <w:r w:rsidR="004D7C52">
        <w:rPr>
          <w:rFonts w:ascii="Times New Roman" w:eastAsia="Times New Roman" w:hAnsi="Times New Roman" w:cs="Times New Roman"/>
          <w:lang w:eastAsia="ru-RU"/>
        </w:rPr>
        <w:t xml:space="preserve">августа </w:t>
      </w:r>
      <w:r w:rsidRPr="00B27CEE">
        <w:rPr>
          <w:rFonts w:ascii="Times New Roman" w:eastAsia="Times New Roman" w:hAnsi="Times New Roman" w:cs="Times New Roman"/>
          <w:lang w:eastAsia="ru-RU"/>
        </w:rPr>
        <w:t>2026 года №</w:t>
      </w:r>
      <w:r w:rsidR="004D7C52">
        <w:rPr>
          <w:rFonts w:ascii="Times New Roman" w:eastAsia="Times New Roman" w:hAnsi="Times New Roman" w:cs="Times New Roman"/>
          <w:lang w:eastAsia="ru-RU"/>
        </w:rPr>
        <w:t xml:space="preserve"> 768</w:t>
      </w:r>
    </w:p>
    <w:p w:rsidR="005635A0" w:rsidRPr="00B27CEE" w:rsidRDefault="005635A0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337"/>
        <w:gridCol w:w="2915"/>
        <w:gridCol w:w="4111"/>
        <w:gridCol w:w="709"/>
        <w:gridCol w:w="567"/>
        <w:gridCol w:w="567"/>
        <w:gridCol w:w="567"/>
        <w:gridCol w:w="708"/>
        <w:gridCol w:w="567"/>
        <w:gridCol w:w="567"/>
        <w:gridCol w:w="710"/>
        <w:gridCol w:w="1133"/>
      </w:tblGrid>
      <w:tr w:rsidR="00D45850" w:rsidRPr="00B27CEE" w:rsidTr="00B73AE7">
        <w:tc>
          <w:tcPr>
            <w:tcW w:w="1905" w:type="dxa"/>
            <w:gridSpan w:val="2"/>
            <w:tcBorders>
              <w:top w:val="nil"/>
              <w:left w:val="nil"/>
              <w:right w:val="nil"/>
            </w:tcBorders>
          </w:tcPr>
          <w:p w:rsidR="00D45850" w:rsidRPr="00B27CEE" w:rsidRDefault="00D45850" w:rsidP="00B27CEE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21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D45850" w:rsidRPr="00B27CEE" w:rsidRDefault="00D45850" w:rsidP="00B27CEE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27CEE">
              <w:rPr>
                <w:rFonts w:ascii="Times New Roman" w:eastAsia="Times New Roman" w:hAnsi="Times New Roman" w:cs="Times New Roman"/>
                <w:lang w:eastAsia="ru-RU"/>
              </w:rPr>
              <w:t>«Приложение №  1 к муниципальной программе</w:t>
            </w:r>
          </w:p>
          <w:p w:rsidR="00D45850" w:rsidRPr="00B27CEE" w:rsidRDefault="00D45850" w:rsidP="00B27CEE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27CEE">
              <w:rPr>
                <w:rFonts w:ascii="Times New Roman" w:eastAsia="Times New Roman" w:hAnsi="Times New Roman" w:cs="Times New Roman"/>
                <w:lang w:eastAsia="ru-RU"/>
              </w:rPr>
              <w:t xml:space="preserve">«Социальная поддержка граждан Кемского муниципального округа, </w:t>
            </w:r>
          </w:p>
          <w:p w:rsidR="00D45850" w:rsidRPr="00B27CEE" w:rsidRDefault="00D45850" w:rsidP="00B27CEE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27CEE">
              <w:rPr>
                <w:rFonts w:ascii="Times New Roman" w:eastAsia="Times New Roman" w:hAnsi="Times New Roman" w:cs="Times New Roman"/>
                <w:lang w:eastAsia="ru-RU"/>
              </w:rPr>
              <w:t>профилактика асоциального поведения»</w:t>
            </w:r>
          </w:p>
          <w:p w:rsidR="00D45850" w:rsidRPr="00B27CEE" w:rsidRDefault="00D45850" w:rsidP="00B27CEE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5850" w:rsidRPr="00B27CEE" w:rsidRDefault="00D45850" w:rsidP="00B27CEE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7CEE">
              <w:rPr>
                <w:rFonts w:ascii="Times New Roman" w:eastAsia="Times New Roman" w:hAnsi="Times New Roman" w:cs="Times New Roman"/>
                <w:b/>
                <w:lang w:eastAsia="ru-RU"/>
              </w:rPr>
              <w:t>Сведения</w:t>
            </w:r>
            <w:r w:rsidR="00B27CE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27CE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 показателях (индикаторах) муниципальной программы «Социальная поддержка граждан Кемского муниципального округа, профилактика асоциального поведения» </w:t>
            </w: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  <w:vMerge w:val="restart"/>
            <w:vAlign w:val="center"/>
          </w:tcPr>
          <w:p w:rsidR="00D45850" w:rsidRPr="00D45850" w:rsidRDefault="00D45850" w:rsidP="00D4585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№ </w:t>
            </w:r>
          </w:p>
        </w:tc>
        <w:tc>
          <w:tcPr>
            <w:tcW w:w="4252" w:type="dxa"/>
            <w:gridSpan w:val="2"/>
            <w:vMerge w:val="restart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Наименование цели (задачи)</w:t>
            </w:r>
          </w:p>
        </w:tc>
        <w:tc>
          <w:tcPr>
            <w:tcW w:w="4111" w:type="dxa"/>
            <w:vMerge w:val="restart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textDirection w:val="tbRl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Ед. измерения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3686" w:type="dxa"/>
            <w:gridSpan w:val="6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Значения показателей (индикаторов)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Отношение </w:t>
            </w:r>
            <w:proofErr w:type="gramStart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значения показателя последнего года реализации программы</w:t>
            </w:r>
            <w:proofErr w:type="gramEnd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к отчетному</w:t>
            </w: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  <w:vMerge/>
          </w:tcPr>
          <w:p w:rsidR="00D45850" w:rsidRPr="00D45850" w:rsidRDefault="00D45850" w:rsidP="00D4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</w:tcPr>
          <w:p w:rsidR="00D45850" w:rsidRPr="00D45850" w:rsidRDefault="00D45850" w:rsidP="00D4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1" w:type="dxa"/>
            <w:vMerge/>
          </w:tcPr>
          <w:p w:rsidR="00D45850" w:rsidRPr="00D45850" w:rsidRDefault="00D45850" w:rsidP="00D4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D45850" w:rsidRPr="00D45850" w:rsidRDefault="00D45850" w:rsidP="00D4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2026</w:t>
            </w:r>
          </w:p>
        </w:tc>
        <w:tc>
          <w:tcPr>
            <w:tcW w:w="567" w:type="dxa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2027</w:t>
            </w:r>
          </w:p>
        </w:tc>
        <w:tc>
          <w:tcPr>
            <w:tcW w:w="567" w:type="dxa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2028</w:t>
            </w:r>
          </w:p>
        </w:tc>
        <w:tc>
          <w:tcPr>
            <w:tcW w:w="708" w:type="dxa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2029</w:t>
            </w:r>
          </w:p>
        </w:tc>
        <w:tc>
          <w:tcPr>
            <w:tcW w:w="567" w:type="dxa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2030</w:t>
            </w:r>
          </w:p>
        </w:tc>
        <w:tc>
          <w:tcPr>
            <w:tcW w:w="567" w:type="dxa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2031</w:t>
            </w:r>
          </w:p>
        </w:tc>
        <w:tc>
          <w:tcPr>
            <w:tcW w:w="710" w:type="dxa"/>
            <w:vAlign w:val="center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2032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trHeight w:val="197"/>
        </w:trPr>
        <w:tc>
          <w:tcPr>
            <w:tcW w:w="56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4252" w:type="dxa"/>
            <w:gridSpan w:val="2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9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10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11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12</w:t>
            </w:r>
          </w:p>
        </w:tc>
      </w:tr>
      <w:tr w:rsidR="00D45850" w:rsidRPr="00D45850" w:rsidTr="00B73AE7">
        <w:tc>
          <w:tcPr>
            <w:tcW w:w="10774" w:type="dxa"/>
            <w:gridSpan w:val="7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Муниципальная программа «Социальная поддержка граждан Кемского муниципального округа, профилактика асоциального поведения» на 2026-2032 годы</w:t>
            </w:r>
          </w:p>
        </w:tc>
        <w:tc>
          <w:tcPr>
            <w:tcW w:w="4252" w:type="dxa"/>
            <w:gridSpan w:val="6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  <w:vMerge w:val="restart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1.1.</w:t>
            </w:r>
          </w:p>
        </w:tc>
        <w:tc>
          <w:tcPr>
            <w:tcW w:w="4252" w:type="dxa"/>
            <w:gridSpan w:val="2"/>
            <w:vMerge w:val="restart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Цель: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- повышение уровня социальной защищенности граждан, обеспечение их благосостояния с учётом принципов адресности, справедливости и нуждаемости.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Задача: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исполнение государственных гарантий, установленных федеральным и региональным законодательством, а также социальных гарантий, установленных муниципальными правовыми актами в отношении: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граждан, замещавших муниципальные должности и должности муниципальной службы, вышедших на пенсию;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- лиц, имеющих звание «Почетный гражданин города Кемь» и «Почетный гражданин Кемского муниципального </w:t>
            </w: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округа»;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семей, имеющих детей;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лиц, желающих принять на воспитание в свою семью ребенка, оставшегося без попечения родителей;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lastRenderedPageBreak/>
              <w:t>- количество граждан, получивших социальную поддержку и социальные гарантии разных уровней, в общей численности граждан, имеющих право на их получение и обратившихся за их получением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32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32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34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36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38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- количество граждан прошедших подготовку лиц, желающих принять на воспитание в свою семью ребенка, оставшегося без попечения родителей, от общего количества обратившихся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количество малообеспеченных семей, обеспеченных новогодними подарками, в общей численности малообеспеченных семей, состоящих на учете в едином банке данных семей, находящихся в социально опасном положении и семей, находящихся в трудной жизненной ситуации</w:t>
            </w: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25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25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26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26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26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  <w:vMerge w:val="restart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1.2..</w:t>
            </w:r>
          </w:p>
        </w:tc>
        <w:tc>
          <w:tcPr>
            <w:tcW w:w="4252" w:type="dxa"/>
            <w:gridSpan w:val="2"/>
            <w:vMerge w:val="restart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Цель: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стабилизация уровня преступлений и иных правонарушений на территории Кемского муниципального округа за счет совершенствования эффективной многоуровневой системы профилактики правонарушений.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Задачи: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- активизация борьбы с преступностью, безнадзорностью и беспризорностью несовершеннолетних; незаконной миграцией; </w:t>
            </w:r>
            <w:proofErr w:type="spellStart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ресоциализацию</w:t>
            </w:r>
            <w:proofErr w:type="spellEnd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лиц, освободившихся из мест лишения свободы и лиц, осуждённых к наказаниям, не связанным с изоляцией от общества;   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создание благоприятной и максимально безопасной для населения обстановки в жилом секторе, на улицах и в других общественных местах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- количество детей и подростков, состоящих на различных видах профилактического учета, вовлеченных в летнюю занятость и летний оздоровительный отдых в общей </w:t>
            </w:r>
            <w:proofErr w:type="gramStart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численности</w:t>
            </w:r>
            <w:proofErr w:type="gramEnd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охваченных несовершеннолетних</w:t>
            </w: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22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24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25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27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28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29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- количество граждан, оказавшихся в трудной жизненной ситуации, осужденным к наказаниям, не связанных с лишением свободы, а также освобожденных из учреждений, исполняющих наказание в виде лишения свободы и принудительных работ, получивших помощь, направленную на достижение целей коррекции социального поведения, </w:t>
            </w:r>
            <w:proofErr w:type="spellStart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ресоциализации</w:t>
            </w:r>
            <w:proofErr w:type="spellEnd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, социальной адаптации и социальной реабилитации</w:t>
            </w: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5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5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количество раскрытых преступлений, в общей численности зарегистрированных преступлений</w:t>
            </w: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32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34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34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35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39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40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40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количество тяжких и особо тяжких преступлений, в общей численности зарегистрированных преступлений</w:t>
            </w: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</w:rPr>
              <w:t>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22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21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21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20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18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количество преступлений, совершенных несовершеннолетними, в общей численности зарегистрированных преступлений</w:t>
            </w: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5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5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4252" w:type="dxa"/>
            <w:gridSpan w:val="2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Цели: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 формирование у населения стойкого негативного отношения к идеям экстремизма, формирование норм поведения, основой которых является социальная ответственность, понимание необходимости соблюдения конституционных прав и свобод человека и гражданина;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создание толерантной среды на основе ценностей многонационального российского общества, общероссийской гражданской идентичности и социально-культурного самопознания, принципов соблюдения прав и свобод человека.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Задачи: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- создание условий для повышения межнационального, межэтнического и межконфессионального согласия и единства; 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формирование у населения стойкого негативного отношения к идеям экстремизма, формирование норм поведения, основой которых является социальная ответственность, понимание необходимости соблюдения конституционных прав и свобод человека и гражданина;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формирование у населения внутренней потребности в толерантном отношении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количество проведенных мероприятий направленных на профилактику экстремистских проявлений, укреплению межнациональных и межконфессиональных отношений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36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38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38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41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42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44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1.4.</w:t>
            </w:r>
          </w:p>
        </w:tc>
        <w:tc>
          <w:tcPr>
            <w:tcW w:w="4252" w:type="dxa"/>
            <w:gridSpan w:val="2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Цели: 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укрепление общероссийской гражданской идентичности, сохранение и поддержка этнокультурного и религиозного многообразия народов Российской Федерации, межнационального (межэтнического) и межрелигиозного согласия;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создание толерантной среды на основе ценностей многонационального российского общества, общероссийской гражданской идентичности и социально-культурного самопознания, принципов соблюдения прав и свобод человека.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Задачи: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- проведение информационно-пропагандистской работы, направленной на формирование негативного отношения населения к экстремистской идеологии; 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- оптимизация взаимодействия исполнительных органов государственной власти и органов местного самоуправления в Кемском муниципальном округе по предотвращению и ликвидации последствий проявления экстремизма; 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формирование у населения стойкого негативного отношения к идеям экстремизма, формирование норм поведения, основой которых является социальная ответственность, понимание необходимости соблюдения конституционных прав и свобод человека и гражданина</w:t>
            </w: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количество размещенных тематических материалов в СМИ, на официальном сайте Кемского муниципального округа,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24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26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26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28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28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30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32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1.5.</w:t>
            </w:r>
          </w:p>
        </w:tc>
        <w:tc>
          <w:tcPr>
            <w:tcW w:w="4252" w:type="dxa"/>
            <w:gridSpan w:val="2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Цель:</w:t>
            </w: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сокращение уровня немедицинского потребления наркотиков и других </w:t>
            </w:r>
            <w:proofErr w:type="spellStart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психоактивных</w:t>
            </w:r>
            <w:proofErr w:type="spellEnd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веществ на территории Кемского муниципального округа.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Задачи: 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организация системы профилактики наркомании на территории Кемского муниципального округа;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организация информационно – пропагандистского обеспечения профилактики наркомании на территории Кемского муниципального округа;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проведение комплексных профилактических мероприятий, направленных на выявление и пресечение включения наркотиков в незаконный оборот, активную антинаркотическую пропаганду, повешение уровня осведомленности населения о негативных последствиях немедицинского потребления наркотиков и ответственности за участие в их незаконном обороте</w:t>
            </w: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количество преступлений, связанных с незаконным оборотом наркотических средств, по отношению к общей численности преступлений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1.6.</w:t>
            </w:r>
          </w:p>
        </w:tc>
        <w:tc>
          <w:tcPr>
            <w:tcW w:w="4252" w:type="dxa"/>
            <w:gridSpan w:val="2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Цель:</w:t>
            </w: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сокращение уровня немедицинского потребления наркотиков и других </w:t>
            </w:r>
            <w:proofErr w:type="spellStart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психоактивных</w:t>
            </w:r>
            <w:proofErr w:type="spellEnd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веществ на территории Кемского муниципального округа.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Задачи: 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организация системы профилактики наркомании на территории Кемского муниципального округа;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организация информационно – пропагандистского обеспечения профилактики наркомании на территории Кемского муниципального округа;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формирование позитивных  моральных и нравственных ценностей, определяющих отрицательное отношение к незаконному обороту наркотиков, здоровому образу жизни молодежи через совершенствование воспитательной работы в образовательных организациях, увеличение количества обучающихся муниципальных образовательных организаций различными формами досуговой деятельности;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проведение комплексных профилактических мероприятий, направленных на выявление и пресечение включения наркотиков в незаконный оборот, активную антинаркотическую пропаганду, повешение уровня осведомленности населения о негативных последствиях немедицинского потребления наркотиков и ответственности за участие в их незаконном обороте</w:t>
            </w: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количество проведенных публичных мероприятий, направленных на профилактику наркомании среди населения по отношению к общей численности мероприятий</w:t>
            </w:r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36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38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38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41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42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D45850">
              <w:rPr>
                <w:rFonts w:ascii="Times New Roman" w:eastAsia="Calibri" w:hAnsi="Times New Roman" w:cs="Times New Roman"/>
                <w:sz w:val="16"/>
              </w:rPr>
              <w:t>44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45850" w:rsidRPr="00D45850" w:rsidTr="00B73AE7">
        <w:trPr>
          <w:cantSplit/>
          <w:trHeight w:val="1134"/>
        </w:trPr>
        <w:tc>
          <w:tcPr>
            <w:tcW w:w="56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1.7.</w:t>
            </w:r>
          </w:p>
        </w:tc>
        <w:tc>
          <w:tcPr>
            <w:tcW w:w="4252" w:type="dxa"/>
            <w:gridSpan w:val="2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Цель:</w:t>
            </w: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сокращение уровня немедицинского потребления наркотиков и других </w:t>
            </w:r>
            <w:proofErr w:type="spellStart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психоактивных</w:t>
            </w:r>
            <w:proofErr w:type="spellEnd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веществ на территории Кемского муниципального округа.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Задачи: 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организация информационно – пропагандистского обеспечения профилактики наркомании на территории Кемского муниципального округа;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формирование позитивных  моральных и нравственных ценностей, определяющих отрицательное отношение к незаконному обороту наркотиков, здоровому образу жизни молодежи через совершенствование воспитательной работы в образовательных организациях, увеличение количества обучающихся муниципальных образовательных организаций различными формами досуговой деятельности;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проведение комплексных профилактических мероприятий, направленных на выявление и пресечение включения наркотиков в незаконный оборот, активную антинаркотическую пропаганду, повешение уровня осведомленности населения о негативных последствиях немедицинского потребления наркотиков и ответственности за участие в их незаконном обороте</w:t>
            </w:r>
          </w:p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gramStart"/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 количество обучающихся в образовательных организациях, принявших участие в профилактических мероприятиях, по отношению к общей численности обучающихся</w:t>
            </w:r>
            <w:proofErr w:type="gramEnd"/>
          </w:p>
        </w:tc>
        <w:tc>
          <w:tcPr>
            <w:tcW w:w="709" w:type="dxa"/>
            <w:textDirection w:val="tbRl"/>
          </w:tcPr>
          <w:p w:rsidR="00D45850" w:rsidRPr="00D45850" w:rsidRDefault="00D45850" w:rsidP="00D45850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количество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820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840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860</w:t>
            </w:r>
          </w:p>
        </w:tc>
        <w:tc>
          <w:tcPr>
            <w:tcW w:w="708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860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870</w:t>
            </w:r>
          </w:p>
        </w:tc>
        <w:tc>
          <w:tcPr>
            <w:tcW w:w="567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880</w:t>
            </w:r>
          </w:p>
        </w:tc>
        <w:tc>
          <w:tcPr>
            <w:tcW w:w="710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D4585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890</w:t>
            </w:r>
          </w:p>
        </w:tc>
        <w:tc>
          <w:tcPr>
            <w:tcW w:w="1133" w:type="dxa"/>
          </w:tcPr>
          <w:p w:rsidR="00D45850" w:rsidRPr="00D45850" w:rsidRDefault="00D45850" w:rsidP="00D45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D45850" w:rsidRPr="00D45850" w:rsidRDefault="00D45850" w:rsidP="00D45850">
            <w:pPr>
              <w:ind w:firstLine="363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D45850" w:rsidRPr="00D45850" w:rsidRDefault="00D45850" w:rsidP="00D4585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Pr="00D45850" w:rsidRDefault="00D45850" w:rsidP="00D458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850" w:rsidRDefault="00D45850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45850" w:rsidRDefault="00D45850" w:rsidP="00B27CEE">
      <w:pPr>
        <w:spacing w:after="0" w:line="240" w:lineRule="auto"/>
        <w:ind w:right="-456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Приложение № 2 </w:t>
      </w:r>
    </w:p>
    <w:p w:rsidR="00D45850" w:rsidRDefault="00D45850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456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к постановлению администрации Кемского </w:t>
      </w:r>
    </w:p>
    <w:p w:rsidR="00D45850" w:rsidRDefault="00D45850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456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муниципального округа</w:t>
      </w:r>
    </w:p>
    <w:p w:rsidR="00D45850" w:rsidRDefault="00D45850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456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от «</w:t>
      </w:r>
      <w:r w:rsidR="00723618">
        <w:rPr>
          <w:rFonts w:ascii="Times New Roman" w:eastAsia="Times New Roman" w:hAnsi="Times New Roman" w:cs="Times New Roman"/>
          <w:szCs w:val="20"/>
          <w:lang w:eastAsia="ru-RU"/>
        </w:rPr>
        <w:t>14»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723618">
        <w:rPr>
          <w:rFonts w:ascii="Times New Roman" w:eastAsia="Times New Roman" w:hAnsi="Times New Roman" w:cs="Times New Roman"/>
          <w:szCs w:val="20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szCs w:val="20"/>
          <w:lang w:eastAsia="ru-RU"/>
        </w:rPr>
        <w:t>2026 года №</w:t>
      </w:r>
      <w:r w:rsidR="00723618">
        <w:rPr>
          <w:rFonts w:ascii="Times New Roman" w:eastAsia="Times New Roman" w:hAnsi="Times New Roman" w:cs="Times New Roman"/>
          <w:szCs w:val="20"/>
          <w:lang w:eastAsia="ru-RU"/>
        </w:rPr>
        <w:t xml:space="preserve"> 768</w:t>
      </w:r>
    </w:p>
    <w:p w:rsidR="00D45850" w:rsidRDefault="00D45850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456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C770E4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456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szCs w:val="20"/>
          <w:lang w:eastAsia="ru-RU"/>
        </w:rPr>
        <w:t>Приложение № 2</w:t>
      </w:r>
    </w:p>
    <w:p w:rsidR="005635A0" w:rsidRDefault="00C770E4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456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szCs w:val="20"/>
          <w:lang w:eastAsia="ru-RU"/>
        </w:rPr>
        <w:t>к муниципальной</w:t>
      </w:r>
      <w:r w:rsidR="005635A0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C770E4">
        <w:rPr>
          <w:rFonts w:ascii="Times New Roman" w:eastAsia="Times New Roman" w:hAnsi="Times New Roman" w:cs="Times New Roman"/>
          <w:szCs w:val="20"/>
          <w:lang w:eastAsia="ru-RU"/>
        </w:rPr>
        <w:t xml:space="preserve">программе «Социальная поддержка граждан </w:t>
      </w:r>
    </w:p>
    <w:p w:rsidR="00C770E4" w:rsidRPr="00C770E4" w:rsidRDefault="00C770E4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456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szCs w:val="20"/>
          <w:lang w:eastAsia="ru-RU"/>
        </w:rPr>
        <w:t xml:space="preserve">Кемского муниципального округа, </w:t>
      </w:r>
    </w:p>
    <w:p w:rsidR="00C770E4" w:rsidRPr="00C770E4" w:rsidRDefault="00C770E4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456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szCs w:val="20"/>
          <w:lang w:eastAsia="ru-RU"/>
        </w:rPr>
        <w:t>профилактика асоциального поведения»</w:t>
      </w:r>
    </w:p>
    <w:p w:rsidR="00C770E4" w:rsidRPr="00C770E4" w:rsidRDefault="00C770E4" w:rsidP="00B27CEE">
      <w:pPr>
        <w:widowControl w:val="0"/>
        <w:tabs>
          <w:tab w:val="left" w:pos="1020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szCs w:val="20"/>
          <w:lang w:eastAsia="ru-RU"/>
        </w:rPr>
        <w:tab/>
      </w:r>
    </w:p>
    <w:p w:rsidR="00C770E4" w:rsidRPr="00C770E4" w:rsidRDefault="00C770E4" w:rsidP="00C770E4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Перечень мероприятий муниципальной программы </w:t>
      </w:r>
    </w:p>
    <w:p w:rsidR="00C770E4" w:rsidRPr="00C770E4" w:rsidRDefault="00C770E4" w:rsidP="00C770E4">
      <w:pPr>
        <w:spacing w:after="1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«Социальная поддержка граждан Кемского муниципального округа, профилактика асоциального поведения»</w:t>
      </w:r>
    </w:p>
    <w:p w:rsidR="00C770E4" w:rsidRPr="00C770E4" w:rsidRDefault="00C770E4" w:rsidP="00C770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8"/>
        <w:gridCol w:w="12"/>
        <w:gridCol w:w="3129"/>
        <w:gridCol w:w="17"/>
        <w:gridCol w:w="25"/>
        <w:gridCol w:w="4345"/>
        <w:gridCol w:w="10"/>
        <w:gridCol w:w="558"/>
        <w:gridCol w:w="708"/>
        <w:gridCol w:w="9"/>
        <w:gridCol w:w="6"/>
        <w:gridCol w:w="694"/>
        <w:gridCol w:w="9"/>
        <w:gridCol w:w="6"/>
        <w:gridCol w:w="694"/>
        <w:gridCol w:w="9"/>
        <w:gridCol w:w="6"/>
        <w:gridCol w:w="835"/>
        <w:gridCol w:w="12"/>
        <w:gridCol w:w="709"/>
        <w:gridCol w:w="854"/>
        <w:gridCol w:w="850"/>
        <w:gridCol w:w="1427"/>
      </w:tblGrid>
      <w:tr w:rsidR="00C770E4" w:rsidRPr="00C770E4" w:rsidTr="005635A0">
        <w:trPr>
          <w:cantSplit/>
          <w:trHeight w:val="287"/>
        </w:trPr>
        <w:tc>
          <w:tcPr>
            <w:tcW w:w="528" w:type="dxa"/>
            <w:vMerge w:val="restart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41" w:type="dxa"/>
            <w:gridSpan w:val="2"/>
            <w:vMerge w:val="restart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цели (задачи)</w:t>
            </w:r>
          </w:p>
        </w:tc>
        <w:tc>
          <w:tcPr>
            <w:tcW w:w="4387" w:type="dxa"/>
            <w:gridSpan w:val="3"/>
            <w:vMerge w:val="restart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568" w:type="dxa"/>
            <w:gridSpan w:val="2"/>
            <w:vMerge w:val="restart"/>
            <w:textDirection w:val="tbRl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Срок реализации</w:t>
            </w:r>
          </w:p>
        </w:tc>
        <w:tc>
          <w:tcPr>
            <w:tcW w:w="5401" w:type="dxa"/>
            <w:gridSpan w:val="14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Сумма расходов, тыс. рублей</w:t>
            </w:r>
          </w:p>
        </w:tc>
        <w:tc>
          <w:tcPr>
            <w:tcW w:w="1427" w:type="dxa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Источники финансирования</w:t>
            </w:r>
          </w:p>
        </w:tc>
      </w:tr>
      <w:tr w:rsidR="00C770E4" w:rsidRPr="00C770E4" w:rsidTr="005635A0">
        <w:trPr>
          <w:cantSplit/>
          <w:trHeight w:val="649"/>
        </w:trPr>
        <w:tc>
          <w:tcPr>
            <w:tcW w:w="528" w:type="dxa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1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7" w:type="dxa"/>
            <w:gridSpan w:val="3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708" w:type="dxa"/>
            <w:textDirection w:val="tbRl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gridSpan w:val="3"/>
            <w:textDirection w:val="tbRl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gridSpan w:val="3"/>
            <w:textDirection w:val="tbRl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gridSpan w:val="3"/>
            <w:textDirection w:val="tbRl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2029 год</w:t>
            </w:r>
          </w:p>
        </w:tc>
        <w:tc>
          <w:tcPr>
            <w:tcW w:w="721" w:type="dxa"/>
            <w:gridSpan w:val="2"/>
            <w:textDirection w:val="tbRl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2030 год</w:t>
            </w:r>
          </w:p>
        </w:tc>
        <w:tc>
          <w:tcPr>
            <w:tcW w:w="854" w:type="dxa"/>
            <w:textDirection w:val="tbRl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2031 год</w:t>
            </w:r>
          </w:p>
        </w:tc>
        <w:tc>
          <w:tcPr>
            <w:tcW w:w="850" w:type="dxa"/>
            <w:textDirection w:val="tbRl"/>
            <w:vAlign w:val="center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2032 год</w:t>
            </w:r>
          </w:p>
        </w:tc>
        <w:tc>
          <w:tcPr>
            <w:tcW w:w="1427" w:type="dxa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0E4" w:rsidRPr="00C770E4" w:rsidTr="005635A0">
        <w:trPr>
          <w:trHeight w:val="21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C770E4" w:rsidRPr="00C770E4" w:rsidTr="005635A0">
        <w:trPr>
          <w:trHeight w:val="28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212654794"/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1.0.</w:t>
            </w:r>
          </w:p>
        </w:tc>
        <w:tc>
          <w:tcPr>
            <w:tcW w:w="14924" w:type="dxa"/>
            <w:gridSpan w:val="2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«Обеспечение и совершенствование социальной поддержки отдельным категориям граждан на территории Кемского муниципального района»</w:t>
            </w:r>
          </w:p>
        </w:tc>
      </w:tr>
      <w:tr w:rsidR="00C770E4" w:rsidRPr="00C770E4" w:rsidTr="005635A0">
        <w:trPr>
          <w:trHeight w:val="166"/>
        </w:trPr>
        <w:tc>
          <w:tcPr>
            <w:tcW w:w="528" w:type="dxa"/>
            <w:vMerge w:val="restart"/>
            <w:tcBorders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Цель: повышение уровня социальной защищенности граждан, обеспечение их благосостояния с учётом принципов адресности, справедливости и нуждаемости.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Задачи: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исполнение государственных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гарантий, установленных федеральным и региональным законодательством, а также социальных гарантий, установленных муниципальными правовыми актами в отношении: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граждан, замещавших муниципальные должности и должности муниципальной службы, вышедших на пенсию;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лиц, имеющих звание «Почетный гражданин города Кемь» и «Почетный гражданин Кемского муниципального округа»;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семей, имеющих детей;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лиц, желающих принять на воспитание в свою семью ребенка, оставшегося без попечения родителей;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Администрация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1A608E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делами  администрации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граждане, замещавшие муниципальные должности и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должности муниципал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ьной службы, вышедшие на пенсию,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лица, имеющие звание «Почетный гражданин города Кемь» и «Почетный гражданин Кемского муниципального окр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уга»,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лица, желающие принять на воспитание в свою семью ребенка, оставшегося без попечения родителей;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семьи, имеющие детей,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24 120,7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21 057,6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22 303,3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22 303,3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22 303,3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22 303,3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22 303,3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</w:tcPr>
          <w:p w:rsidR="00C770E4" w:rsidRPr="00C770E4" w:rsidRDefault="00C770E4" w:rsidP="005635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Всего, в том числе:</w:t>
            </w:r>
          </w:p>
        </w:tc>
      </w:tr>
      <w:tr w:rsidR="00C770E4" w:rsidRPr="00C770E4" w:rsidTr="005635A0">
        <w:trPr>
          <w:trHeight w:val="945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3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17 831,7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14 923,3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16 061,4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16 061,4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16 061,4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16 061,4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16 061,4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Республиканский бюджет</w:t>
            </w:r>
          </w:p>
        </w:tc>
      </w:tr>
      <w:tr w:rsidR="00C770E4" w:rsidRPr="00C770E4" w:rsidTr="005635A0">
        <w:trPr>
          <w:trHeight w:val="4096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3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6 289,0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6 134,3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6 241,9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6 241,9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6 241,9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6 241,9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6 241,9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447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1.1.1</w:t>
            </w:r>
          </w:p>
        </w:tc>
        <w:tc>
          <w:tcPr>
            <w:tcW w:w="3158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1. Выплата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4370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Администрация Кемского м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униципального округа,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Управление делами администрации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Кемского муниципального округа,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семьи, имеющие детей,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лица, желающие принять на воспитание в свою семью ребенка, оста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вшегося без попечения родителей,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5 974,9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5 034,2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5 417,9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5 417,9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5 417,9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5 417,9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5 417,9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Республиканский бюджет</w:t>
            </w:r>
          </w:p>
        </w:tc>
      </w:tr>
      <w:tr w:rsidR="00C770E4" w:rsidRPr="00C770E4" w:rsidTr="005635A0">
        <w:trPr>
          <w:trHeight w:val="1309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158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2. Доплата к страховой пенсии по старости (инвалидности) муниципальным служащим Кемского муниципального округа</w:t>
            </w:r>
          </w:p>
        </w:tc>
        <w:tc>
          <w:tcPr>
            <w:tcW w:w="4370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Администрация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Управление делами администрации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Кемского муниципального округа,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граждане, замещавшие муниципальные должности и должности муниципальной службы, вышедшие на пенсию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4 683,9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4 683,9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4 683,9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4 683,9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4 683,9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4 683,9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4 683,9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1434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1.1.3</w:t>
            </w:r>
          </w:p>
        </w:tc>
        <w:tc>
          <w:tcPr>
            <w:tcW w:w="3158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3. Предоставление мер социальной поддержки почетным гражданам</w:t>
            </w:r>
          </w:p>
        </w:tc>
        <w:tc>
          <w:tcPr>
            <w:tcW w:w="4370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Администрация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1A608E" w:rsidRDefault="00C770E4" w:rsidP="001A60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Управление делами администраци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 Кемского муниципального круга,</w:t>
            </w:r>
          </w:p>
          <w:p w:rsidR="00C770E4" w:rsidRPr="00C770E4" w:rsidRDefault="00C770E4" w:rsidP="001A60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лица, имеющие звание «Почетный гражданин города Кемь» и «Почетный гражданин Кемского муниципального округа»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2113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3158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4. Организация образовательной деятельности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4370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Администрация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Кемского муниципального округа,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Управление делами  администрации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Кемского муниципального округа,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семьи, имеющие дет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ей,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лица, желающие принять на воспитание в свою семью ребенка, оста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вшегося без попечения родителей,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4 715,8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3 970,6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4 272,5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4 272,5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4 272,5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4 272,5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4 272,5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Республиканский бюджет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3158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5. Организация сопровождения детей с ограниченными возможностями здоровья</w:t>
            </w:r>
          </w:p>
        </w:tc>
        <w:tc>
          <w:tcPr>
            <w:tcW w:w="4370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Администрация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Управление делами администрации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Кемского муниципального округа,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емьи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 имеющие детей,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лица, желающие принять на воспитание в свою семью ребенка, оставшегося без попечения родителей;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8,1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Республиканский бюджет</w:t>
            </w:r>
          </w:p>
        </w:tc>
      </w:tr>
      <w:tr w:rsidR="00C770E4" w:rsidRPr="00C770E4" w:rsidTr="005635A0">
        <w:trPr>
          <w:trHeight w:val="449"/>
        </w:trPr>
        <w:tc>
          <w:tcPr>
            <w:tcW w:w="528" w:type="dxa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</w:t>
            </w:r>
          </w:p>
        </w:tc>
        <w:tc>
          <w:tcPr>
            <w:tcW w:w="3158" w:type="dxa"/>
            <w:gridSpan w:val="3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6. Предоставление в период учебного года питания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муниципальных образовательных организациях, реализующие образовательные программы начального общего, основного общего и среднего общего образования, из числа детей из отдельных категорий семей</w:t>
            </w:r>
          </w:p>
        </w:tc>
        <w:tc>
          <w:tcPr>
            <w:tcW w:w="4370" w:type="dxa"/>
            <w:gridSpan w:val="2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Администрация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Управление делами администрации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Кемского муниципального округа,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емьи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 имеющие детей,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лица, желающие принять на воспитание в свою семью ребенка, оста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вшегося без попечения родителей,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6 815,2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5 741,7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6 179,9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6 179,9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6 179,9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6 179,9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6 179,9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Всего, в том числе: </w:t>
            </w:r>
          </w:p>
        </w:tc>
      </w:tr>
      <w:tr w:rsidR="00C770E4" w:rsidRPr="00C770E4" w:rsidTr="005635A0">
        <w:trPr>
          <w:trHeight w:val="630"/>
        </w:trPr>
        <w:tc>
          <w:tcPr>
            <w:tcW w:w="528" w:type="dxa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8" w:type="dxa"/>
            <w:gridSpan w:val="3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0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5 452,1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4 593,3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4 943,9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4 943,9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4 943,9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4 943,9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4 943,9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suppressAutoHyphens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Республиканский бюджет</w:t>
            </w:r>
          </w:p>
        </w:tc>
      </w:tr>
      <w:tr w:rsidR="00C770E4" w:rsidRPr="00C770E4" w:rsidTr="005635A0">
        <w:trPr>
          <w:trHeight w:val="150"/>
        </w:trPr>
        <w:tc>
          <w:tcPr>
            <w:tcW w:w="528" w:type="dxa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8" w:type="dxa"/>
            <w:gridSpan w:val="3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0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1 363,1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1 148,4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1 236,0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1 236,0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1 236,0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1 236,0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1 236,0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suppressAutoHyphens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1467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1.1.7</w:t>
            </w:r>
          </w:p>
        </w:tc>
        <w:tc>
          <w:tcPr>
            <w:tcW w:w="3158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7. Обеспечение новогодними подарками детей из малообеспеченных семей, состоящих на учете в едином банке данных семей, находящихся в социально опасном положении и семей, находящихся в трудной жизненной ситуации</w:t>
            </w:r>
          </w:p>
        </w:tc>
        <w:tc>
          <w:tcPr>
            <w:tcW w:w="4370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Администрация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Управление делами  администрации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Кемского муниципального округа,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емьи, имеющие детей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1065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</w:t>
            </w:r>
          </w:p>
        </w:tc>
        <w:tc>
          <w:tcPr>
            <w:tcW w:w="3158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8. Осуществление государственных полномочий Республики Карелия  по организации и осуществлению деятельности органов опеки и попечительства</w:t>
            </w:r>
          </w:p>
        </w:tc>
        <w:tc>
          <w:tcPr>
            <w:tcW w:w="4370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Администрация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1 682,7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1 317,1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1 417,8</w:t>
            </w:r>
          </w:p>
        </w:tc>
        <w:tc>
          <w:tcPr>
            <w:tcW w:w="850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1 417,8</w:t>
            </w:r>
          </w:p>
        </w:tc>
        <w:tc>
          <w:tcPr>
            <w:tcW w:w="72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1 417,8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1 417,8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1 417,8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2.0.</w:t>
            </w:r>
          </w:p>
        </w:tc>
        <w:tc>
          <w:tcPr>
            <w:tcW w:w="14924" w:type="dxa"/>
            <w:gridSpan w:val="2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ind w:left="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 «Профилактика правонарушений, противодействия экстремизму, межнациональным и межконфессиональным конфликтам»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Цель: стабилизация уровня преступлений и иных правонарушений на территории Кемского муниципального округа за счет совершенствования эффективной многоуровневой системы профилактики правонарушений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Задача: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активизация борьбы с преступностью, безнадзорностью и беспризорностью несовершеннолетних; незаконной миграцией;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ресоциализация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лиц, освободившихся из мест лишения свободы и лиц, осуждённых к наказаниям, не связанным с изоляцией от общества   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1A608E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ЗП,</w:t>
            </w:r>
          </w:p>
          <w:p w:rsidR="00C770E4" w:rsidRPr="00C770E4" w:rsidRDefault="00F8151D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ОУФСБ по РК в г.  Кеми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«КЦСОН РК» подразделение по Кемскому муниципальному округу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Кадровый центр Кемского </w:t>
            </w:r>
            <w:r w:rsidR="00F8151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округ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F8151D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МП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Редакция газеты «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Советское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Беломорье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ГБУЗ «Кемская ЦРБ»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ЛОП на ст. Кемь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Кемский инспекторский участок ФКУ «Центр ГИМС ГУ МЧС России по РК»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ГБУ СО РК «Центр помощи детям, оставшихся без попечения родителей, № 4»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Times New Roman" w:eastAsia="Calibri" w:hAnsi="Times New Roman" w:cs="Times New Roman"/>
              </w:rPr>
            </w:pPr>
            <w:r w:rsidRPr="00C770E4">
              <w:rPr>
                <w:rFonts w:ascii="Times New Roman" w:eastAsia="Calibri" w:hAnsi="Times New Roman" w:cs="Times New Roman"/>
                <w:sz w:val="16"/>
              </w:rPr>
              <w:t>Всего, в том числе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 Организация социально-реабилитационной работы с несовершеннолетним,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состоящими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учете в КДН и ЗП, условно осужденных, вернувшихся из специализированных учреждений закрытого типа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F8151D" w:rsidRDefault="00F8151D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8151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(по согласованию), 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ОУФСБ по РК в г.  Кеми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«КЦСОН РК» подразделение по Кемскому муниципальному округу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F8151D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Кадровый центр Кемского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ГБУЗ «Кемская ЦРБ»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 № 4»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sz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2.1.2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2. Проведение соревнований в образовательных организациях Кемского муниципального округа по футболу, волейболу, теннису с привлечением несовершеннолетних правонарушителей и подростков, склонных к совершению правонарушений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Редакция газеты «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Советское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Беломорье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ГБУЗ «Кемская ЦРБ»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ЛОП на ст. Кемь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родителей, № 4»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sz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3. Проведение профилактических мероприятий среди родителей по предупреждению самовольных уходов детей из дома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родителей, № 4»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sz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4. Рассмотрение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 деятельности субъектов системы профилактики безнадзорности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правонарушений несовершеннолетних в Кемском муниципальном округе на заседании КДН и ЗП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sz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1442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5. Публикации в СМИ материалов по профилактике безнадзорности и правонарушений несовершеннолетних и по повышению правовой культуры несовершеннолетних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Редакция газеты «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Советское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Беломорье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родителей, № 4»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sz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tabs>
                <w:tab w:val="left" w:pos="71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6. Организация родительских собраний с привлечением субъектов системы профилактики несовершеннолетних с целью разъяснения родителям ответственности за неисполнение родительских обязанностей и вовлечение несовершеннолетних в противоправную деятельность</w:t>
            </w:r>
          </w:p>
        </w:tc>
        <w:tc>
          <w:tcPr>
            <w:tcW w:w="4387" w:type="dxa"/>
            <w:gridSpan w:val="3"/>
          </w:tcPr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F8151D" w:rsidRDefault="00F8151D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8151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(по согласованию), 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ОУФСБ по РК в г.  Кеми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ЛОП на ст. Кемь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 № 4»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sz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2.1.7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7. Организация выездных заседаний КДН и ЗП в образовательных учреждениях Кемского муниципального округа с привлечением субъектов системы профилактики безнадзорности и правонарушений несовершеннолетних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Филиал по Кемскому округу ФКУ УИИ УФСИН России по Республике Карелия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ЛОП на ст. Кемь (по согласованию)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 №  4»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sz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28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2.1.8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8. Разработка и распространение в образовательных организациях Кемского округа памяток с информацией для обучающихся об уголовной и административной ответственности несовершеннолетних, об ответственности родителей и законных представителей за ненадлежащее воспитание детей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sz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2.1.9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9. Рейды субъектов системы профилактики с целью выявления безнадзорности и правонарушений несовершеннолетних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sz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2.1.10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10. Подготовка и размещение на сайте администрации, в СМИ информации, освещающей значимые темы в сфере профилактики безнадзорности и правонарушений несовершеннолетних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  №  4»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sz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B27CEE">
        <w:trPr>
          <w:trHeight w:val="172"/>
        </w:trPr>
        <w:tc>
          <w:tcPr>
            <w:tcW w:w="528" w:type="dxa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2.2.0</w:t>
            </w:r>
          </w:p>
        </w:tc>
        <w:tc>
          <w:tcPr>
            <w:tcW w:w="3141" w:type="dxa"/>
            <w:gridSpan w:val="2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Цель: стабилизация уровня преступлений и иных правонарушений на территории Кемского муниципального округа за счет совершенствования эффективной многоуровневой системы профилактики правонарушений.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Задача: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благоприятной и максимально безопасной для населения обстановки в жилом секторе, на улицах и в других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общественных местах</w:t>
            </w:r>
          </w:p>
        </w:tc>
        <w:tc>
          <w:tcPr>
            <w:tcW w:w="4387" w:type="dxa"/>
            <w:gridSpan w:val="3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1A608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F8151D" w:rsidRPr="00F8151D" w:rsidRDefault="00F8151D" w:rsidP="00F815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8151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(по согласованию), 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Линейный отдел полиции на станции Кемь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Кемский инспекторский участок ФКУ «Центр ГИМС ГУ МЧС России по РК» (по согласованию)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4 138,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2 663,2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2 864,2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2 864,2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2 864,2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2 864,2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2 864,2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Всего, в том числе:</w:t>
            </w:r>
          </w:p>
        </w:tc>
      </w:tr>
      <w:tr w:rsidR="00C770E4" w:rsidRPr="00C770E4" w:rsidTr="005635A0">
        <w:trPr>
          <w:trHeight w:val="548"/>
        </w:trPr>
        <w:tc>
          <w:tcPr>
            <w:tcW w:w="528" w:type="dxa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1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387" w:type="dxa"/>
            <w:gridSpan w:val="3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2 813,0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2 369,9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2 550,8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2 550,8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2 550,8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2 550,8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2 550,8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suppressAutoHyphens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Республиканский бюджет</w:t>
            </w:r>
          </w:p>
        </w:tc>
      </w:tr>
      <w:tr w:rsidR="00C770E4" w:rsidRPr="00C770E4" w:rsidTr="005635A0">
        <w:trPr>
          <w:trHeight w:val="684"/>
        </w:trPr>
        <w:tc>
          <w:tcPr>
            <w:tcW w:w="528" w:type="dxa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1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387" w:type="dxa"/>
            <w:gridSpan w:val="3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1 325,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293,3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313,4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313,4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313,4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313,4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313,4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suppressAutoHyphens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1873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2.2.1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1. Проведение оценки состояния и эффективности профилактической работы по каждой категории субъектов профилактики правонарушений, проводимой в Кемском муниципальном округе, проведение рабочих совещаний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ЗП,</w:t>
            </w:r>
          </w:p>
          <w:p w:rsidR="00F8151D" w:rsidRPr="00C770E4" w:rsidRDefault="00F8151D" w:rsidP="00F815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ОУФСБ по РК в г.  Кеми (по согласованию)</w:t>
            </w:r>
            <w:r w:rsidR="00AF031B" w:rsidRP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Кемский инспекторский участок ФКУ «Центр ГИМС ГУ МЧС России по РК» (по согласованию)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20"/>
        </w:trPr>
        <w:tc>
          <w:tcPr>
            <w:tcW w:w="528" w:type="dxa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3141" w:type="dxa"/>
            <w:gridSpan w:val="2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2. Организация отдыха обучающихся муниципальных общеобразовательных организаций в возрасте от 6,5 до 18 лет в каникулярный период в лагерях дневного пребывания и в специализированных (профильных) лагерях</w:t>
            </w:r>
          </w:p>
        </w:tc>
        <w:tc>
          <w:tcPr>
            <w:tcW w:w="4387" w:type="dxa"/>
            <w:gridSpan w:val="3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 № 4»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3 125,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2 633,2 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2 834,2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2 834,2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2 834,2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2 834,2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2 834,2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Всего, в том числе:</w:t>
            </w:r>
          </w:p>
        </w:tc>
      </w:tr>
      <w:tr w:rsidR="00C770E4" w:rsidRPr="00C770E4" w:rsidTr="005635A0">
        <w:trPr>
          <w:trHeight w:val="697"/>
        </w:trPr>
        <w:tc>
          <w:tcPr>
            <w:tcW w:w="528" w:type="dxa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1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87" w:type="dxa"/>
            <w:gridSpan w:val="3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2 813,0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2 369,9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2 550,8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2 550,8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2 550,8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2 550,8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2 550,8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suppressAutoHyphens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Республиканский бюджет</w:t>
            </w:r>
          </w:p>
        </w:tc>
      </w:tr>
      <w:tr w:rsidR="00C770E4" w:rsidRPr="00C770E4" w:rsidTr="005635A0">
        <w:trPr>
          <w:trHeight w:val="722"/>
        </w:trPr>
        <w:tc>
          <w:tcPr>
            <w:tcW w:w="528" w:type="dxa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1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87" w:type="dxa"/>
            <w:gridSpan w:val="3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312,6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263,3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283,4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283,4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283,4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283,4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283,4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suppressAutoHyphens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28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3. Организация временного трудоустройства несовершеннолетних в возрасте от 14 до 18 лет в свободное от учебы время (создание сети трудовых ученических бригад в муниципальных общеобразовательных организациях)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:rsidR="00C770E4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Кадровый центр Кемского </w:t>
            </w:r>
            <w:r w:rsidR="00E9680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УО;</w:t>
            </w:r>
          </w:p>
          <w:p w:rsidR="00AF031B" w:rsidRDefault="00C770E4" w:rsidP="00AF03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№ 4»,</w:t>
            </w:r>
          </w:p>
          <w:p w:rsidR="00C770E4" w:rsidRPr="00C770E4" w:rsidRDefault="00C770E4" w:rsidP="00AF03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982,9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4. Подготовка и проведение тематических конкурсов рисунков «Полиция глазами детей»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AF031B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УКиС,</w:t>
            </w:r>
          </w:p>
          <w:p w:rsidR="00C770E4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Редакция газеты «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Советское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Беломорье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ГБУЗ «Кемская ЦРБ»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родителей, № 4»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2.2.5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5. Разработка и распространение памяток для лиц,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освобожденных из мест лишения свободы, и лиц, осужденных к наказаниям, не связанным с лишением свободы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E9680F" w:rsidRPr="00C770E4" w:rsidRDefault="00E9680F" w:rsidP="00E968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Бюджет Кемского муниципального 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2.2.6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6. Разработка и распространение информационных материалов, предупреждающих факты хищений денежных средств посредством мобильной связи и сети «Интернет»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2.2.7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7. Организация и проведение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информационно-пропагандистский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мероприятий, направленных на профилактику преступлений, совершаемых с использованием информационно-телекоммуникационных технологий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2057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2.2.8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8. Взаимодействие с управляющими компания, расчетно-информационными центрами в сфере ЖКХ округа с целью размещения на квитанциях об уплате за жилищно-коммунальные услуги предупреждающей информации о фактах хищений денежных средств посредством мобильной связи и сети «Интернет»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2.2.9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9. Подготовка и проведение  тематических конкурсов детских рисунков, видеороликов «Осторожно, финансовые мошенники»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1291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2.2.10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10. Бесплатное посещение участниками добровольной народной дружины платных концертных программ учреждений культуры Кемского муниципального округа 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C770E4" w:rsidRPr="00C770E4" w:rsidTr="005635A0">
        <w:trPr>
          <w:trHeight w:val="1867"/>
        </w:trPr>
        <w:tc>
          <w:tcPr>
            <w:tcW w:w="528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2.2.11</w:t>
            </w:r>
          </w:p>
        </w:tc>
        <w:tc>
          <w:tcPr>
            <w:tcW w:w="3141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11. Разработка и распространение печатной продукции пропагандистского характера, направленной на информирование населения, рабочих коллективов, организаций, учреждений, а также общественных объединений округа по порядку вступления в добровольную народную дружину</w:t>
            </w:r>
          </w:p>
        </w:tc>
        <w:tc>
          <w:tcPr>
            <w:tcW w:w="4387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C770E4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C770E4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C770E4" w:rsidRPr="00C770E4" w:rsidRDefault="00C770E4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B27CEE">
        <w:trPr>
          <w:trHeight w:val="1211"/>
        </w:trPr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2.2.12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561A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12. Б</w:t>
            </w:r>
            <w:r w:rsidRPr="00561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есплатное посещение участниками добровольной народной дружины платных киносеансов кинотеатра при  МБУ ЦКиС Кемского муниципального округа</w:t>
            </w:r>
          </w:p>
        </w:tc>
        <w:tc>
          <w:tcPr>
            <w:tcW w:w="4387" w:type="dxa"/>
            <w:gridSpan w:val="3"/>
          </w:tcPr>
          <w:p w:rsidR="00561A1B" w:rsidRPr="00561A1B" w:rsidRDefault="00561A1B" w:rsidP="00561A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61A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561A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2F5901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B27CEE">
        <w:trPr>
          <w:trHeight w:val="594"/>
        </w:trPr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2.2.13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6F65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13. О</w:t>
            </w:r>
            <w:r w:rsidRPr="00561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беспечение транспортных расходов участникам добровольной дружины</w:t>
            </w:r>
          </w:p>
        </w:tc>
        <w:tc>
          <w:tcPr>
            <w:tcW w:w="4387" w:type="dxa"/>
            <w:gridSpan w:val="3"/>
          </w:tcPr>
          <w:p w:rsidR="00561A1B" w:rsidRPr="00561A1B" w:rsidRDefault="00561A1B" w:rsidP="00561A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61A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561A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2F5901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6F65A7">
        <w:trPr>
          <w:trHeight w:val="994"/>
        </w:trPr>
        <w:tc>
          <w:tcPr>
            <w:tcW w:w="528" w:type="dxa"/>
          </w:tcPr>
          <w:p w:rsidR="00561A1B" w:rsidRPr="001C2F57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2.2.14</w:t>
            </w:r>
          </w:p>
        </w:tc>
        <w:tc>
          <w:tcPr>
            <w:tcW w:w="3141" w:type="dxa"/>
            <w:gridSpan w:val="2"/>
          </w:tcPr>
          <w:p w:rsidR="00561A1B" w:rsidRPr="001C2F57" w:rsidRDefault="00561A1B" w:rsidP="00561A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14. Награждение ценными подарками участников добровольной народной дружины, отличившихся при несении службы по обеспечению правопорядка</w:t>
            </w:r>
          </w:p>
        </w:tc>
        <w:tc>
          <w:tcPr>
            <w:tcW w:w="4387" w:type="dxa"/>
            <w:gridSpan w:val="3"/>
          </w:tcPr>
          <w:p w:rsidR="00561A1B" w:rsidRPr="001C2F57" w:rsidRDefault="00561A1B" w:rsidP="00561A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1C2F57" w:rsidRDefault="002F5901" w:rsidP="00561A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</w:p>
        </w:tc>
        <w:tc>
          <w:tcPr>
            <w:tcW w:w="568" w:type="dxa"/>
            <w:gridSpan w:val="2"/>
          </w:tcPr>
          <w:p w:rsidR="00561A1B" w:rsidRPr="001C2F57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1C2F57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1C2F57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1C2F57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561A1B" w:rsidRPr="001C2F57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1C2F57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1C2F57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1C2F57" w:rsidRDefault="00561A1B" w:rsidP="002F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1C2F57" w:rsidRDefault="00561A1B" w:rsidP="002F5901">
            <w:pPr>
              <w:rPr>
                <w:rFonts w:ascii="Calibri" w:eastAsia="Calibri" w:hAnsi="Calibri" w:cs="Times New Roman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1C2F57" w:rsidRPr="00C770E4" w:rsidTr="00B27CEE">
        <w:trPr>
          <w:trHeight w:val="855"/>
        </w:trPr>
        <w:tc>
          <w:tcPr>
            <w:tcW w:w="528" w:type="dxa"/>
          </w:tcPr>
          <w:p w:rsidR="001C2F57" w:rsidRPr="001C2F57" w:rsidRDefault="001C2F57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2.2.15</w:t>
            </w:r>
          </w:p>
        </w:tc>
        <w:tc>
          <w:tcPr>
            <w:tcW w:w="3141" w:type="dxa"/>
            <w:gridSpan w:val="2"/>
          </w:tcPr>
          <w:p w:rsidR="001C2F57" w:rsidRPr="001C2F57" w:rsidRDefault="001C2F57" w:rsidP="001C2F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15. Бесплатное посещение городской бани участниками добровольной народной дружины</w:t>
            </w:r>
          </w:p>
          <w:p w:rsidR="001C2F57" w:rsidRPr="001C2F57" w:rsidRDefault="001C2F57" w:rsidP="001C2F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87" w:type="dxa"/>
            <w:gridSpan w:val="3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</w:p>
        </w:tc>
        <w:tc>
          <w:tcPr>
            <w:tcW w:w="568" w:type="dxa"/>
            <w:gridSpan w:val="2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1C2F57" w:rsidRPr="001C2F57" w:rsidRDefault="001C2F57" w:rsidP="00B73AE7">
            <w:pPr>
              <w:rPr>
                <w:rFonts w:ascii="Calibri" w:eastAsia="Calibri" w:hAnsi="Calibri" w:cs="Times New Roman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1C2F57" w:rsidRPr="00C770E4" w:rsidTr="006F65A7">
        <w:trPr>
          <w:trHeight w:val="1058"/>
        </w:trPr>
        <w:tc>
          <w:tcPr>
            <w:tcW w:w="528" w:type="dxa"/>
          </w:tcPr>
          <w:p w:rsidR="001C2F57" w:rsidRPr="001C2F57" w:rsidRDefault="001C2F57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2.2.16</w:t>
            </w:r>
          </w:p>
        </w:tc>
        <w:tc>
          <w:tcPr>
            <w:tcW w:w="3141" w:type="dxa"/>
            <w:gridSpan w:val="2"/>
          </w:tcPr>
          <w:p w:rsidR="001C2F57" w:rsidRPr="001C2F57" w:rsidRDefault="001C2F57" w:rsidP="001C2F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16. Бесплатный отдых детей участников добровольной народной дружины в лагерях при образовательных организациях в каникулярный период</w:t>
            </w:r>
          </w:p>
        </w:tc>
        <w:tc>
          <w:tcPr>
            <w:tcW w:w="4387" w:type="dxa"/>
            <w:gridSpan w:val="3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1C2F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</w:p>
        </w:tc>
        <w:tc>
          <w:tcPr>
            <w:tcW w:w="568" w:type="dxa"/>
            <w:gridSpan w:val="2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1C2F57" w:rsidRPr="001C2F57" w:rsidRDefault="001C2F57" w:rsidP="00B73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1C2F57" w:rsidRPr="001C2F57" w:rsidRDefault="001C2F57" w:rsidP="00B73AE7">
            <w:pPr>
              <w:rPr>
                <w:rFonts w:ascii="Calibri" w:eastAsia="Calibri" w:hAnsi="Calibri" w:cs="Times New Roman"/>
              </w:rPr>
            </w:pPr>
            <w:r w:rsidRPr="001C2F5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1C2F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2.2.1</w:t>
            </w:r>
            <w:r w:rsidR="001C2F5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12. Организация и оказание помощи лицам, в отношении которых применяется исполнительная и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постпенитенциарная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пробации, в вопросах восстановления социальных связей, востребованности профессиональных навыков и трудоустройства, обеспечения жильем, реализации права на социальное обслуживание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E9680F" w:rsidRPr="00C770E4" w:rsidRDefault="00E9680F" w:rsidP="00E968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«КЦСОН РК» подразделение по Кемскому муниципальному району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E9680F" w:rsidP="00E968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Кадровый центр Кемского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rPr>
          <w:trHeight w:val="874"/>
        </w:trPr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2.3.0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Цель: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- формирование у населения стойкого негативного отношения к идеям экстремизма, формирование норм поведения, основой которых является социальная ответственность, понимание необходимости соблюдения конституционных прав и свобод человека и гражданина.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Задачи: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проведение информационно-пропагандистской работы, направленной на формирование негативного отношения населения к экстремистской идеологии;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оптимизация взаимодействия исполнительных органов государственной власти и органов местного самоуправления в Кемском муниципальном округе по предотвращению и ликвидации последствий проявления экстремизма; 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формирование у населения стойкого негативного отношения к идеям экстремизма, формирование норм поведения, основой которых является социальная ответственность, понимание необходимости соблюдения конституционных прав и свобод человека и гражданина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ЗП,</w:t>
            </w:r>
          </w:p>
          <w:p w:rsidR="00E9680F" w:rsidRPr="00C770E4" w:rsidRDefault="00E9680F" w:rsidP="00E968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ОУФСБ по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РК в г.  Кеми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«КЦСОН РК» подразделение по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Кемскому муниципальному округу,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Кадровый центр Кемского </w:t>
            </w:r>
            <w:r w:rsidR="00E9680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ТП УФМС России по РК в Кемском районе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Редакция газеты «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Советское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Беломорье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ГБУЗ «Кемская ЦРБ»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ЛОП на ст. Кемь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Кемский инспекторский участок ФКУ «Центр ГИМС ГУ МЧС России по РК»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оставшихся без попечения родителей № 4»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общественные и религиозные организации на территории Кемского муниципального округа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1. Взаимодействие правоохранительных органов, органов местного самоуправления, общественных и религиозных объединений по пресечению экстремистских проявлений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E9680F" w:rsidRPr="00C770E4" w:rsidRDefault="00E9680F" w:rsidP="00E968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ОУФСБ по РК в г.  Кеми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ЛОП на ст. Кемь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общественные и религиозные организации на территории Кемского муниципального округа (по согласованию)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rPr>
          <w:trHeight w:val="616"/>
        </w:trPr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2.3.2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2. Проведение ярмарок вакансий рабочих мест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Кадровый центр Кемского </w:t>
            </w:r>
            <w:r w:rsidR="00E9680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округа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6F65A7">
        <w:trPr>
          <w:trHeight w:val="2288"/>
        </w:trPr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2.3.3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3. Размещение в средствах массовой информации, в информационно-телекоммуникационных сетях, включая сеть «Интернет», социальной рекламы, направленной на патриотическое воспитание молодежи и профилактики экстремизма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Редакция газеты «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Советское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Беломорье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ГБУЗ «Кемская ЦРБ»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ся без попечения родителей № 4»,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rPr>
          <w:trHeight w:val="1427"/>
        </w:trPr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2.3.4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4. Подготовка и распространение информационных материалов о предупреждении и пресечении экстремисткой деятельности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ОУФСБ по РК в г.  Кеми (по согласованию);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Редакция газеты «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Советское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Беломорье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2.3.5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5. Проведение акции «Мир во всем мире»,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посвященная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Дню солидарности в борьбе с терроризмом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2.3.6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6. Использование подростковых и юношеских объединений по интересам как институтов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ресоциализации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социально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дезадаптированных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подростков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общественные и религиозные организации на территории Кемского муниципального округа (по согласованию)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2.3.7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7. Проведение опросов, анкетирования молодежи и их родителей по основам правовых знаний, законопослушного поведения в рамках профилактики и противодействия экстремизму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rPr>
          <w:trHeight w:val="1714"/>
        </w:trPr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2.3.8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8. Сбор и обобщение информации о количестве трудовых мигрантов, находящихся на территории Кемского муниципального округа, с целью упорядочения и легализации участия в трудовой деятельности иностранных граждан и лиц без гражданства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E9680F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МП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(по согласованию)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rPr>
          <w:trHeight w:val="3993"/>
        </w:trPr>
        <w:tc>
          <w:tcPr>
            <w:tcW w:w="528" w:type="dxa"/>
            <w:vMerge w:val="restart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2.4.0</w:t>
            </w:r>
          </w:p>
        </w:tc>
        <w:tc>
          <w:tcPr>
            <w:tcW w:w="3141" w:type="dxa"/>
            <w:gridSpan w:val="2"/>
            <w:vMerge w:val="restart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2: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укрепление общероссийской гражданской идентичности, сохранение и поддержка этнокультурного и религиозного многообразия народов Российской Федерации, межнационального (межэтнического) и межрелигиозного согласия;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создание толерантной среды на основе ценностей многонационального российского общества, общероссийской гражданской идентичности и социально-культурного самопознания, принципов соблюдения прав и свобод человека.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Задача: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создание условий для повышения межнационального, межэтнического и межконфессионального согласия и единства; 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формирование у населения внутренней потребности в толерантном отношении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ОУФСБ по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РК в г.  Кеми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«КЦСОН РК» подразделение по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Кемскому муниципальному округу,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Кадровый центр Кемского </w:t>
            </w:r>
            <w:r w:rsidR="00E9680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мское УКиС,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Редакц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ия газеты «</w:t>
            </w:r>
            <w:proofErr w:type="gramStart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Советское</w:t>
            </w:r>
            <w:proofErr w:type="gramEnd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Беломорье</w:t>
            </w:r>
            <w:proofErr w:type="spellEnd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ГБУЗ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«Кемская ЦРБ»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 на ст. Кемь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ГБУ СО РК «Центр помощи детям, оставших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ся без попечения родителей № 4»,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общественные и религиозные организации на территории Кемского муниципа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льного округа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  <w:vMerge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1" w:type="dxa"/>
            <w:gridSpan w:val="2"/>
            <w:vMerge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КДН и ЗП,</w:t>
            </w:r>
          </w:p>
          <w:p w:rsidR="00E9680F" w:rsidRPr="00C770E4" w:rsidRDefault="00E9680F" w:rsidP="00E968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ОУФСБ по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РК в г.  Кеми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«КЦСОН РК» подразделение по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Кемскому муниципальному округу,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Кадровый центр Кемского </w:t>
            </w:r>
            <w:r w:rsidR="00E9680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округа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ТП УФМС России по РК в К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емском районе (по согласованию),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Редакц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ия газеты «</w:t>
            </w:r>
            <w:proofErr w:type="gramStart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Советское</w:t>
            </w:r>
            <w:proofErr w:type="gramEnd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Беломорье</w:t>
            </w:r>
            <w:proofErr w:type="spellEnd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ГБУЗ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«Кемская ЦРБ»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 на ст. Кемь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Кемский инспекторский участок ФКУ «Центр ГИМС ГУ МЧС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России по РК»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ся без попечения родителей № 4»,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общественные и религиозные организации на территории Кемского муниципального округа (по согласованию)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rPr>
          <w:trHeight w:val="2859"/>
        </w:trPr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2.4.1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1.  Проведение в образовательных организациях мероприятий, направленных на воспитание патриотизма, культуры мирного поведения, межнациональной (межэтнической)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общественные и религиозные организации на территории Кемского муниципального округа (по согласованию)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2. Проведение в общеобразовательных учреждениях уроков и лекций по темам, направленным на повышение уровня патриотического воспитания молодежи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2F5901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3. Взаимодействие с религиозными конфессиями и объединениями, землячествами и другими общественными организациями при проведении мероприятий, направленных на формирование у населения толерантности и уважения к представителям других этнических, социальных, расовых, национальных и религиозных групп, их традициям и духовно-нравственным ценностям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общественные и религиозные организации на территории Кемского муниципального округа (по согласованию)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4. Организация и проведение фестивалей, конкурсов, выставок, приобщающих к культурному наследию разных народов, с приглашением участников из других регионов России и зарубежья. Участие в фестивалях, конкурсах, выставках областного, регионального, всероссийского и международного уровней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общественные и религиозные организации на территории Кемского муниципа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льного округа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2.4.5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5. Осуществление мероприятий по воспитанию толерантности и патриотизма в молодёжной среде, приобщению к занятию спортом, творчеством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общественные и религиозные организации на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территории Кемского муниципа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льного округа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2.4.6</w:t>
            </w:r>
          </w:p>
        </w:tc>
        <w:tc>
          <w:tcPr>
            <w:tcW w:w="3141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6. Проведение праздников "День семьи", "День матери", "День защиты детей", фестиваля детского творчества</w:t>
            </w:r>
          </w:p>
        </w:tc>
        <w:tc>
          <w:tcPr>
            <w:tcW w:w="4387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Отдел по социальным вопросам администрации Кемского муниципального округа,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УКиС,</w:t>
            </w:r>
          </w:p>
          <w:p w:rsidR="00561A1B" w:rsidRPr="00C770E4" w:rsidRDefault="00AF03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Редакци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я газеты «</w:t>
            </w:r>
            <w:proofErr w:type="gramStart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Советское</w:t>
            </w:r>
            <w:proofErr w:type="gramEnd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Беломорье</w:t>
            </w:r>
            <w:proofErr w:type="spellEnd"/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ГБУ СО РК «Центр помощи детям, оставших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ся без попечения родителей № 4»,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общественные и религиозные организации на территории Кемского муниципа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льного округа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68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  <w:p w:rsidR="00561A1B" w:rsidRPr="00C770E4" w:rsidRDefault="00561A1B" w:rsidP="00C770E4">
            <w:pPr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61A1B" w:rsidRPr="00C770E4" w:rsidRDefault="00561A1B" w:rsidP="00C770E4">
            <w:pPr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61A1B" w:rsidRPr="00C770E4" w:rsidRDefault="00561A1B" w:rsidP="00C770E4">
            <w:pPr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61A1B" w:rsidRPr="00C770E4" w:rsidRDefault="00561A1B" w:rsidP="00C770E4">
            <w:pPr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61A1B" w:rsidRPr="00C770E4" w:rsidRDefault="00561A1B" w:rsidP="00C770E4">
            <w:pPr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61A1B" w:rsidRPr="00C770E4" w:rsidRDefault="00561A1B" w:rsidP="00C770E4">
            <w:pPr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61A1B" w:rsidRPr="00C770E4" w:rsidRDefault="00561A1B" w:rsidP="00C770E4">
            <w:pPr>
              <w:suppressAutoHyphens/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561A1B" w:rsidRPr="00C770E4" w:rsidTr="005635A0">
        <w:tc>
          <w:tcPr>
            <w:tcW w:w="540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3.0.</w:t>
            </w:r>
          </w:p>
        </w:tc>
        <w:tc>
          <w:tcPr>
            <w:tcW w:w="14912" w:type="dxa"/>
            <w:gridSpan w:val="21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 «Профилактика немедицинского потребления наркотиков, психотропных веществ и их незаконному обороту»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населения округа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Задачи: 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организация системы профилактики наркомании на территории Кемского муниципального округа;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организация информационно – пропагандистского обеспечения профилактики наркомании на территории Кемского муниципального округа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 Кемское УКиС,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согласованию);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ГБУЗ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«Кемская ЦРБ»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общественны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организации (по согласованию),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КДН и ЗП,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ОУФСБ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 по г. Кемь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Военный Комиссариат (г. Кемь и Кемского района Республики Карелия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(по согласованию),</w:t>
            </w:r>
          </w:p>
          <w:p w:rsidR="00E9680F" w:rsidRPr="00C770E4" w:rsidRDefault="00E9680F" w:rsidP="00E968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СО РК «Центр помощи детям, оставшихся без попечения р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одителей № 4»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 на ст. Кемь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Редакция газеты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gramStart"/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Советское</w:t>
            </w:r>
            <w:proofErr w:type="gramEnd"/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Беломорье</w:t>
            </w:r>
            <w:proofErr w:type="spellEnd"/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Всего, в том числе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1. Межведомственное взаимодействие с правоохранительными органами по обмену оперативной информацией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ОУФСБ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 по г. Кемь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Кемский межмуниципальный филиал ФКУ УИИ УФСИН России по Респу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блики Карелия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ГБУЗ «Кемская ЦРБ» (по согласованию)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3.1.2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2. Ежегодное проведение мониторинга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нарко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-ситуации на территории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Кемского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округа, составление доклада о наркоситуации на территории Кемского муниципального округа и результатах деятельности Межведомственной комиссии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ЛОП на ст. Кемь (по согласованию)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3.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проводимых на базе Российской академии народного хозяйства и государственной службы при Президенте Российской Федерации (г. Москва) курсах повышения квалификации для руководителей аппаратов, секретарей и ответственных сотрудников антинаркотических комиссий (в том, числе муниципальных) (по согласованию)</w:t>
            </w:r>
            <w:proofErr w:type="gramEnd"/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УКиС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3.1.4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4. Участие по повышению квалификации специалистов сферы образования, здравоохранения, социальной защиты, спорта, работающих с детьми и молодежью, по вопросам профилактики незаконного потребления наркотических средств и психотропных веществ, употребления никотин содержащей и алкогольной продукции, формированию здорового образа жизни (по согласованию)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 Кемского мун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иципального округа,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УКиС,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ГБУЗ «Кемская ЦРБ» (по согласованию)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3.1.5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5. Публикации по антинаркотической тематике в общественно-политической газете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Кемского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 «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Советское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Беломорье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Редакция газеты «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Советское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Беломорье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3.1.6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6. Размещение информации по профилактике наркомании на официальном сайте администрации Кемского муниципального округа в разделе Межведомственной комиссии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3.1.7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7. Организация системы мер по профилактике употребления вновь появляющихся психотропных веществ, распространения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курительных смесей и наркотиков, изготавливаемых кустарным способом из лекарственных препаратов, реализуемых через аптечную сеть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Отдел по социальным вопросам администрации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ГБУЗ «Кемская ЦРБ» (по согласо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ванию)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3.1.8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8.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Размещение в СМИ, а также на ведомственных информационных ресурсах и в социальных сетях информации о результатах работы по противодействию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наркопреступности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территории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Кемского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округа и Республики Карелия, материалов антинаркотической пропаганды, направленных на повышение уровня осведомленности граждан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потребления.</w:t>
            </w:r>
            <w:proofErr w:type="gramEnd"/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УКиС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61A1B" w:rsidRPr="00C770E4" w:rsidRDefault="002F5901" w:rsidP="00AF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</w:t>
            </w:r>
            <w:r w:rsidR="00AF031B"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Редакция газеты «Советское </w:t>
            </w:r>
            <w:proofErr w:type="spellStart"/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Беломорье</w:t>
            </w:r>
            <w:proofErr w:type="spellEnd"/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населения округа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Задачи: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формирование позитивных  моральных и нравственных ценностей, определяющих отрицательное отношение к незаконному обороту наркотиков, здоровому образу жизни молодежи через совершенствование воспитательной работы в образовательных организациях, увеличение количества обучающихся муниципальных образовательных организаций различными формами досуговой деятельности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проведение комплексных профилактических мероприятий, направленных на выявление и пресечение включения наркотиков в незаконный оборот, активную антинаркотическую пропаганду, повешение уровня осведомленности населения о негативных последствиях немедицинского потребления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наркотиков и ответственности за участие в их незаконном обороте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Отдел по социальным вопросам администрации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комиссия,</w:t>
            </w:r>
          </w:p>
          <w:p w:rsidR="00561A1B" w:rsidRPr="00C770E4" w:rsidRDefault="00AF03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УКиС</w:t>
            </w:r>
            <w:r w:rsidR="00AF03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ГБУЗ 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«Кемская ЦРБ»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общественны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организации (по согласованию),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КДН и ЗП,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ОУФСБ РФ по г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Кемь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Военный Комиссариат (г. Кемь и Кемского района Респуб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лики Карелия) (по согласованию),</w:t>
            </w:r>
          </w:p>
          <w:p w:rsidR="00E9680F" w:rsidRPr="00C770E4" w:rsidRDefault="00E9680F" w:rsidP="00E968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Кемский межмуниципальный филиал ФКУ УИИ УФСИН России по Республике Карелия 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Pr="00C770E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 СО РК «Центр помощи детям, оставшихся без попечения р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одителей № 4»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 на ст. Кемь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Редакц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ия газеты «</w:t>
            </w:r>
            <w:proofErr w:type="gramStart"/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Советское</w:t>
            </w:r>
            <w:proofErr w:type="gramEnd"/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Беломорье</w:t>
            </w:r>
            <w:proofErr w:type="spellEnd"/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Всего, в том числе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3.2.1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1. Выступления субъектов профилактики в образовательных организациях с целью профилактики распространения наркомании среди молодежи и несовершеннолетних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ГБУЗ «Кемская ЦРБ» (по согласованию)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2. Ежегодное проведение социологических исследований по проблемам наркомании с использованием сравнительного анализа: организация и проведение социально-психологического тестирования среди обучающихся образовательных организаций с целью определения динамики и масштабов распространения наркомании в молодежной среде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 Кемского муниципально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округа,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ГБУЗ 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«Кемская ЦРБ» (по согласованию)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3.2.3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3. Подготовка и распространение информационных материалов о пагубном влиянии потребления наркотиков,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табакокурения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алкоголя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C8473E" w:rsidP="00C8473E">
            <w:pPr>
              <w:tabs>
                <w:tab w:val="left" w:pos="2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комиссия,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УКиС,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ГБУЗ «Кемская ЦРБ» (по согласованию)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3.2.4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4. Проведение просветительских мероприятий по вопросам профилактики негативных социальных явлений и пропаганды здорового образа жизни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УКиС,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ГБУЗ 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«Кемская ЦРБ»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общественны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организации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3.2.5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5. Проведение ежегодных массовых акций и спортивно-оздоровительных мероприятий в рамках «Месячника здоровья»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 по социальным вопросам администрации Кемского муниципального 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округа,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УКиС,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ГБУЗ 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«Кемская ЦРБ»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общественны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организации (по согласованию),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rPr>
          <w:trHeight w:val="1541"/>
        </w:trPr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3.2.6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6. Организация досуговых и иных мероприятий по профилактике наркомании среди несовершеннолетних и молодежи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Кемского муниципального округа,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УКиС,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ГБУЗ 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«Кемская ЦРБ» (по согласованию),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общественные организации (по согласованию)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3.2.7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7. Проведение мероприятий, приуроченных к Всемирному дню без табака, Международному дню отказа от курения, Всемирному дню борьбы со СПИДом, Всемирному дню здоровья, Международному дню борьбы с употреблением наркотиков и их незаконным оборотом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УКиС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61A1B" w:rsidRPr="00C770E4" w:rsidRDefault="002F5901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proofErr w:type="spellEnd"/>
            <w:proofErr w:type="gram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МВД России «</w:t>
            </w:r>
            <w:proofErr w:type="spellStart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Кемское</w:t>
            </w:r>
            <w:proofErr w:type="spellEnd"/>
            <w:r w:rsidRPr="002F59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561A1B"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согласованию)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61A1B" w:rsidRPr="00C770E4" w:rsidRDefault="00561A1B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ГБУЗ «Кемская ЦРБ» (по согласованию)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tr w:rsidR="00561A1B" w:rsidRPr="00C770E4" w:rsidTr="005635A0">
        <w:tc>
          <w:tcPr>
            <w:tcW w:w="52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3.2.8</w:t>
            </w:r>
          </w:p>
        </w:tc>
        <w:tc>
          <w:tcPr>
            <w:tcW w:w="3183" w:type="dxa"/>
            <w:gridSpan w:val="4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8. Организация мастер-классов и выступлений ведущих спортсменов, тренеров, специалистов в области физической культуры и спорта в Кемском муниципальном округе</w:t>
            </w:r>
          </w:p>
        </w:tc>
        <w:tc>
          <w:tcPr>
            <w:tcW w:w="4355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C847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УО,</w:t>
            </w:r>
          </w:p>
          <w:p w:rsidR="00561A1B" w:rsidRPr="00C770E4" w:rsidRDefault="00C8473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Кемское УКиС,</w:t>
            </w:r>
          </w:p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население Кемского муниципального округа</w:t>
            </w:r>
          </w:p>
        </w:tc>
        <w:tc>
          <w:tcPr>
            <w:tcW w:w="558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47" w:type="dxa"/>
            <w:gridSpan w:val="2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4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</w:tcPr>
          <w:p w:rsidR="00561A1B" w:rsidRPr="00C770E4" w:rsidRDefault="00561A1B" w:rsidP="00C77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27" w:type="dxa"/>
          </w:tcPr>
          <w:p w:rsidR="00561A1B" w:rsidRPr="00C770E4" w:rsidRDefault="00561A1B" w:rsidP="00C770E4">
            <w:pPr>
              <w:rPr>
                <w:rFonts w:ascii="Calibri" w:eastAsia="Calibri" w:hAnsi="Calibri" w:cs="Times New Roman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Бюджет Кемского муниципального округа</w:t>
            </w:r>
          </w:p>
        </w:tc>
      </w:tr>
      <w:bookmarkEnd w:id="1"/>
    </w:tbl>
    <w:p w:rsidR="00C770E4" w:rsidRPr="00C770E4" w:rsidRDefault="00C770E4" w:rsidP="00C770E4">
      <w:pPr>
        <w:widowControl w:val="0"/>
        <w:autoSpaceDE w:val="0"/>
        <w:autoSpaceDN w:val="0"/>
        <w:adjustRightInd w:val="0"/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0E4" w:rsidRPr="00C770E4" w:rsidRDefault="00C770E4" w:rsidP="00C770E4">
      <w:pPr>
        <w:widowControl w:val="0"/>
        <w:autoSpaceDE w:val="0"/>
        <w:autoSpaceDN w:val="0"/>
        <w:adjustRightInd w:val="0"/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0E4" w:rsidRPr="00C770E4" w:rsidRDefault="00C770E4" w:rsidP="00C770E4">
      <w:pPr>
        <w:widowControl w:val="0"/>
        <w:autoSpaceDE w:val="0"/>
        <w:autoSpaceDN w:val="0"/>
        <w:adjustRightInd w:val="0"/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0E4" w:rsidRPr="00C770E4" w:rsidRDefault="00C770E4" w:rsidP="00C770E4">
      <w:pPr>
        <w:widowControl w:val="0"/>
        <w:tabs>
          <w:tab w:val="left" w:pos="12060"/>
        </w:tabs>
        <w:autoSpaceDE w:val="0"/>
        <w:autoSpaceDN w:val="0"/>
        <w:adjustRightInd w:val="0"/>
        <w:spacing w:after="108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635A0" w:rsidRDefault="005635A0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F65A7" w:rsidRDefault="006F65A7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lastRenderedPageBreak/>
        <w:t xml:space="preserve">Приложение № </w:t>
      </w:r>
      <w:r w:rsidR="00D45850">
        <w:rPr>
          <w:rFonts w:ascii="Times New Roman" w:eastAsia="Times New Roman" w:hAnsi="Times New Roman" w:cs="Times New Roman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5635A0" w:rsidRDefault="005635A0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к постановлению администрации </w:t>
      </w:r>
    </w:p>
    <w:p w:rsidR="005635A0" w:rsidRDefault="005635A0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Кемского муниципального округа</w:t>
      </w:r>
    </w:p>
    <w:p w:rsidR="005635A0" w:rsidRDefault="00723618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314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от «14»</w:t>
      </w:r>
      <w:r w:rsidR="005635A0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августа </w:t>
      </w:r>
      <w:r w:rsidR="005635A0">
        <w:rPr>
          <w:rFonts w:ascii="Times New Roman" w:eastAsia="Times New Roman" w:hAnsi="Times New Roman" w:cs="Times New Roman"/>
          <w:szCs w:val="20"/>
          <w:lang w:eastAsia="ru-RU"/>
        </w:rPr>
        <w:t>2026 года  №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768</w:t>
      </w:r>
    </w:p>
    <w:p w:rsidR="005635A0" w:rsidRDefault="005635A0" w:rsidP="005635A0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598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5635A0">
      <w:pPr>
        <w:widowControl w:val="0"/>
        <w:autoSpaceDE w:val="0"/>
        <w:autoSpaceDN w:val="0"/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5635A0">
      <w:pPr>
        <w:widowControl w:val="0"/>
        <w:autoSpaceDE w:val="0"/>
        <w:autoSpaceDN w:val="0"/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«</w:t>
      </w:r>
      <w:r w:rsidR="00C770E4" w:rsidRPr="00C770E4">
        <w:rPr>
          <w:rFonts w:ascii="Times New Roman" w:eastAsia="Times New Roman" w:hAnsi="Times New Roman" w:cs="Times New Roman"/>
          <w:szCs w:val="20"/>
          <w:lang w:eastAsia="ru-RU"/>
        </w:rPr>
        <w:t xml:space="preserve">Приложение № 3 </w:t>
      </w:r>
    </w:p>
    <w:p w:rsidR="00C770E4" w:rsidRPr="00C770E4" w:rsidRDefault="00C770E4" w:rsidP="005635A0">
      <w:pPr>
        <w:widowControl w:val="0"/>
        <w:autoSpaceDE w:val="0"/>
        <w:autoSpaceDN w:val="0"/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szCs w:val="20"/>
          <w:lang w:eastAsia="ru-RU"/>
        </w:rPr>
        <w:t xml:space="preserve">к муниципальной программе </w:t>
      </w:r>
    </w:p>
    <w:p w:rsidR="005635A0" w:rsidRDefault="00C770E4" w:rsidP="005635A0">
      <w:pPr>
        <w:widowControl w:val="0"/>
        <w:autoSpaceDE w:val="0"/>
        <w:autoSpaceDN w:val="0"/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szCs w:val="20"/>
          <w:lang w:eastAsia="ru-RU"/>
        </w:rPr>
        <w:t xml:space="preserve">«Социальная поддержка граждан </w:t>
      </w:r>
    </w:p>
    <w:p w:rsidR="00C770E4" w:rsidRPr="00C770E4" w:rsidRDefault="00C770E4" w:rsidP="005635A0">
      <w:pPr>
        <w:widowControl w:val="0"/>
        <w:autoSpaceDE w:val="0"/>
        <w:autoSpaceDN w:val="0"/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szCs w:val="20"/>
          <w:lang w:eastAsia="ru-RU"/>
        </w:rPr>
        <w:t>Кемского муниципального округа,</w:t>
      </w:r>
    </w:p>
    <w:p w:rsidR="00C770E4" w:rsidRPr="00C770E4" w:rsidRDefault="00C770E4" w:rsidP="00E9680F">
      <w:pPr>
        <w:widowControl w:val="0"/>
        <w:autoSpaceDE w:val="0"/>
        <w:autoSpaceDN w:val="0"/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szCs w:val="20"/>
          <w:lang w:eastAsia="ru-RU"/>
        </w:rPr>
        <w:t>профилактика асоциального поведения»</w:t>
      </w:r>
    </w:p>
    <w:p w:rsidR="00C770E4" w:rsidRPr="00C770E4" w:rsidRDefault="00C770E4" w:rsidP="005635A0">
      <w:pPr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70E4" w:rsidRPr="00C770E4" w:rsidRDefault="00C770E4" w:rsidP="00C77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ПЛАН реализации основных мероприятий муниципальной программы </w:t>
      </w:r>
    </w:p>
    <w:p w:rsidR="00C770E4" w:rsidRPr="00C770E4" w:rsidRDefault="00C770E4" w:rsidP="00C77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«Социальная поддержка граждан Кемского муниципального округа, профилактика асоциального поведения»</w:t>
      </w:r>
      <w:r w:rsidR="00E9680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C770E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2026 год</w:t>
      </w:r>
    </w:p>
    <w:p w:rsidR="00C770E4" w:rsidRPr="00C770E4" w:rsidRDefault="00C770E4" w:rsidP="00C77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770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C770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C770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C770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C770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C770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C770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C770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C770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268"/>
        <w:gridCol w:w="2268"/>
        <w:gridCol w:w="709"/>
        <w:gridCol w:w="567"/>
        <w:gridCol w:w="567"/>
        <w:gridCol w:w="567"/>
        <w:gridCol w:w="850"/>
        <w:gridCol w:w="851"/>
        <w:gridCol w:w="850"/>
        <w:gridCol w:w="851"/>
      </w:tblGrid>
      <w:tr w:rsidR="00C770E4" w:rsidRPr="00C770E4" w:rsidTr="006F65A7">
        <w:tc>
          <w:tcPr>
            <w:tcW w:w="4820" w:type="dxa"/>
            <w:vMerge w:val="restart"/>
            <w:shd w:val="clear" w:color="auto" w:fill="auto"/>
            <w:vAlign w:val="center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основных мероприятий и мероприятий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результативности мероприятия (единица измерения)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Ожидаемый результат от реализации мероприятия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бюджетных ассигнований, предусмотренных в бюджете округа, тыс. рублей</w:t>
            </w:r>
          </w:p>
        </w:tc>
      </w:tr>
      <w:tr w:rsidR="00C770E4" w:rsidRPr="00C770E4" w:rsidTr="006F65A7">
        <w:trPr>
          <w:cantSplit/>
          <w:trHeight w:val="1134"/>
        </w:trPr>
        <w:tc>
          <w:tcPr>
            <w:tcW w:w="4820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C770E4" w:rsidRPr="00C770E4" w:rsidRDefault="00C770E4" w:rsidP="00C770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I квартал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C770E4" w:rsidRPr="00C770E4" w:rsidRDefault="00C770E4" w:rsidP="00C770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II квартал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C770E4" w:rsidRPr="00C770E4" w:rsidRDefault="00C770E4" w:rsidP="00C770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III квартал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C770E4" w:rsidRPr="00C770E4" w:rsidRDefault="00C770E4" w:rsidP="00C770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IV квартал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:rsidR="00C770E4" w:rsidRPr="00C770E4" w:rsidRDefault="00C770E4" w:rsidP="00C770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I квартал</w:t>
            </w:r>
          </w:p>
        </w:tc>
        <w:tc>
          <w:tcPr>
            <w:tcW w:w="851" w:type="dxa"/>
            <w:shd w:val="clear" w:color="auto" w:fill="auto"/>
            <w:textDirection w:val="tbRl"/>
            <w:vAlign w:val="center"/>
          </w:tcPr>
          <w:p w:rsidR="00C770E4" w:rsidRPr="00C770E4" w:rsidRDefault="00C770E4" w:rsidP="00C770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II квартал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:rsidR="00C770E4" w:rsidRPr="00C770E4" w:rsidRDefault="00C770E4" w:rsidP="00C770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III квартал</w:t>
            </w:r>
          </w:p>
        </w:tc>
        <w:tc>
          <w:tcPr>
            <w:tcW w:w="851" w:type="dxa"/>
            <w:shd w:val="clear" w:color="auto" w:fill="auto"/>
            <w:textDirection w:val="tbRl"/>
            <w:vAlign w:val="center"/>
          </w:tcPr>
          <w:p w:rsidR="00C770E4" w:rsidRPr="00C770E4" w:rsidRDefault="00C770E4" w:rsidP="00C770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0E4">
              <w:rPr>
                <w:rFonts w:ascii="Times New Roman" w:eastAsia="Times New Roman" w:hAnsi="Times New Roman" w:cs="Times New Roman"/>
                <w:sz w:val="20"/>
                <w:szCs w:val="20"/>
              </w:rPr>
              <w:t>IV квартал</w:t>
            </w:r>
          </w:p>
        </w:tc>
      </w:tr>
      <w:tr w:rsidR="00C770E4" w:rsidRPr="00C770E4" w:rsidTr="006F65A7">
        <w:tc>
          <w:tcPr>
            <w:tcW w:w="482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770E4" w:rsidRPr="00C770E4" w:rsidTr="006F65A7">
        <w:tc>
          <w:tcPr>
            <w:tcW w:w="482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Основное мероприятие: предоставление мер социальной поддержки отдельным категориям граждан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1.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Доплата к страховой пенсии по старости (инвалидности) муниципальным служащим Кемского муниципального округа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2.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Предоставление мер социальной поддержки почетным гражданам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Кемского муниципального округа</w:t>
            </w:r>
            <w:r w:rsidR="00C8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C8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делами администрации Кемского муниципального округа</w:t>
            </w:r>
            <w:r w:rsidR="00C8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Кемское УО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количество граждан, получивших социальную поддержку и социальные гарантии разных уровней, в общей численности граждан, имеющих право на их получение и обратившихся за их получением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1 201,5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1 201,5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1 201,5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1 201,4</w:t>
            </w:r>
          </w:p>
        </w:tc>
      </w:tr>
      <w:tr w:rsidR="00C770E4" w:rsidRPr="00C770E4" w:rsidTr="006F65A7">
        <w:trPr>
          <w:trHeight w:val="3524"/>
        </w:trPr>
        <w:tc>
          <w:tcPr>
            <w:tcW w:w="482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lastRenderedPageBreak/>
              <w:t>Мероприятие 3.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Выплата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деятельность;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4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Организация образовательной деятельности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обучающимся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ограниченными возможностями здоровья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5.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Предоставление в период учебного года питания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обучающимся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муниципальных образовательных организациях, реализующие образовательные программы начального общего, основного общего и среднего общего образования, из числа детей из отдельных категорий семей</w:t>
            </w:r>
          </w:p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6.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Обеспечение новогодними подарками детей из малообеспеченных семей, состоящих на учете в едином банке данных семей, находящихся в социально опасном положении и семей, находящихся в трудной жизненной ситуации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Кемского муниципального округа</w:t>
            </w:r>
            <w:r w:rsidR="00C8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по социальным вопросам администрации Кемского муниципального округа</w:t>
            </w:r>
            <w:r w:rsidR="00C8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делами администрации Кемского муниципального округа</w:t>
            </w:r>
            <w:r w:rsidR="00C8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C770E4" w:rsidRPr="00C770E4" w:rsidRDefault="00C770E4" w:rsidP="00C77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Кемское УО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количество граждан, получивших социальную поддержку и социальные гарантии разных уровней, в общей численности граждан, имеющих право на их получение и обратившихся за их получением</w:t>
            </w:r>
          </w:p>
          <w:p w:rsidR="00C770E4" w:rsidRPr="00C770E4" w:rsidRDefault="00C770E4" w:rsidP="00E968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количество малообеспеченных семей, обеспеченных новогодними подарками, в общей численности малообеспеченных семей, состоящих на учете в едином банке данных семей, находящихся в социально опасном положении и семей, находящихся в трудной жизненной ситуации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5379,3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4266,4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2242,4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5744,0</w:t>
            </w:r>
          </w:p>
        </w:tc>
      </w:tr>
      <w:tr w:rsidR="00C770E4" w:rsidRPr="00C770E4" w:rsidTr="006F65A7">
        <w:tc>
          <w:tcPr>
            <w:tcW w:w="482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Основное мероприятие: реализация мероприятий по обеспечению социальной поддержке семей и детей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1.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Осуществление государственных полномочий по организации осуществлению деятельности в области опеки и попечительства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Кемского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количество граждан прошедших подготовку лиц, желающих принять на воспитание в свою семью ребенка, оставшегося без попечения родителей, от общего количества обратившихся;</w:t>
            </w:r>
          </w:p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количество граждан, получивших социальную поддержку и социальные гарантии разных уровней, в общей численности граждан, имеющих право на их получение и обратившихся за их получением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420,7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420,6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420,7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420,7</w:t>
            </w:r>
          </w:p>
        </w:tc>
      </w:tr>
      <w:tr w:rsidR="00C770E4" w:rsidRPr="00C770E4" w:rsidTr="006F65A7">
        <w:tc>
          <w:tcPr>
            <w:tcW w:w="482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Основное мероприятие: деятельность системы профилактики безнадзорности и правонарушений несовершеннолетних.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1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Организация социально-реабилитационной работы с несовершеннолетними, состоящими на учете в КДН и ЗП, условно осужденных, вернувшихся из специализированных учреждений закрытого типа.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2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Проведение соревнований в образовательных организациях Кемского муниципального округа по футболу, волейболу, теннису с привлечением несовершеннолетних правонарушителей и подростков, склонных к совершению правонарушений.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3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Организация отдыха обучающихся муниципальных общеобразовательных организаций в возрасте от 6,5 до 18 лет в каникулярный период в лагерях дневного пребывания и в специализированных (профильных) лагерях.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4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Организация временного трудоустройства несовершеннолетних в возрасте от 14 до 18 лет в свободное от учебы время (создание сети трудовых ученических бригад в муниципальных общеобразовательных организациях).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 по социальным вопросам администрации Кемского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количество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детей и подростков, состоящих на различных видах профилактических учетах, вовлеченных в летнюю занятость и летний оздоровительный отдых в общей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численности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охваченных несовершеннолетних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1 027,1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B7553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1 027,2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1 027,1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1 027,1</w:t>
            </w:r>
          </w:p>
        </w:tc>
      </w:tr>
      <w:tr w:rsidR="00C770E4" w:rsidRPr="00C770E4" w:rsidTr="006F65A7">
        <w:tc>
          <w:tcPr>
            <w:tcW w:w="482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Основное мероприятие: деятельность системы профилактики безнадзорности и правонарушений несовершеннолетних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1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Подготовка и проведение тематических конкурсов рисунков «Полиция глазами детей».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lastRenderedPageBreak/>
              <w:t>Мероприятие 2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Проведение профилактических мероприятий среди родителей по предупреждению самовольных уходов детей из дома.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3.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Рассмотрение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 деятельности субъектов системы профилактики безнадзорности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правонарушений несовершеннолетних в Кемском муниципальном округе на заседании КДН и ЗП;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4.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Публикация в СМИ материалов по профилактике безнадзорности и правонарушений несовершеннолетних и по повышению правовой культуры несовершеннолетних.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5.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Рейды субъектов системы профилактики с целью выявления безнадзорности и правонарушений несовершеннолетних.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6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Организация родительских собраний с привлечением субъектов системы профилактики несовершеннолетних с целью разъяснения родителям ответственности за неисполнение родительских обязанностей и вовлечение несовершеннолетних в противоправную деятельность.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7.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Организация выездных заседаний КДН и ЗП в образовательных учреждениях Кемского муниципального округа с привлечением субъектов системы профилактики безнадзорности и правонарушений несовершеннолетних.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8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Подготовка и размещение на сайте администрации, в СМИ информации, освещающей значимые темы в сфере профилактики безнадзорности и правонарушений несовершеннолетних.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9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и распространение в образовательных организациях Кемского округа памяток с информацией для обучающихся об уголовной и административной ответственности несовершеннолетних, об ответственности родителей и законных представителей за ненадлежащее воспитание детей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Отдел по социальным вопросам администрации Кемского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количество преступлений, совершенных несовершеннолетними, в общей численности </w:t>
            </w: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зарегистрированных преступлений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</w:tr>
      <w:tr w:rsidR="00C770E4" w:rsidRPr="00C770E4" w:rsidTr="006F65A7">
        <w:trPr>
          <w:trHeight w:val="2757"/>
        </w:trPr>
        <w:tc>
          <w:tcPr>
            <w:tcW w:w="4820" w:type="dxa"/>
            <w:vMerge w:val="restart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Основное мероприятие: выявление и устранение причин и условий, способствующих совершению правонарушений, а также оказание воспитательного воздействия на лиц в целях недопущения совершения правонарушений или антиобщественного поведения.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1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Разработка и распространение памяток для лиц, освобожденных из мест лишения свободы, и лиц, осужденных к наказаниям, не связанным с лишением свободы.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2.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Организация и оказание помощи лицам, в отношении которых применяется исполнительная и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постпенитенциарная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пробации, в вопросах восстановления социальных связей, востребованности профессиональных навыков и трудоустройства, обеспечения жильем, реализации права на социальное обслуживание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3.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Проведение оценки состояния и эффективности профилактической работы по каждой категории субъектов профилактики правонарушений, проводимой в Кемском муниципальном округе, проведение рабочих совещаний.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4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Разработка и распространение информационных материалов, предупреждающих факты хищений денежных средств посредством мобильной связи и сети «Интернет».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5.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Бесплатное посещение участниками добровольной народной дружины платных концертных программ учреждений культуры Кемского муниципального округа;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6.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Организация и проведение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информационно-пропагандистский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мероприятий, направленных на профилактику преступлений, совершаемых с использованием информационно-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телекоммуникационных технологий;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Мероприятие 7. 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Взаимодействие с управляющими организациями, расчетно-информационными центрами в сфере ЖКХ Кемского муниципального округа с целью размещения на квитанциях об уплате за жилищно-коммунальные услуги предупреждающей информации о фактах хищений денежных средств посредством мобильной связи и сети «Интернет»</w:t>
            </w:r>
            <w:r w:rsid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8.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Подготовка и проведение тематических конкурсов детских рисунков, видеороликов «Осторожно, финансовые мошенники»</w:t>
            </w:r>
            <w:r w:rsid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Мероприятие 9.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Разработка и распространение печатной продукции пропагандистского характера, направленной на информирование населения, рабочих коллективов, организаций, учреждений, а также общественных объединений округа по порядку вступления в добровольную народную дружину</w:t>
            </w:r>
            <w:r w:rsid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561A1B" w:rsidRDefault="00561A1B" w:rsidP="0056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10. Б</w:t>
            </w:r>
            <w:r w:rsidRPr="00561A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есплатное посещение участниками добровольной народной дружины платных киносеансов кинотеатра при  МБУ ЦКиС Кемского муниципального округа</w:t>
            </w:r>
            <w:r w:rsid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561A1B" w:rsidRDefault="00561A1B" w:rsidP="0056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11. О</w:t>
            </w:r>
            <w:r w:rsidRPr="00561A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беспечение компенсации коммунальных платежей, транспортных расходов участникам добровольной дружины</w:t>
            </w:r>
            <w:r w:rsid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561A1B" w:rsidRDefault="00561A1B" w:rsidP="0056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12. Н</w:t>
            </w:r>
            <w:r w:rsidRPr="00561A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аграждение ценными подарками участников добровольной народной дружины, отличившихся при несении службы по обеспечению правопорядка</w:t>
            </w:r>
            <w:r w:rsidR="001C2F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1C2F57" w:rsidRDefault="001C2F57" w:rsidP="0056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13. Бесплатное посещение городской бани участниками добровольной народной дружины.</w:t>
            </w:r>
          </w:p>
          <w:p w:rsidR="001C2F57" w:rsidRPr="00C770E4" w:rsidRDefault="001C2F57" w:rsidP="001C2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14. Бесплатный отдых детей участников добровольной народной дружины в лагерях при образовательных организациях в каникулярный период.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Отдел по социальным вопросам администрации Кемского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количество граждан, оказавшихся в трудной жизненной ситуации, осужденным к наказаниям, не связанных с лишением свободы, а также освобожденных из учреждений, исполняющих наказание в виде лишения свободы и принудительных работ, получивших помощь, направленную на достижение целей коррекции социального поведения,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ресоциализации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, социальной адаптации и социальной реабилитации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C770E4" w:rsidRPr="00C770E4" w:rsidTr="006F65A7">
        <w:trPr>
          <w:trHeight w:val="1833"/>
        </w:trPr>
        <w:tc>
          <w:tcPr>
            <w:tcW w:w="4820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количество раскрытых преступлений, в общей численности зарегистрированных преступлений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770E4" w:rsidRPr="00C770E4" w:rsidTr="006F65A7">
        <w:tc>
          <w:tcPr>
            <w:tcW w:w="4820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количество тяжких и особо тяжких преступлений, в общей численности зарегистрированных преступлений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770E4" w:rsidRPr="00C770E4" w:rsidTr="006F65A7">
        <w:tc>
          <w:tcPr>
            <w:tcW w:w="482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Основное мероприятие: формирование негативного отношения населения к экстремистской идеологии.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1.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Взаимодействие правоохранительных органов, органов местного самоуправления, общественных и религиозных объединений по пресечению экстремистских проявлений.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2.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Проведение ярмарок вакансий рабочих мест;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3.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Размещение в средствах массовой информации, в информационно-телекоммуникационных сетях, включая сеть «Интернет», социальной рекламы, направленной на патриотическое воспитание молодежи и профилактики экстремизма.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4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.Подготовка и распространение информационных материалов о предупреждении и пресечении экстремисткой деятельности.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5.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Проведение Акции «Мир во всем мире»,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посвященная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Дню солидарности в борьбе с терроризмом.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6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Использование подростковых и юношеских объединений по интересам как институтов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ресоциализации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социально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дезадаптированных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подростков.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7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Проведение опросов, анкетирования молодежи и их родителей по основам правовых знаний, законопослушного поведения в рамках профилактики и противодействия экстремизму.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8.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Сбор и обобщение информации о количестве трудовых мигрантов, находящихся на территории Кемского муниципального округа, с целью упорядочения и легализации участия в трудовой деятельности иностранных граждан и лиц без гражданства.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 по социальным вопросам администрации Кемского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проведенных мероприятий направленных на профилактику экстремистских проявлений, укреплению межнациональных и межконфессиональных отношений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</w:tr>
      <w:tr w:rsidR="00C770E4" w:rsidRPr="00C770E4" w:rsidTr="006F65A7">
        <w:tc>
          <w:tcPr>
            <w:tcW w:w="482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Основное мероприятие: повышение межнационального  и межконфессионального согласия и единства.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lastRenderedPageBreak/>
              <w:t>Мероприятие 1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Проведение в образовательных организациях мероприятий, направленных на воспитание патриотизма, культуры мирного поведения, межнациональной (межэтнической)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деятельность. 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2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Проведение в общеобразовательных учреждениях уроков и лекций по темам, направленным на повышение уровня патриотического воспитания молодежи.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3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Конкурсы детских рисунков и школьных сочинений на тему терпимого отношения к лицам различных национальностей, религиозных убеждений, социального положения.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4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Взаимодействие с религиозными конфессиями и объединениями, землячествами и другими общественными организациями при проведении мероприятий, направленных на формирование у населения толерантности и уважения к представителям других этнических, социальных, расовых, национальных и религиозных групп, их традициям и духовно-нравственным ценностям.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5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Организация и проведение фестивалей, конкурсов, выставок, приобщающих к культурному наследию разных народов, с приглашением участников из других регионов России и зарубежья. Участие в фестивалях, конкурсах, выставках областного, регионального, всероссийского и международного уровней.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6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Осуществление мероприятий по воспитанию толерантности и патриотизма в молодёжной среде, приобщению к занятию спортом, творчеством.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7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Проведение праздников "День семьи", "День матери", "День защиты детей", фестиваля детского творчества.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Отдел по социальным вопросам администрации 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Кемского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количество размещенных тематических материалов в 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СМИ, на официальном сайте Кемского муниципального округа,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</w:tr>
      <w:tr w:rsidR="00C770E4" w:rsidRPr="00C770E4" w:rsidTr="006F65A7">
        <w:tc>
          <w:tcPr>
            <w:tcW w:w="4820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Основное мероприятие: организация системы мер профилактики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1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Выступления в образовательных организациях с целью профилактики распространения наркомании среди молодежи и несовершеннолетних.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2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Ежегодное проведение социологических исследований по проблемам наркомании с использованием сравнительного анализа: организация и проведение социально-психологического тестирования среди обучающихся образовательных организаций с целью определения динамики и масштабов распространения наркомании в молодежной среде;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3.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Межведомственное взаимодействие с правоохранительными органами по обмену оперативной информацией;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4.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Ежегодное проведение мониторинга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нарко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-ситуации на территории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Кемского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округа, составление доклада о наркоситуации на территории Кемского муниципального округа и результатах деятельности Межведомственной комиссии;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5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в проводимых на базе Российской академии народного хозяйства и государственной службы при Президенте Российской Федерации (г. Москва) курсах повышения квалификации для руководителей аппаратов, секретарей и ответственных сотрудников антинаркотических комиссий (в том, числе муниципальных) (по согласованию);</w:t>
            </w:r>
            <w:proofErr w:type="gramEnd"/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6.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Участие в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мероприятях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повышению 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квалификации специалистов сферы образования, здравоохранения, социальной защиты, спорта, работающих с детьми и молодежью, по вопросам профилактики незаконного потребления наркотических средств и психотропных веществ, употребления никотин содержащей и алкогольной продукции, формированию здорового образа жизни (по согласованию);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7.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Подготовка и распространение информационных материалов о пагубном влиянии потребления наркотиков,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табакокурения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алкоголя.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8.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Публикации по антинаркотической тематике в общественно-политической газете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Кемского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«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Советское</w:t>
            </w:r>
            <w:proofErr w:type="gram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Беломорье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».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9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Размещение информации по профилактике наркомании на официальном сайте администрации Кемского муниципального округа в разделе Межведомственной комиссии.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10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Организация системы мер по профилактике употребления вновь появляющихся психотропных веществ, распространения курительных смесей и наркотиков, изготавливаемых кустарным способом из лекарственных препаратов, реализуемых через аптечную сеть;  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11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gram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Размещение в СМИ, а также на ведомственных информационных ресурсах и в социальных сетях информации о результатах работы по противодействию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наркопреступности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территории </w:t>
            </w:r>
            <w:proofErr w:type="spellStart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Кемского</w:t>
            </w:r>
            <w:proofErr w:type="spellEnd"/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округа и Республики Карелия, материалов антинаркотической пропаганды, направленных на повышение уровня осведомленности граждан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потребления.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Отдел по социальным вопросам администрации Кемского муниципального округа,</w:t>
            </w:r>
          </w:p>
          <w:p w:rsidR="00C770E4" w:rsidRPr="00C770E4" w:rsidRDefault="001A608E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1A608E">
              <w:rPr>
                <w:rFonts w:ascii="Times New Roman" w:eastAsia="Times New Roman" w:hAnsi="Times New Roman" w:cs="Times New Roman"/>
                <w:sz w:val="16"/>
                <w:szCs w:val="16"/>
              </w:rPr>
              <w:t>Отд</w:t>
            </w:r>
            <w:proofErr w:type="spellEnd"/>
            <w:proofErr w:type="gramEnd"/>
            <w:r w:rsidRPr="001A608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МВД России «</w:t>
            </w:r>
            <w:proofErr w:type="spellStart"/>
            <w:r w:rsidRPr="001A608E">
              <w:rPr>
                <w:rFonts w:ascii="Times New Roman" w:eastAsia="Times New Roman" w:hAnsi="Times New Roman" w:cs="Times New Roman"/>
                <w:sz w:val="16"/>
                <w:szCs w:val="16"/>
              </w:rPr>
              <w:t>Кемское</w:t>
            </w:r>
            <w:proofErr w:type="spellEnd"/>
            <w:r w:rsidRPr="001A608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преступлений, связанных с незаконным оборотом наркотических средств, по отношению к общей численности преступлений</w:t>
            </w: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C770E4" w:rsidRPr="00C770E4" w:rsidTr="006F65A7">
        <w:tc>
          <w:tcPr>
            <w:tcW w:w="4820" w:type="dxa"/>
            <w:vMerge w:val="restart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Основное мероприятие: организация комплексных профилактических мероприятий по формированию позитивных  моральных и нравственных ценностей»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1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Проведение просветительских мероприятий по вопросам профилактики негативных социальных явлений и пропаганды здорового образа жизни.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2.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Проведение ежегодных массовых акций и спортивно-оздоровительных мероприятий в рамках «Месячника здоровья».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3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Организация досуговых и иных мероприятий по профилактике наркомании среди несовершеннолетних и молодежи.</w:t>
            </w:r>
          </w:p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4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Проведение мероприятий, приуроченных к Всемирному дню без табака, Международному дню отказа от курения, Всемирному дню борьбы со СПИДом, Всемирному дню здоровья, Международному дню борьбы с употреблением наркотиков и их незаконным оборотом;</w:t>
            </w:r>
          </w:p>
          <w:p w:rsidR="00C770E4" w:rsidRPr="00C770E4" w:rsidRDefault="00C770E4" w:rsidP="00D4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Мероприятие 5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. Организация мастер-классов и выступлений ведущих спортсменов, тренеров, специалистов в области физической культуры и спорта</w:t>
            </w:r>
            <w:r w:rsidR="00D458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Кемском муниципальном округе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 по социальным вопросам администрации Кемского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проведенных публичных мероприятий, направленных на профилактику наркомании среди населения района по отношению к общей численности мероприятий;</w:t>
            </w:r>
          </w:p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770E4" w:rsidRPr="00C770E4" w:rsidRDefault="00C770E4" w:rsidP="00C7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C770E4" w:rsidRPr="00C770E4" w:rsidTr="006F65A7">
        <w:tc>
          <w:tcPr>
            <w:tcW w:w="4820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 по социальным вопросам администрации Кемского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C770E4" w:rsidRPr="00C770E4" w:rsidRDefault="00C770E4" w:rsidP="00E9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770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количество</w:t>
            </w:r>
            <w:r w:rsidRPr="00C770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обучающихся в образовательных организациях, принявших участие в профилактических мероприятиях, по отношению к общей численности обучающихся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770E4" w:rsidRPr="00C770E4" w:rsidRDefault="00C770E4" w:rsidP="00C7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C770E4" w:rsidRPr="00C770E4" w:rsidRDefault="00C770E4" w:rsidP="00C77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635A0" w:rsidRDefault="005635A0" w:rsidP="00C770E4">
      <w:pPr>
        <w:widowControl w:val="0"/>
        <w:tabs>
          <w:tab w:val="left" w:pos="9498"/>
        </w:tabs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C770E4">
      <w:pPr>
        <w:widowControl w:val="0"/>
        <w:tabs>
          <w:tab w:val="left" w:pos="9498"/>
        </w:tabs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C770E4">
      <w:pPr>
        <w:widowControl w:val="0"/>
        <w:tabs>
          <w:tab w:val="left" w:pos="9498"/>
        </w:tabs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C770E4">
      <w:pPr>
        <w:widowControl w:val="0"/>
        <w:tabs>
          <w:tab w:val="left" w:pos="9498"/>
        </w:tabs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C770E4">
      <w:pPr>
        <w:widowControl w:val="0"/>
        <w:tabs>
          <w:tab w:val="left" w:pos="9498"/>
        </w:tabs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635A0" w:rsidRDefault="005635A0" w:rsidP="00C770E4">
      <w:pPr>
        <w:widowControl w:val="0"/>
        <w:tabs>
          <w:tab w:val="left" w:pos="9498"/>
        </w:tabs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sectPr w:rsidR="005635A0" w:rsidSect="00E86D40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863475"/>
    <w:multiLevelType w:val="hybridMultilevel"/>
    <w:tmpl w:val="407A1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F4729"/>
    <w:multiLevelType w:val="hybridMultilevel"/>
    <w:tmpl w:val="9E2C6B2C"/>
    <w:lvl w:ilvl="0" w:tplc="6F8CC68C">
      <w:start w:val="1"/>
      <w:numFmt w:val="decimal"/>
      <w:lvlText w:val="%1."/>
      <w:lvlJc w:val="left"/>
      <w:pPr>
        <w:ind w:left="17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7" w:hanging="360"/>
      </w:pPr>
    </w:lvl>
    <w:lvl w:ilvl="2" w:tplc="0419001B" w:tentative="1">
      <w:start w:val="1"/>
      <w:numFmt w:val="lowerRoman"/>
      <w:lvlText w:val="%3."/>
      <w:lvlJc w:val="right"/>
      <w:pPr>
        <w:ind w:left="3177" w:hanging="180"/>
      </w:pPr>
    </w:lvl>
    <w:lvl w:ilvl="3" w:tplc="0419000F" w:tentative="1">
      <w:start w:val="1"/>
      <w:numFmt w:val="decimal"/>
      <w:lvlText w:val="%4."/>
      <w:lvlJc w:val="left"/>
      <w:pPr>
        <w:ind w:left="3897" w:hanging="360"/>
      </w:pPr>
    </w:lvl>
    <w:lvl w:ilvl="4" w:tplc="04190019" w:tentative="1">
      <w:start w:val="1"/>
      <w:numFmt w:val="lowerLetter"/>
      <w:lvlText w:val="%5."/>
      <w:lvlJc w:val="left"/>
      <w:pPr>
        <w:ind w:left="4617" w:hanging="360"/>
      </w:pPr>
    </w:lvl>
    <w:lvl w:ilvl="5" w:tplc="0419001B" w:tentative="1">
      <w:start w:val="1"/>
      <w:numFmt w:val="lowerRoman"/>
      <w:lvlText w:val="%6."/>
      <w:lvlJc w:val="right"/>
      <w:pPr>
        <w:ind w:left="5337" w:hanging="180"/>
      </w:pPr>
    </w:lvl>
    <w:lvl w:ilvl="6" w:tplc="0419000F" w:tentative="1">
      <w:start w:val="1"/>
      <w:numFmt w:val="decimal"/>
      <w:lvlText w:val="%7."/>
      <w:lvlJc w:val="left"/>
      <w:pPr>
        <w:ind w:left="6057" w:hanging="360"/>
      </w:pPr>
    </w:lvl>
    <w:lvl w:ilvl="7" w:tplc="04190019" w:tentative="1">
      <w:start w:val="1"/>
      <w:numFmt w:val="lowerLetter"/>
      <w:lvlText w:val="%8."/>
      <w:lvlJc w:val="left"/>
      <w:pPr>
        <w:ind w:left="6777" w:hanging="360"/>
      </w:pPr>
    </w:lvl>
    <w:lvl w:ilvl="8" w:tplc="0419001B" w:tentative="1">
      <w:start w:val="1"/>
      <w:numFmt w:val="lowerRoman"/>
      <w:lvlText w:val="%9."/>
      <w:lvlJc w:val="right"/>
      <w:pPr>
        <w:ind w:left="7497" w:hanging="180"/>
      </w:pPr>
    </w:lvl>
  </w:abstractNum>
  <w:abstractNum w:abstractNumId="3">
    <w:nsid w:val="16270EFB"/>
    <w:multiLevelType w:val="hybridMultilevel"/>
    <w:tmpl w:val="DE96B7CC"/>
    <w:lvl w:ilvl="0" w:tplc="A1A25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A5B32"/>
    <w:multiLevelType w:val="hybridMultilevel"/>
    <w:tmpl w:val="A01250E0"/>
    <w:lvl w:ilvl="0" w:tplc="1EDC4078">
      <w:start w:val="1"/>
      <w:numFmt w:val="decimal"/>
      <w:lvlText w:val="%1."/>
      <w:lvlJc w:val="left"/>
      <w:pPr>
        <w:ind w:left="1866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>
    <w:nsid w:val="1B9A256C"/>
    <w:multiLevelType w:val="hybridMultilevel"/>
    <w:tmpl w:val="7D7804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7D1A2E"/>
    <w:multiLevelType w:val="multilevel"/>
    <w:tmpl w:val="482C2F5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7">
    <w:nsid w:val="25C125C6"/>
    <w:multiLevelType w:val="multilevel"/>
    <w:tmpl w:val="86F63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62F0A99"/>
    <w:multiLevelType w:val="multilevel"/>
    <w:tmpl w:val="86F63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7970B47"/>
    <w:multiLevelType w:val="hybridMultilevel"/>
    <w:tmpl w:val="5C467D5A"/>
    <w:lvl w:ilvl="0" w:tplc="B650B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A0F7A"/>
    <w:multiLevelType w:val="hybridMultilevel"/>
    <w:tmpl w:val="FA72A3F8"/>
    <w:lvl w:ilvl="0" w:tplc="FDE6E718">
      <w:start w:val="1"/>
      <w:numFmt w:val="decimal"/>
      <w:lvlText w:val="%1"/>
      <w:lvlJc w:val="left"/>
      <w:pPr>
        <w:ind w:left="1491" w:hanging="180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493045F4">
      <w:start w:val="1"/>
      <w:numFmt w:val="decimal"/>
      <w:lvlText w:val="%2."/>
      <w:lvlJc w:val="left"/>
      <w:pPr>
        <w:ind w:left="1550" w:hanging="173"/>
      </w:pPr>
      <w:rPr>
        <w:rFonts w:ascii="Times New Roman" w:eastAsia="Times New Roman" w:hAnsi="Times New Roman" w:cs="Times New Roman" w:hint="default"/>
        <w:b/>
        <w:bCs/>
        <w:spacing w:val="1"/>
        <w:w w:val="101"/>
        <w:sz w:val="20"/>
        <w:szCs w:val="20"/>
        <w:lang w:val="ru-RU" w:eastAsia="en-US" w:bidi="ar-SA"/>
      </w:rPr>
    </w:lvl>
    <w:lvl w:ilvl="2" w:tplc="F37C5CBE">
      <w:start w:val="1"/>
      <w:numFmt w:val="decimal"/>
      <w:lvlText w:val="%3."/>
      <w:lvlJc w:val="left"/>
      <w:pPr>
        <w:ind w:left="798" w:hanging="230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2"/>
        <w:szCs w:val="22"/>
        <w:lang w:val="ru-RU" w:eastAsia="en-US" w:bidi="ar-SA"/>
      </w:rPr>
    </w:lvl>
    <w:lvl w:ilvl="3" w:tplc="455AF294">
      <w:numFmt w:val="bullet"/>
      <w:lvlText w:val="•"/>
      <w:lvlJc w:val="left"/>
      <w:pPr>
        <w:ind w:left="4070" w:hanging="230"/>
      </w:pPr>
      <w:rPr>
        <w:rFonts w:hint="default"/>
        <w:lang w:val="ru-RU" w:eastAsia="en-US" w:bidi="ar-SA"/>
      </w:rPr>
    </w:lvl>
    <w:lvl w:ilvl="4" w:tplc="D864FFB6">
      <w:numFmt w:val="bullet"/>
      <w:lvlText w:val="•"/>
      <w:lvlJc w:val="left"/>
      <w:pPr>
        <w:ind w:left="5120" w:hanging="230"/>
      </w:pPr>
      <w:rPr>
        <w:rFonts w:hint="default"/>
        <w:lang w:val="ru-RU" w:eastAsia="en-US" w:bidi="ar-SA"/>
      </w:rPr>
    </w:lvl>
    <w:lvl w:ilvl="5" w:tplc="716E22B4">
      <w:numFmt w:val="bullet"/>
      <w:lvlText w:val="•"/>
      <w:lvlJc w:val="left"/>
      <w:pPr>
        <w:ind w:left="6170" w:hanging="230"/>
      </w:pPr>
      <w:rPr>
        <w:rFonts w:hint="default"/>
        <w:lang w:val="ru-RU" w:eastAsia="en-US" w:bidi="ar-SA"/>
      </w:rPr>
    </w:lvl>
    <w:lvl w:ilvl="6" w:tplc="C0F2AEB4">
      <w:numFmt w:val="bullet"/>
      <w:lvlText w:val="•"/>
      <w:lvlJc w:val="left"/>
      <w:pPr>
        <w:ind w:left="7220" w:hanging="230"/>
      </w:pPr>
      <w:rPr>
        <w:rFonts w:hint="default"/>
        <w:lang w:val="ru-RU" w:eastAsia="en-US" w:bidi="ar-SA"/>
      </w:rPr>
    </w:lvl>
    <w:lvl w:ilvl="7" w:tplc="B20E79A4">
      <w:numFmt w:val="bullet"/>
      <w:lvlText w:val="•"/>
      <w:lvlJc w:val="left"/>
      <w:pPr>
        <w:ind w:left="8271" w:hanging="230"/>
      </w:pPr>
      <w:rPr>
        <w:rFonts w:hint="default"/>
        <w:lang w:val="ru-RU" w:eastAsia="en-US" w:bidi="ar-SA"/>
      </w:rPr>
    </w:lvl>
    <w:lvl w:ilvl="8" w:tplc="FF6EBBF4">
      <w:numFmt w:val="bullet"/>
      <w:lvlText w:val="•"/>
      <w:lvlJc w:val="left"/>
      <w:pPr>
        <w:ind w:left="9321" w:hanging="230"/>
      </w:pPr>
      <w:rPr>
        <w:rFonts w:hint="default"/>
        <w:lang w:val="ru-RU" w:eastAsia="en-US" w:bidi="ar-SA"/>
      </w:rPr>
    </w:lvl>
  </w:abstractNum>
  <w:abstractNum w:abstractNumId="11">
    <w:nsid w:val="3A131D98"/>
    <w:multiLevelType w:val="hybridMultilevel"/>
    <w:tmpl w:val="F8661D98"/>
    <w:lvl w:ilvl="0" w:tplc="A1A25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51C5"/>
    <w:multiLevelType w:val="hybridMultilevel"/>
    <w:tmpl w:val="BE7AC8B0"/>
    <w:lvl w:ilvl="0" w:tplc="3654816E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>
    <w:nsid w:val="3D19346E"/>
    <w:multiLevelType w:val="hybridMultilevel"/>
    <w:tmpl w:val="57B07C36"/>
    <w:lvl w:ilvl="0" w:tplc="A1A25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843B7F"/>
    <w:multiLevelType w:val="hybridMultilevel"/>
    <w:tmpl w:val="7B4C882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62DE9"/>
    <w:multiLevelType w:val="hybridMultilevel"/>
    <w:tmpl w:val="FA72A3F8"/>
    <w:lvl w:ilvl="0" w:tplc="FDE6E718">
      <w:start w:val="1"/>
      <w:numFmt w:val="decimal"/>
      <w:lvlText w:val="%1"/>
      <w:lvlJc w:val="left"/>
      <w:pPr>
        <w:ind w:left="1491" w:hanging="180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493045F4">
      <w:start w:val="1"/>
      <w:numFmt w:val="decimal"/>
      <w:lvlText w:val="%2."/>
      <w:lvlJc w:val="left"/>
      <w:pPr>
        <w:ind w:left="1550" w:hanging="173"/>
      </w:pPr>
      <w:rPr>
        <w:rFonts w:ascii="Times New Roman" w:eastAsia="Times New Roman" w:hAnsi="Times New Roman" w:cs="Times New Roman" w:hint="default"/>
        <w:b/>
        <w:bCs/>
        <w:spacing w:val="1"/>
        <w:w w:val="101"/>
        <w:sz w:val="20"/>
        <w:szCs w:val="20"/>
        <w:lang w:val="ru-RU" w:eastAsia="en-US" w:bidi="ar-SA"/>
      </w:rPr>
    </w:lvl>
    <w:lvl w:ilvl="2" w:tplc="F37C5CBE">
      <w:start w:val="1"/>
      <w:numFmt w:val="decimal"/>
      <w:lvlText w:val="%3."/>
      <w:lvlJc w:val="left"/>
      <w:pPr>
        <w:ind w:left="798" w:hanging="230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2"/>
        <w:szCs w:val="22"/>
        <w:lang w:val="ru-RU" w:eastAsia="en-US" w:bidi="ar-SA"/>
      </w:rPr>
    </w:lvl>
    <w:lvl w:ilvl="3" w:tplc="455AF294">
      <w:numFmt w:val="bullet"/>
      <w:lvlText w:val="•"/>
      <w:lvlJc w:val="left"/>
      <w:pPr>
        <w:ind w:left="4070" w:hanging="230"/>
      </w:pPr>
      <w:rPr>
        <w:rFonts w:hint="default"/>
        <w:lang w:val="ru-RU" w:eastAsia="en-US" w:bidi="ar-SA"/>
      </w:rPr>
    </w:lvl>
    <w:lvl w:ilvl="4" w:tplc="D864FFB6">
      <w:numFmt w:val="bullet"/>
      <w:lvlText w:val="•"/>
      <w:lvlJc w:val="left"/>
      <w:pPr>
        <w:ind w:left="5120" w:hanging="230"/>
      </w:pPr>
      <w:rPr>
        <w:rFonts w:hint="default"/>
        <w:lang w:val="ru-RU" w:eastAsia="en-US" w:bidi="ar-SA"/>
      </w:rPr>
    </w:lvl>
    <w:lvl w:ilvl="5" w:tplc="716E22B4">
      <w:numFmt w:val="bullet"/>
      <w:lvlText w:val="•"/>
      <w:lvlJc w:val="left"/>
      <w:pPr>
        <w:ind w:left="6170" w:hanging="230"/>
      </w:pPr>
      <w:rPr>
        <w:rFonts w:hint="default"/>
        <w:lang w:val="ru-RU" w:eastAsia="en-US" w:bidi="ar-SA"/>
      </w:rPr>
    </w:lvl>
    <w:lvl w:ilvl="6" w:tplc="C0F2AEB4">
      <w:numFmt w:val="bullet"/>
      <w:lvlText w:val="•"/>
      <w:lvlJc w:val="left"/>
      <w:pPr>
        <w:ind w:left="7220" w:hanging="230"/>
      </w:pPr>
      <w:rPr>
        <w:rFonts w:hint="default"/>
        <w:lang w:val="ru-RU" w:eastAsia="en-US" w:bidi="ar-SA"/>
      </w:rPr>
    </w:lvl>
    <w:lvl w:ilvl="7" w:tplc="B20E79A4">
      <w:numFmt w:val="bullet"/>
      <w:lvlText w:val="•"/>
      <w:lvlJc w:val="left"/>
      <w:pPr>
        <w:ind w:left="8271" w:hanging="230"/>
      </w:pPr>
      <w:rPr>
        <w:rFonts w:hint="default"/>
        <w:lang w:val="ru-RU" w:eastAsia="en-US" w:bidi="ar-SA"/>
      </w:rPr>
    </w:lvl>
    <w:lvl w:ilvl="8" w:tplc="FF6EBBF4">
      <w:numFmt w:val="bullet"/>
      <w:lvlText w:val="•"/>
      <w:lvlJc w:val="left"/>
      <w:pPr>
        <w:ind w:left="9321" w:hanging="230"/>
      </w:pPr>
      <w:rPr>
        <w:rFonts w:hint="default"/>
        <w:lang w:val="ru-RU" w:eastAsia="en-US" w:bidi="ar-SA"/>
      </w:rPr>
    </w:lvl>
  </w:abstractNum>
  <w:abstractNum w:abstractNumId="16">
    <w:nsid w:val="4D2A11C8"/>
    <w:multiLevelType w:val="hybridMultilevel"/>
    <w:tmpl w:val="B3B6FEA4"/>
    <w:lvl w:ilvl="0" w:tplc="B650B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31022A"/>
    <w:multiLevelType w:val="multilevel"/>
    <w:tmpl w:val="482C2F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8">
    <w:nsid w:val="5BA51876"/>
    <w:multiLevelType w:val="hybridMultilevel"/>
    <w:tmpl w:val="C9F2FD04"/>
    <w:lvl w:ilvl="0" w:tplc="3B6AA97C">
      <w:start w:val="1"/>
      <w:numFmt w:val="decimal"/>
      <w:lvlText w:val="%1."/>
      <w:lvlJc w:val="left"/>
      <w:pPr>
        <w:ind w:left="1714" w:hanging="1005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8E21C6"/>
    <w:multiLevelType w:val="multilevel"/>
    <w:tmpl w:val="86F63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6DF360F"/>
    <w:multiLevelType w:val="hybridMultilevel"/>
    <w:tmpl w:val="56626670"/>
    <w:lvl w:ilvl="0" w:tplc="B650BC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FB09EF"/>
    <w:multiLevelType w:val="multilevel"/>
    <w:tmpl w:val="86F63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DAE7038"/>
    <w:multiLevelType w:val="hybridMultilevel"/>
    <w:tmpl w:val="E746FD08"/>
    <w:lvl w:ilvl="0" w:tplc="CCAEAF46">
      <w:numFmt w:val="bullet"/>
      <w:lvlText w:val="–"/>
      <w:lvlJc w:val="left"/>
      <w:pPr>
        <w:ind w:left="150" w:hanging="18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C2DE6D0C">
      <w:numFmt w:val="bullet"/>
      <w:lvlText w:val=""/>
      <w:lvlJc w:val="left"/>
      <w:pPr>
        <w:ind w:left="2018" w:hanging="34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ED405186">
      <w:numFmt w:val="bullet"/>
      <w:lvlText w:val="•"/>
      <w:lvlJc w:val="left"/>
      <w:pPr>
        <w:ind w:left="2020" w:hanging="346"/>
      </w:pPr>
      <w:rPr>
        <w:rFonts w:hint="default"/>
        <w:lang w:val="ru-RU" w:eastAsia="en-US" w:bidi="ar-SA"/>
      </w:rPr>
    </w:lvl>
    <w:lvl w:ilvl="3" w:tplc="FB70850A">
      <w:numFmt w:val="bullet"/>
      <w:lvlText w:val="•"/>
      <w:lvlJc w:val="left"/>
      <w:pPr>
        <w:ind w:left="2937" w:hanging="346"/>
      </w:pPr>
      <w:rPr>
        <w:rFonts w:hint="default"/>
        <w:lang w:val="ru-RU" w:eastAsia="en-US" w:bidi="ar-SA"/>
      </w:rPr>
    </w:lvl>
    <w:lvl w:ilvl="4" w:tplc="68FAB70E">
      <w:numFmt w:val="bullet"/>
      <w:lvlText w:val="•"/>
      <w:lvlJc w:val="left"/>
      <w:pPr>
        <w:ind w:left="3854" w:hanging="346"/>
      </w:pPr>
      <w:rPr>
        <w:rFonts w:hint="default"/>
        <w:lang w:val="ru-RU" w:eastAsia="en-US" w:bidi="ar-SA"/>
      </w:rPr>
    </w:lvl>
    <w:lvl w:ilvl="5" w:tplc="28DABA74">
      <w:numFmt w:val="bullet"/>
      <w:lvlText w:val="•"/>
      <w:lvlJc w:val="left"/>
      <w:pPr>
        <w:ind w:left="4772" w:hanging="346"/>
      </w:pPr>
      <w:rPr>
        <w:rFonts w:hint="default"/>
        <w:lang w:val="ru-RU" w:eastAsia="en-US" w:bidi="ar-SA"/>
      </w:rPr>
    </w:lvl>
    <w:lvl w:ilvl="6" w:tplc="829C12CC">
      <w:numFmt w:val="bullet"/>
      <w:lvlText w:val="•"/>
      <w:lvlJc w:val="left"/>
      <w:pPr>
        <w:ind w:left="5689" w:hanging="346"/>
      </w:pPr>
      <w:rPr>
        <w:rFonts w:hint="default"/>
        <w:lang w:val="ru-RU" w:eastAsia="en-US" w:bidi="ar-SA"/>
      </w:rPr>
    </w:lvl>
    <w:lvl w:ilvl="7" w:tplc="707A8838">
      <w:numFmt w:val="bullet"/>
      <w:lvlText w:val="•"/>
      <w:lvlJc w:val="left"/>
      <w:pPr>
        <w:ind w:left="6606" w:hanging="346"/>
      </w:pPr>
      <w:rPr>
        <w:rFonts w:hint="default"/>
        <w:lang w:val="ru-RU" w:eastAsia="en-US" w:bidi="ar-SA"/>
      </w:rPr>
    </w:lvl>
    <w:lvl w:ilvl="8" w:tplc="42A6598A">
      <w:numFmt w:val="bullet"/>
      <w:lvlText w:val="•"/>
      <w:lvlJc w:val="left"/>
      <w:pPr>
        <w:ind w:left="7524" w:hanging="346"/>
      </w:pPr>
      <w:rPr>
        <w:rFonts w:hint="default"/>
        <w:lang w:val="ru-RU" w:eastAsia="en-US" w:bidi="ar-SA"/>
      </w:rPr>
    </w:lvl>
  </w:abstractNum>
  <w:abstractNum w:abstractNumId="23">
    <w:nsid w:val="785362F8"/>
    <w:multiLevelType w:val="hybridMultilevel"/>
    <w:tmpl w:val="C5807338"/>
    <w:lvl w:ilvl="0" w:tplc="B650B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EF23F9"/>
    <w:multiLevelType w:val="hybridMultilevel"/>
    <w:tmpl w:val="736A3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B83BF6"/>
    <w:multiLevelType w:val="hybridMultilevel"/>
    <w:tmpl w:val="A01250E0"/>
    <w:lvl w:ilvl="0" w:tplc="1EDC4078">
      <w:start w:val="1"/>
      <w:numFmt w:val="decimal"/>
      <w:lvlText w:val="%1."/>
      <w:lvlJc w:val="left"/>
      <w:pPr>
        <w:ind w:left="1866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>
    <w:nsid w:val="7B36293A"/>
    <w:multiLevelType w:val="hybridMultilevel"/>
    <w:tmpl w:val="96804830"/>
    <w:lvl w:ilvl="0" w:tplc="B712D5D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7EFF3E46"/>
    <w:multiLevelType w:val="hybridMultilevel"/>
    <w:tmpl w:val="74963C86"/>
    <w:lvl w:ilvl="0" w:tplc="B650BC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F123AA7"/>
    <w:multiLevelType w:val="multilevel"/>
    <w:tmpl w:val="334EB6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3"/>
  </w:num>
  <w:num w:numId="4">
    <w:abstractNumId w:val="16"/>
  </w:num>
  <w:num w:numId="5">
    <w:abstractNumId w:val="27"/>
  </w:num>
  <w:num w:numId="6">
    <w:abstractNumId w:val="9"/>
  </w:num>
  <w:num w:numId="7">
    <w:abstractNumId w:val="20"/>
  </w:num>
  <w:num w:numId="8">
    <w:abstractNumId w:val="12"/>
  </w:num>
  <w:num w:numId="9">
    <w:abstractNumId w:val="25"/>
  </w:num>
  <w:num w:numId="10">
    <w:abstractNumId w:val="21"/>
  </w:num>
  <w:num w:numId="11">
    <w:abstractNumId w:val="14"/>
  </w:num>
  <w:num w:numId="12">
    <w:abstractNumId w:val="0"/>
  </w:num>
  <w:num w:numId="13">
    <w:abstractNumId w:val="4"/>
  </w:num>
  <w:num w:numId="14">
    <w:abstractNumId w:val="28"/>
  </w:num>
  <w:num w:numId="15">
    <w:abstractNumId w:val="17"/>
  </w:num>
  <w:num w:numId="16">
    <w:abstractNumId w:val="1"/>
  </w:num>
  <w:num w:numId="17">
    <w:abstractNumId w:val="24"/>
  </w:num>
  <w:num w:numId="18">
    <w:abstractNumId w:val="26"/>
  </w:num>
  <w:num w:numId="19">
    <w:abstractNumId w:val="13"/>
  </w:num>
  <w:num w:numId="20">
    <w:abstractNumId w:val="3"/>
  </w:num>
  <w:num w:numId="21">
    <w:abstractNumId w:val="11"/>
  </w:num>
  <w:num w:numId="22">
    <w:abstractNumId w:val="22"/>
  </w:num>
  <w:num w:numId="23">
    <w:abstractNumId w:val="10"/>
  </w:num>
  <w:num w:numId="24">
    <w:abstractNumId w:val="15"/>
  </w:num>
  <w:num w:numId="25">
    <w:abstractNumId w:val="6"/>
  </w:num>
  <w:num w:numId="26">
    <w:abstractNumId w:val="2"/>
  </w:num>
  <w:num w:numId="27">
    <w:abstractNumId w:val="5"/>
  </w:num>
  <w:num w:numId="28">
    <w:abstractNumId w:val="7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10B"/>
    <w:rsid w:val="00010CF3"/>
    <w:rsid w:val="00017797"/>
    <w:rsid w:val="000763C1"/>
    <w:rsid w:val="00076454"/>
    <w:rsid w:val="000B6968"/>
    <w:rsid w:val="0011133B"/>
    <w:rsid w:val="001A608E"/>
    <w:rsid w:val="001C2F57"/>
    <w:rsid w:val="002061C8"/>
    <w:rsid w:val="002427E4"/>
    <w:rsid w:val="002A4C9C"/>
    <w:rsid w:val="002F5901"/>
    <w:rsid w:val="00366C4D"/>
    <w:rsid w:val="00393991"/>
    <w:rsid w:val="003B2B50"/>
    <w:rsid w:val="004260EF"/>
    <w:rsid w:val="0044778C"/>
    <w:rsid w:val="004D7C52"/>
    <w:rsid w:val="00542BDF"/>
    <w:rsid w:val="00561A1B"/>
    <w:rsid w:val="005635A0"/>
    <w:rsid w:val="005C7CBE"/>
    <w:rsid w:val="00677554"/>
    <w:rsid w:val="006807AB"/>
    <w:rsid w:val="006E2823"/>
    <w:rsid w:val="006F380E"/>
    <w:rsid w:val="006F65A7"/>
    <w:rsid w:val="006F735D"/>
    <w:rsid w:val="00723618"/>
    <w:rsid w:val="00745F2E"/>
    <w:rsid w:val="00806A6E"/>
    <w:rsid w:val="00833BA8"/>
    <w:rsid w:val="008A2D16"/>
    <w:rsid w:val="009176D4"/>
    <w:rsid w:val="00A10619"/>
    <w:rsid w:val="00A5759B"/>
    <w:rsid w:val="00AC67E0"/>
    <w:rsid w:val="00AF031B"/>
    <w:rsid w:val="00B27CEE"/>
    <w:rsid w:val="00B33E25"/>
    <w:rsid w:val="00B55EDF"/>
    <w:rsid w:val="00B5710B"/>
    <w:rsid w:val="00B73AE7"/>
    <w:rsid w:val="00B75534"/>
    <w:rsid w:val="00B87FD6"/>
    <w:rsid w:val="00BB1C94"/>
    <w:rsid w:val="00C35ADA"/>
    <w:rsid w:val="00C770E4"/>
    <w:rsid w:val="00C8473E"/>
    <w:rsid w:val="00C90828"/>
    <w:rsid w:val="00CB4BC1"/>
    <w:rsid w:val="00D208F9"/>
    <w:rsid w:val="00D45850"/>
    <w:rsid w:val="00D757C0"/>
    <w:rsid w:val="00D87CA0"/>
    <w:rsid w:val="00D93A92"/>
    <w:rsid w:val="00E13400"/>
    <w:rsid w:val="00E30E95"/>
    <w:rsid w:val="00E66290"/>
    <w:rsid w:val="00E75E15"/>
    <w:rsid w:val="00E86D40"/>
    <w:rsid w:val="00E9680F"/>
    <w:rsid w:val="00EA36EE"/>
    <w:rsid w:val="00F8151D"/>
    <w:rsid w:val="00FB5127"/>
    <w:rsid w:val="00FC0982"/>
    <w:rsid w:val="00FC3BE5"/>
    <w:rsid w:val="00F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0F"/>
  </w:style>
  <w:style w:type="paragraph" w:styleId="1">
    <w:name w:val="heading 1"/>
    <w:basedOn w:val="a"/>
    <w:next w:val="a"/>
    <w:link w:val="10"/>
    <w:uiPriority w:val="9"/>
    <w:qFormat/>
    <w:rsid w:val="00C770E4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770E4"/>
    <w:pPr>
      <w:numPr>
        <w:ilvl w:val="1"/>
        <w:numId w:val="1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3">
    <w:name w:val="heading 3"/>
    <w:basedOn w:val="a"/>
    <w:link w:val="30"/>
    <w:uiPriority w:val="9"/>
    <w:qFormat/>
    <w:rsid w:val="00C770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770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unhideWhenUsed/>
    <w:rsid w:val="00C9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C908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C77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9"/>
    <w:rsid w:val="00C770E4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30">
    <w:name w:val="Заголовок 3 Знак"/>
    <w:basedOn w:val="a1"/>
    <w:link w:val="3"/>
    <w:uiPriority w:val="9"/>
    <w:rsid w:val="00C770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77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C770E4"/>
  </w:style>
  <w:style w:type="paragraph" w:customStyle="1" w:styleId="Default">
    <w:name w:val="Default"/>
    <w:rsid w:val="00C770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C770E4"/>
    <w:rPr>
      <w:color w:val="0000FF" w:themeColor="hyperlink"/>
      <w:u w:val="single"/>
    </w:rPr>
  </w:style>
  <w:style w:type="numbering" w:customStyle="1" w:styleId="110">
    <w:name w:val="Нет списка11"/>
    <w:next w:val="a3"/>
    <w:uiPriority w:val="99"/>
    <w:semiHidden/>
    <w:unhideWhenUsed/>
    <w:rsid w:val="00C770E4"/>
  </w:style>
  <w:style w:type="numbering" w:customStyle="1" w:styleId="111">
    <w:name w:val="Нет списка111"/>
    <w:next w:val="a3"/>
    <w:semiHidden/>
    <w:rsid w:val="00C770E4"/>
  </w:style>
  <w:style w:type="character" w:customStyle="1" w:styleId="WW8Num1z0">
    <w:name w:val="WW8Num1z0"/>
    <w:rsid w:val="00C770E4"/>
  </w:style>
  <w:style w:type="character" w:customStyle="1" w:styleId="WW8Num1z1">
    <w:name w:val="WW8Num1z1"/>
    <w:rsid w:val="00C770E4"/>
  </w:style>
  <w:style w:type="character" w:customStyle="1" w:styleId="WW8Num1z2">
    <w:name w:val="WW8Num1z2"/>
    <w:rsid w:val="00C770E4"/>
  </w:style>
  <w:style w:type="character" w:customStyle="1" w:styleId="WW8Num1z3">
    <w:name w:val="WW8Num1z3"/>
    <w:rsid w:val="00C770E4"/>
  </w:style>
  <w:style w:type="character" w:customStyle="1" w:styleId="WW8Num1z4">
    <w:name w:val="WW8Num1z4"/>
    <w:rsid w:val="00C770E4"/>
  </w:style>
  <w:style w:type="character" w:customStyle="1" w:styleId="WW8Num1z5">
    <w:name w:val="WW8Num1z5"/>
    <w:rsid w:val="00C770E4"/>
  </w:style>
  <w:style w:type="character" w:customStyle="1" w:styleId="WW8Num1z6">
    <w:name w:val="WW8Num1z6"/>
    <w:rsid w:val="00C770E4"/>
  </w:style>
  <w:style w:type="character" w:customStyle="1" w:styleId="WW8Num1z7">
    <w:name w:val="WW8Num1z7"/>
    <w:rsid w:val="00C770E4"/>
  </w:style>
  <w:style w:type="character" w:customStyle="1" w:styleId="WW8Num1z8">
    <w:name w:val="WW8Num1z8"/>
    <w:rsid w:val="00C770E4"/>
  </w:style>
  <w:style w:type="character" w:customStyle="1" w:styleId="12">
    <w:name w:val="Основной шрифт абзаца12"/>
    <w:rsid w:val="00C770E4"/>
  </w:style>
  <w:style w:type="character" w:customStyle="1" w:styleId="Absatz-Standardschriftart">
    <w:name w:val="Absatz-Standardschriftart"/>
    <w:rsid w:val="00C770E4"/>
  </w:style>
  <w:style w:type="character" w:customStyle="1" w:styleId="112">
    <w:name w:val="Основной шрифт абзаца11"/>
    <w:rsid w:val="00C770E4"/>
  </w:style>
  <w:style w:type="character" w:customStyle="1" w:styleId="100">
    <w:name w:val="Основной шрифт абзаца10"/>
    <w:rsid w:val="00C770E4"/>
  </w:style>
  <w:style w:type="character" w:customStyle="1" w:styleId="9">
    <w:name w:val="Основной шрифт абзаца9"/>
    <w:rsid w:val="00C770E4"/>
  </w:style>
  <w:style w:type="character" w:customStyle="1" w:styleId="WW-Absatz-Standardschriftart">
    <w:name w:val="WW-Absatz-Standardschriftart"/>
    <w:rsid w:val="00C770E4"/>
  </w:style>
  <w:style w:type="character" w:customStyle="1" w:styleId="8">
    <w:name w:val="Основной шрифт абзаца8"/>
    <w:rsid w:val="00C770E4"/>
  </w:style>
  <w:style w:type="character" w:customStyle="1" w:styleId="7">
    <w:name w:val="Основной шрифт абзаца7"/>
    <w:rsid w:val="00C770E4"/>
  </w:style>
  <w:style w:type="character" w:customStyle="1" w:styleId="WW-Absatz-Standardschriftart1">
    <w:name w:val="WW-Absatz-Standardschriftart1"/>
    <w:rsid w:val="00C770E4"/>
  </w:style>
  <w:style w:type="character" w:customStyle="1" w:styleId="6">
    <w:name w:val="Основной шрифт абзаца6"/>
    <w:rsid w:val="00C770E4"/>
  </w:style>
  <w:style w:type="character" w:customStyle="1" w:styleId="5">
    <w:name w:val="Основной шрифт абзаца5"/>
    <w:rsid w:val="00C770E4"/>
  </w:style>
  <w:style w:type="character" w:customStyle="1" w:styleId="41">
    <w:name w:val="Основной шрифт абзаца4"/>
    <w:rsid w:val="00C770E4"/>
  </w:style>
  <w:style w:type="character" w:customStyle="1" w:styleId="31">
    <w:name w:val="Основной шрифт абзаца3"/>
    <w:rsid w:val="00C770E4"/>
  </w:style>
  <w:style w:type="character" w:customStyle="1" w:styleId="WW-Absatz-Standardschriftart11">
    <w:name w:val="WW-Absatz-Standardschriftart11"/>
    <w:rsid w:val="00C770E4"/>
  </w:style>
  <w:style w:type="character" w:customStyle="1" w:styleId="21">
    <w:name w:val="Основной шрифт абзаца2"/>
    <w:rsid w:val="00C770E4"/>
  </w:style>
  <w:style w:type="character" w:customStyle="1" w:styleId="WW8Num2z0">
    <w:name w:val="WW8Num2z0"/>
    <w:rsid w:val="00C770E4"/>
  </w:style>
  <w:style w:type="character" w:customStyle="1" w:styleId="WW8Num3z0">
    <w:name w:val="WW8Num3z0"/>
    <w:rsid w:val="00C770E4"/>
  </w:style>
  <w:style w:type="character" w:customStyle="1" w:styleId="WW8Num4z0">
    <w:name w:val="WW8Num4z0"/>
    <w:rsid w:val="00C770E4"/>
  </w:style>
  <w:style w:type="character" w:customStyle="1" w:styleId="WW8Num5z0">
    <w:name w:val="WW8Num5z0"/>
    <w:rsid w:val="00C770E4"/>
    <w:rPr>
      <w:rFonts w:ascii="Symbol" w:hAnsi="Symbol" w:cs="Symbol"/>
    </w:rPr>
  </w:style>
  <w:style w:type="character" w:customStyle="1" w:styleId="WW8Num6z0">
    <w:name w:val="WW8Num6z0"/>
    <w:rsid w:val="00C770E4"/>
    <w:rPr>
      <w:rFonts w:ascii="Symbol" w:hAnsi="Symbol" w:cs="Symbol"/>
    </w:rPr>
  </w:style>
  <w:style w:type="character" w:customStyle="1" w:styleId="WW8Num7z0">
    <w:name w:val="WW8Num7z0"/>
    <w:rsid w:val="00C770E4"/>
    <w:rPr>
      <w:rFonts w:ascii="Symbol" w:hAnsi="Symbol" w:cs="Symbol"/>
    </w:rPr>
  </w:style>
  <w:style w:type="character" w:customStyle="1" w:styleId="WW8Num8z0">
    <w:name w:val="WW8Num8z0"/>
    <w:rsid w:val="00C770E4"/>
    <w:rPr>
      <w:rFonts w:ascii="Symbol" w:hAnsi="Symbol" w:cs="Symbol"/>
    </w:rPr>
  </w:style>
  <w:style w:type="character" w:customStyle="1" w:styleId="WW8Num9z0">
    <w:name w:val="WW8Num9z0"/>
    <w:rsid w:val="00C770E4"/>
  </w:style>
  <w:style w:type="character" w:customStyle="1" w:styleId="WW8Num10z0">
    <w:name w:val="WW8Num10z0"/>
    <w:rsid w:val="00C770E4"/>
    <w:rPr>
      <w:rFonts w:ascii="Symbol" w:hAnsi="Symbol" w:cs="Symbol"/>
    </w:rPr>
  </w:style>
  <w:style w:type="character" w:customStyle="1" w:styleId="13">
    <w:name w:val="Основной шрифт абзаца1"/>
    <w:rsid w:val="00C770E4"/>
  </w:style>
  <w:style w:type="character" w:styleId="a7">
    <w:name w:val="Strong"/>
    <w:qFormat/>
    <w:rsid w:val="00C770E4"/>
    <w:rPr>
      <w:b/>
      <w:bCs/>
    </w:rPr>
  </w:style>
  <w:style w:type="character" w:styleId="a8">
    <w:name w:val="FollowedHyperlink"/>
    <w:uiPriority w:val="99"/>
    <w:rsid w:val="00C770E4"/>
    <w:rPr>
      <w:color w:val="800080"/>
      <w:u w:val="single"/>
    </w:rPr>
  </w:style>
  <w:style w:type="character" w:styleId="a9">
    <w:name w:val="page number"/>
    <w:basedOn w:val="13"/>
    <w:rsid w:val="00C770E4"/>
  </w:style>
  <w:style w:type="character" w:customStyle="1" w:styleId="aa">
    <w:name w:val="Знак Знак"/>
    <w:rsid w:val="00C770E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">
    <w:name w:val="Верхний колонтитул Знак"/>
    <w:uiPriority w:val="99"/>
    <w:rsid w:val="00C770E4"/>
    <w:rPr>
      <w:sz w:val="28"/>
      <w:szCs w:val="24"/>
    </w:rPr>
  </w:style>
  <w:style w:type="character" w:customStyle="1" w:styleId="ac">
    <w:name w:val="Стиль Узор: Нет (Лиловый)"/>
    <w:rsid w:val="00C770E4"/>
    <w:rPr>
      <w:shd w:val="clear" w:color="auto" w:fill="auto"/>
    </w:rPr>
  </w:style>
  <w:style w:type="paragraph" w:styleId="ad">
    <w:name w:val="Title"/>
    <w:aliases w:val="Заголовок"/>
    <w:basedOn w:val="a"/>
    <w:next w:val="a0"/>
    <w:link w:val="ae"/>
    <w:rsid w:val="00C770E4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character" w:customStyle="1" w:styleId="ae">
    <w:name w:val="Название Знак"/>
    <w:aliases w:val="Заголовок Знак"/>
    <w:basedOn w:val="a1"/>
    <w:link w:val="ad"/>
    <w:rsid w:val="00C770E4"/>
    <w:rPr>
      <w:rFonts w:ascii="Arial" w:eastAsia="Microsoft YaHei" w:hAnsi="Arial" w:cs="Mangal"/>
      <w:sz w:val="28"/>
      <w:szCs w:val="28"/>
      <w:lang w:eastAsia="zh-CN"/>
    </w:rPr>
  </w:style>
  <w:style w:type="paragraph" w:styleId="a0">
    <w:name w:val="Body Text"/>
    <w:basedOn w:val="a"/>
    <w:link w:val="af"/>
    <w:uiPriority w:val="1"/>
    <w:qFormat/>
    <w:rsid w:val="00C770E4"/>
    <w:pPr>
      <w:suppressAutoHyphens/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">
    <w:name w:val="Основной текст Знак"/>
    <w:basedOn w:val="a1"/>
    <w:link w:val="a0"/>
    <w:uiPriority w:val="1"/>
    <w:rsid w:val="00C770E4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0">
    <w:name w:val="List"/>
    <w:basedOn w:val="a0"/>
    <w:rsid w:val="00C770E4"/>
    <w:rPr>
      <w:rFonts w:cs="Mangal"/>
    </w:rPr>
  </w:style>
  <w:style w:type="paragraph" w:styleId="af1">
    <w:name w:val="caption"/>
    <w:basedOn w:val="a"/>
    <w:qFormat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20">
    <w:name w:val="Указатель12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60">
    <w:name w:val="Название6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13">
    <w:name w:val="Указатель11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50">
    <w:name w:val="Название5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01">
    <w:name w:val="Указатель10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42">
    <w:name w:val="Название4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90">
    <w:name w:val="Указатель9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32">
    <w:name w:val="Название3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80">
    <w:name w:val="Указатель8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22">
    <w:name w:val="Название2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70">
    <w:name w:val="Указатель7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51">
    <w:name w:val="Название объекта5"/>
    <w:basedOn w:val="a"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61">
    <w:name w:val="Указатель6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14">
    <w:name w:val="Название1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52">
    <w:name w:val="Указатель5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43">
    <w:name w:val="Название объекта4"/>
    <w:basedOn w:val="a"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44">
    <w:name w:val="Указатель4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33">
    <w:name w:val="Название объекта3"/>
    <w:basedOn w:val="a"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4">
    <w:name w:val="Указатель3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23">
    <w:name w:val="Название объекта2"/>
    <w:basedOn w:val="a"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15">
    <w:name w:val="Название объекта1"/>
    <w:basedOn w:val="a"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ConsPlusNormal">
    <w:name w:val="ConsPlusNormal"/>
    <w:rsid w:val="00C770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770E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17">
    <w:name w:val="1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xspmiddle">
    <w:name w:val="1cxspmiddle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xsplast">
    <w:name w:val="1cxsplast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0">
    <w:name w:val="msolistparagraph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cxspmiddle">
    <w:name w:val="msolistparagraphcxspmiddle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cxsplast">
    <w:name w:val="msolistparagraphcxsplast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middle">
    <w:name w:val="msonormalcxspmiddle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Normal (Web)"/>
    <w:basedOn w:val="a"/>
    <w:uiPriority w:val="99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C770E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paragraph" w:styleId="af3">
    <w:name w:val="footer"/>
    <w:basedOn w:val="a"/>
    <w:link w:val="af4"/>
    <w:uiPriority w:val="99"/>
    <w:rsid w:val="00C770E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f4">
    <w:name w:val="Нижний колонтитул Знак"/>
    <w:basedOn w:val="a1"/>
    <w:link w:val="af3"/>
    <w:uiPriority w:val="99"/>
    <w:rsid w:val="00C770E4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5">
    <w:name w:val="Содержимое таблицы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6">
    <w:name w:val="Заголовок таблицы"/>
    <w:basedOn w:val="af5"/>
    <w:rsid w:val="00C770E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C770E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8">
    <w:name w:val="header"/>
    <w:basedOn w:val="a"/>
    <w:link w:val="18"/>
    <w:uiPriority w:val="99"/>
    <w:rsid w:val="00C770E4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18">
    <w:name w:val="Верхний колонтитул Знак1"/>
    <w:basedOn w:val="a1"/>
    <w:link w:val="af8"/>
    <w:uiPriority w:val="99"/>
    <w:rsid w:val="00C770E4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19">
    <w:name w:val="Обычный1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"/>
    <w:rsid w:val="00C770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5">
    <w:name w:val="Обычный2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Знак Знак Знак Знак"/>
    <w:basedOn w:val="a"/>
    <w:rsid w:val="00C770E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26">
    <w:name w:val="Body Text 2"/>
    <w:basedOn w:val="a"/>
    <w:link w:val="27"/>
    <w:rsid w:val="00C770E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1"/>
    <w:link w:val="26"/>
    <w:rsid w:val="00C77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6">
    <w:name w:val="стиль96"/>
    <w:basedOn w:val="a"/>
    <w:uiPriority w:val="99"/>
    <w:rsid w:val="00C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C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b">
    <w:name w:val="Table Grid"/>
    <w:basedOn w:val="a2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Emphasis"/>
    <w:qFormat/>
    <w:rsid w:val="00C770E4"/>
    <w:rPr>
      <w:i/>
      <w:iCs/>
    </w:rPr>
  </w:style>
  <w:style w:type="paragraph" w:customStyle="1" w:styleId="afd">
    <w:name w:val="Знак"/>
    <w:basedOn w:val="a"/>
    <w:rsid w:val="00C770E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fe">
    <w:name w:val="No Spacing"/>
    <w:uiPriority w:val="1"/>
    <w:qFormat/>
    <w:rsid w:val="00C77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annotation reference"/>
    <w:rsid w:val="00C770E4"/>
    <w:rPr>
      <w:sz w:val="16"/>
      <w:szCs w:val="16"/>
    </w:rPr>
  </w:style>
  <w:style w:type="paragraph" w:styleId="aff0">
    <w:name w:val="List Paragraph"/>
    <w:basedOn w:val="a"/>
    <w:uiPriority w:val="1"/>
    <w:qFormat/>
    <w:rsid w:val="00C770E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numbering" w:customStyle="1" w:styleId="1111">
    <w:name w:val="Нет списка1111"/>
    <w:next w:val="a3"/>
    <w:uiPriority w:val="99"/>
    <w:semiHidden/>
    <w:unhideWhenUsed/>
    <w:rsid w:val="00C770E4"/>
  </w:style>
  <w:style w:type="numbering" w:customStyle="1" w:styleId="11111">
    <w:name w:val="Нет списка11111"/>
    <w:next w:val="a3"/>
    <w:semiHidden/>
    <w:rsid w:val="00C770E4"/>
  </w:style>
  <w:style w:type="paragraph" w:customStyle="1" w:styleId="28">
    <w:name w:val="2"/>
    <w:basedOn w:val="a"/>
    <w:next w:val="a0"/>
    <w:rsid w:val="00C770E4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table" w:customStyle="1" w:styleId="1a">
    <w:name w:val="Сетка таблицы1"/>
    <w:basedOn w:val="a2"/>
    <w:next w:val="afb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3"/>
    <w:uiPriority w:val="99"/>
    <w:semiHidden/>
    <w:unhideWhenUsed/>
    <w:rsid w:val="00C770E4"/>
  </w:style>
  <w:style w:type="numbering" w:customStyle="1" w:styleId="121">
    <w:name w:val="Нет списка12"/>
    <w:next w:val="a3"/>
    <w:semiHidden/>
    <w:rsid w:val="00C770E4"/>
  </w:style>
  <w:style w:type="table" w:customStyle="1" w:styleId="2a">
    <w:name w:val="Сетка таблицы2"/>
    <w:basedOn w:val="a2"/>
    <w:next w:val="afb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uiPriority w:val="99"/>
    <w:semiHidden/>
    <w:unhideWhenUsed/>
    <w:rsid w:val="00C770E4"/>
  </w:style>
  <w:style w:type="numbering" w:customStyle="1" w:styleId="1111111">
    <w:name w:val="Нет списка1111111"/>
    <w:next w:val="a3"/>
    <w:semiHidden/>
    <w:rsid w:val="00C770E4"/>
  </w:style>
  <w:style w:type="table" w:customStyle="1" w:styleId="114">
    <w:name w:val="Сетка таблицы11"/>
    <w:basedOn w:val="a2"/>
    <w:next w:val="afb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3"/>
    <w:uiPriority w:val="99"/>
    <w:semiHidden/>
    <w:unhideWhenUsed/>
    <w:rsid w:val="00C770E4"/>
  </w:style>
  <w:style w:type="numbering" w:customStyle="1" w:styleId="130">
    <w:name w:val="Нет списка13"/>
    <w:next w:val="a3"/>
    <w:uiPriority w:val="99"/>
    <w:semiHidden/>
    <w:unhideWhenUsed/>
    <w:rsid w:val="00C770E4"/>
  </w:style>
  <w:style w:type="numbering" w:customStyle="1" w:styleId="1120">
    <w:name w:val="Нет списка112"/>
    <w:next w:val="a3"/>
    <w:uiPriority w:val="99"/>
    <w:semiHidden/>
    <w:unhideWhenUsed/>
    <w:rsid w:val="00C770E4"/>
  </w:style>
  <w:style w:type="paragraph" w:customStyle="1" w:styleId="headertext">
    <w:name w:val="headertext"/>
    <w:basedOn w:val="a"/>
    <w:rsid w:val="00C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6">
    <w:name w:val="Сетка таблицы3"/>
    <w:basedOn w:val="a2"/>
    <w:next w:val="afb"/>
    <w:uiPriority w:val="59"/>
    <w:rsid w:val="00C770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770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Заголовок 11"/>
    <w:basedOn w:val="a"/>
    <w:uiPriority w:val="1"/>
    <w:qFormat/>
    <w:rsid w:val="00C770E4"/>
    <w:pPr>
      <w:widowControl w:val="0"/>
      <w:autoSpaceDE w:val="0"/>
      <w:autoSpaceDN w:val="0"/>
      <w:spacing w:after="0" w:line="240" w:lineRule="auto"/>
      <w:ind w:hanging="28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C770E4"/>
    <w:pPr>
      <w:widowControl w:val="0"/>
      <w:autoSpaceDE w:val="0"/>
      <w:autoSpaceDN w:val="0"/>
      <w:spacing w:before="1" w:after="0" w:line="240" w:lineRule="auto"/>
      <w:ind w:left="1723" w:hanging="26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0">
    <w:name w:val="Заголовок 31"/>
    <w:basedOn w:val="a"/>
    <w:uiPriority w:val="1"/>
    <w:qFormat/>
    <w:rsid w:val="00C770E4"/>
    <w:pPr>
      <w:widowControl w:val="0"/>
      <w:autoSpaceDE w:val="0"/>
      <w:autoSpaceDN w:val="0"/>
      <w:spacing w:after="0" w:line="240" w:lineRule="auto"/>
      <w:ind w:left="1312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C770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2">
    <w:name w:val="Сетка таблицы12"/>
    <w:basedOn w:val="a2"/>
    <w:next w:val="afb"/>
    <w:uiPriority w:val="59"/>
    <w:rsid w:val="00C770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2"/>
    <w:next w:val="afb"/>
    <w:uiPriority w:val="59"/>
    <w:rsid w:val="00C770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0F"/>
  </w:style>
  <w:style w:type="paragraph" w:styleId="1">
    <w:name w:val="heading 1"/>
    <w:basedOn w:val="a"/>
    <w:next w:val="a"/>
    <w:link w:val="10"/>
    <w:uiPriority w:val="9"/>
    <w:qFormat/>
    <w:rsid w:val="00C770E4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770E4"/>
    <w:pPr>
      <w:numPr>
        <w:ilvl w:val="1"/>
        <w:numId w:val="1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3">
    <w:name w:val="heading 3"/>
    <w:basedOn w:val="a"/>
    <w:link w:val="30"/>
    <w:uiPriority w:val="9"/>
    <w:qFormat/>
    <w:rsid w:val="00C770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770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unhideWhenUsed/>
    <w:rsid w:val="00C9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C908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C77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9"/>
    <w:rsid w:val="00C770E4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30">
    <w:name w:val="Заголовок 3 Знак"/>
    <w:basedOn w:val="a1"/>
    <w:link w:val="3"/>
    <w:uiPriority w:val="9"/>
    <w:rsid w:val="00C770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77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C770E4"/>
  </w:style>
  <w:style w:type="paragraph" w:customStyle="1" w:styleId="Default">
    <w:name w:val="Default"/>
    <w:rsid w:val="00C770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C770E4"/>
    <w:rPr>
      <w:color w:val="0000FF" w:themeColor="hyperlink"/>
      <w:u w:val="single"/>
    </w:rPr>
  </w:style>
  <w:style w:type="numbering" w:customStyle="1" w:styleId="110">
    <w:name w:val="Нет списка11"/>
    <w:next w:val="a3"/>
    <w:uiPriority w:val="99"/>
    <w:semiHidden/>
    <w:unhideWhenUsed/>
    <w:rsid w:val="00C770E4"/>
  </w:style>
  <w:style w:type="numbering" w:customStyle="1" w:styleId="111">
    <w:name w:val="Нет списка111"/>
    <w:next w:val="a3"/>
    <w:semiHidden/>
    <w:rsid w:val="00C770E4"/>
  </w:style>
  <w:style w:type="character" w:customStyle="1" w:styleId="WW8Num1z0">
    <w:name w:val="WW8Num1z0"/>
    <w:rsid w:val="00C770E4"/>
  </w:style>
  <w:style w:type="character" w:customStyle="1" w:styleId="WW8Num1z1">
    <w:name w:val="WW8Num1z1"/>
    <w:rsid w:val="00C770E4"/>
  </w:style>
  <w:style w:type="character" w:customStyle="1" w:styleId="WW8Num1z2">
    <w:name w:val="WW8Num1z2"/>
    <w:rsid w:val="00C770E4"/>
  </w:style>
  <w:style w:type="character" w:customStyle="1" w:styleId="WW8Num1z3">
    <w:name w:val="WW8Num1z3"/>
    <w:rsid w:val="00C770E4"/>
  </w:style>
  <w:style w:type="character" w:customStyle="1" w:styleId="WW8Num1z4">
    <w:name w:val="WW8Num1z4"/>
    <w:rsid w:val="00C770E4"/>
  </w:style>
  <w:style w:type="character" w:customStyle="1" w:styleId="WW8Num1z5">
    <w:name w:val="WW8Num1z5"/>
    <w:rsid w:val="00C770E4"/>
  </w:style>
  <w:style w:type="character" w:customStyle="1" w:styleId="WW8Num1z6">
    <w:name w:val="WW8Num1z6"/>
    <w:rsid w:val="00C770E4"/>
  </w:style>
  <w:style w:type="character" w:customStyle="1" w:styleId="WW8Num1z7">
    <w:name w:val="WW8Num1z7"/>
    <w:rsid w:val="00C770E4"/>
  </w:style>
  <w:style w:type="character" w:customStyle="1" w:styleId="WW8Num1z8">
    <w:name w:val="WW8Num1z8"/>
    <w:rsid w:val="00C770E4"/>
  </w:style>
  <w:style w:type="character" w:customStyle="1" w:styleId="12">
    <w:name w:val="Основной шрифт абзаца12"/>
    <w:rsid w:val="00C770E4"/>
  </w:style>
  <w:style w:type="character" w:customStyle="1" w:styleId="Absatz-Standardschriftart">
    <w:name w:val="Absatz-Standardschriftart"/>
    <w:rsid w:val="00C770E4"/>
  </w:style>
  <w:style w:type="character" w:customStyle="1" w:styleId="112">
    <w:name w:val="Основной шрифт абзаца11"/>
    <w:rsid w:val="00C770E4"/>
  </w:style>
  <w:style w:type="character" w:customStyle="1" w:styleId="100">
    <w:name w:val="Основной шрифт абзаца10"/>
    <w:rsid w:val="00C770E4"/>
  </w:style>
  <w:style w:type="character" w:customStyle="1" w:styleId="9">
    <w:name w:val="Основной шрифт абзаца9"/>
    <w:rsid w:val="00C770E4"/>
  </w:style>
  <w:style w:type="character" w:customStyle="1" w:styleId="WW-Absatz-Standardschriftart">
    <w:name w:val="WW-Absatz-Standardschriftart"/>
    <w:rsid w:val="00C770E4"/>
  </w:style>
  <w:style w:type="character" w:customStyle="1" w:styleId="8">
    <w:name w:val="Основной шрифт абзаца8"/>
    <w:rsid w:val="00C770E4"/>
  </w:style>
  <w:style w:type="character" w:customStyle="1" w:styleId="7">
    <w:name w:val="Основной шрифт абзаца7"/>
    <w:rsid w:val="00C770E4"/>
  </w:style>
  <w:style w:type="character" w:customStyle="1" w:styleId="WW-Absatz-Standardschriftart1">
    <w:name w:val="WW-Absatz-Standardschriftart1"/>
    <w:rsid w:val="00C770E4"/>
  </w:style>
  <w:style w:type="character" w:customStyle="1" w:styleId="6">
    <w:name w:val="Основной шрифт абзаца6"/>
    <w:rsid w:val="00C770E4"/>
  </w:style>
  <w:style w:type="character" w:customStyle="1" w:styleId="5">
    <w:name w:val="Основной шрифт абзаца5"/>
    <w:rsid w:val="00C770E4"/>
  </w:style>
  <w:style w:type="character" w:customStyle="1" w:styleId="41">
    <w:name w:val="Основной шрифт абзаца4"/>
    <w:rsid w:val="00C770E4"/>
  </w:style>
  <w:style w:type="character" w:customStyle="1" w:styleId="31">
    <w:name w:val="Основной шрифт абзаца3"/>
    <w:rsid w:val="00C770E4"/>
  </w:style>
  <w:style w:type="character" w:customStyle="1" w:styleId="WW-Absatz-Standardschriftart11">
    <w:name w:val="WW-Absatz-Standardschriftart11"/>
    <w:rsid w:val="00C770E4"/>
  </w:style>
  <w:style w:type="character" w:customStyle="1" w:styleId="21">
    <w:name w:val="Основной шрифт абзаца2"/>
    <w:rsid w:val="00C770E4"/>
  </w:style>
  <w:style w:type="character" w:customStyle="1" w:styleId="WW8Num2z0">
    <w:name w:val="WW8Num2z0"/>
    <w:rsid w:val="00C770E4"/>
  </w:style>
  <w:style w:type="character" w:customStyle="1" w:styleId="WW8Num3z0">
    <w:name w:val="WW8Num3z0"/>
    <w:rsid w:val="00C770E4"/>
  </w:style>
  <w:style w:type="character" w:customStyle="1" w:styleId="WW8Num4z0">
    <w:name w:val="WW8Num4z0"/>
    <w:rsid w:val="00C770E4"/>
  </w:style>
  <w:style w:type="character" w:customStyle="1" w:styleId="WW8Num5z0">
    <w:name w:val="WW8Num5z0"/>
    <w:rsid w:val="00C770E4"/>
    <w:rPr>
      <w:rFonts w:ascii="Symbol" w:hAnsi="Symbol" w:cs="Symbol"/>
    </w:rPr>
  </w:style>
  <w:style w:type="character" w:customStyle="1" w:styleId="WW8Num6z0">
    <w:name w:val="WW8Num6z0"/>
    <w:rsid w:val="00C770E4"/>
    <w:rPr>
      <w:rFonts w:ascii="Symbol" w:hAnsi="Symbol" w:cs="Symbol"/>
    </w:rPr>
  </w:style>
  <w:style w:type="character" w:customStyle="1" w:styleId="WW8Num7z0">
    <w:name w:val="WW8Num7z0"/>
    <w:rsid w:val="00C770E4"/>
    <w:rPr>
      <w:rFonts w:ascii="Symbol" w:hAnsi="Symbol" w:cs="Symbol"/>
    </w:rPr>
  </w:style>
  <w:style w:type="character" w:customStyle="1" w:styleId="WW8Num8z0">
    <w:name w:val="WW8Num8z0"/>
    <w:rsid w:val="00C770E4"/>
    <w:rPr>
      <w:rFonts w:ascii="Symbol" w:hAnsi="Symbol" w:cs="Symbol"/>
    </w:rPr>
  </w:style>
  <w:style w:type="character" w:customStyle="1" w:styleId="WW8Num9z0">
    <w:name w:val="WW8Num9z0"/>
    <w:rsid w:val="00C770E4"/>
  </w:style>
  <w:style w:type="character" w:customStyle="1" w:styleId="WW8Num10z0">
    <w:name w:val="WW8Num10z0"/>
    <w:rsid w:val="00C770E4"/>
    <w:rPr>
      <w:rFonts w:ascii="Symbol" w:hAnsi="Symbol" w:cs="Symbol"/>
    </w:rPr>
  </w:style>
  <w:style w:type="character" w:customStyle="1" w:styleId="13">
    <w:name w:val="Основной шрифт абзаца1"/>
    <w:rsid w:val="00C770E4"/>
  </w:style>
  <w:style w:type="character" w:styleId="a7">
    <w:name w:val="Strong"/>
    <w:qFormat/>
    <w:rsid w:val="00C770E4"/>
    <w:rPr>
      <w:b/>
      <w:bCs/>
    </w:rPr>
  </w:style>
  <w:style w:type="character" w:styleId="a8">
    <w:name w:val="FollowedHyperlink"/>
    <w:uiPriority w:val="99"/>
    <w:rsid w:val="00C770E4"/>
    <w:rPr>
      <w:color w:val="800080"/>
      <w:u w:val="single"/>
    </w:rPr>
  </w:style>
  <w:style w:type="character" w:styleId="a9">
    <w:name w:val="page number"/>
    <w:basedOn w:val="13"/>
    <w:rsid w:val="00C770E4"/>
  </w:style>
  <w:style w:type="character" w:customStyle="1" w:styleId="aa">
    <w:name w:val="Знак Знак"/>
    <w:rsid w:val="00C770E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">
    <w:name w:val="Верхний колонтитул Знак"/>
    <w:uiPriority w:val="99"/>
    <w:rsid w:val="00C770E4"/>
    <w:rPr>
      <w:sz w:val="28"/>
      <w:szCs w:val="24"/>
    </w:rPr>
  </w:style>
  <w:style w:type="character" w:customStyle="1" w:styleId="ac">
    <w:name w:val="Стиль Узор: Нет (Лиловый)"/>
    <w:rsid w:val="00C770E4"/>
    <w:rPr>
      <w:shd w:val="clear" w:color="auto" w:fill="auto"/>
    </w:rPr>
  </w:style>
  <w:style w:type="paragraph" w:styleId="ad">
    <w:name w:val="Title"/>
    <w:aliases w:val="Заголовок"/>
    <w:basedOn w:val="a"/>
    <w:next w:val="a0"/>
    <w:link w:val="ae"/>
    <w:rsid w:val="00C770E4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character" w:customStyle="1" w:styleId="ae">
    <w:name w:val="Название Знак"/>
    <w:aliases w:val="Заголовок Знак"/>
    <w:basedOn w:val="a1"/>
    <w:link w:val="ad"/>
    <w:rsid w:val="00C770E4"/>
    <w:rPr>
      <w:rFonts w:ascii="Arial" w:eastAsia="Microsoft YaHei" w:hAnsi="Arial" w:cs="Mangal"/>
      <w:sz w:val="28"/>
      <w:szCs w:val="28"/>
      <w:lang w:eastAsia="zh-CN"/>
    </w:rPr>
  </w:style>
  <w:style w:type="paragraph" w:styleId="a0">
    <w:name w:val="Body Text"/>
    <w:basedOn w:val="a"/>
    <w:link w:val="af"/>
    <w:uiPriority w:val="1"/>
    <w:qFormat/>
    <w:rsid w:val="00C770E4"/>
    <w:pPr>
      <w:suppressAutoHyphens/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">
    <w:name w:val="Основной текст Знак"/>
    <w:basedOn w:val="a1"/>
    <w:link w:val="a0"/>
    <w:uiPriority w:val="1"/>
    <w:rsid w:val="00C770E4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0">
    <w:name w:val="List"/>
    <w:basedOn w:val="a0"/>
    <w:rsid w:val="00C770E4"/>
    <w:rPr>
      <w:rFonts w:cs="Mangal"/>
    </w:rPr>
  </w:style>
  <w:style w:type="paragraph" w:styleId="af1">
    <w:name w:val="caption"/>
    <w:basedOn w:val="a"/>
    <w:qFormat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20">
    <w:name w:val="Указатель12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60">
    <w:name w:val="Название6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13">
    <w:name w:val="Указатель11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50">
    <w:name w:val="Название5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01">
    <w:name w:val="Указатель10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42">
    <w:name w:val="Название4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90">
    <w:name w:val="Указатель9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32">
    <w:name w:val="Название3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80">
    <w:name w:val="Указатель8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22">
    <w:name w:val="Название2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70">
    <w:name w:val="Указатель7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51">
    <w:name w:val="Название объекта5"/>
    <w:basedOn w:val="a"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61">
    <w:name w:val="Указатель6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14">
    <w:name w:val="Название1"/>
    <w:basedOn w:val="a"/>
    <w:rsid w:val="00C770E4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52">
    <w:name w:val="Указатель5"/>
    <w:basedOn w:val="a"/>
    <w:rsid w:val="00C770E4"/>
    <w:pPr>
      <w:suppressLineNumbers/>
      <w:suppressAutoHyphens/>
      <w:spacing w:after="0" w:line="240" w:lineRule="auto"/>
    </w:pPr>
    <w:rPr>
      <w:rFonts w:ascii="Arial" w:eastAsia="Times New Roman" w:hAnsi="Arial" w:cs="Mangal"/>
      <w:sz w:val="28"/>
      <w:szCs w:val="24"/>
      <w:lang w:eastAsia="zh-CN"/>
    </w:rPr>
  </w:style>
  <w:style w:type="paragraph" w:customStyle="1" w:styleId="43">
    <w:name w:val="Название объекта4"/>
    <w:basedOn w:val="a"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44">
    <w:name w:val="Указатель4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33">
    <w:name w:val="Название объекта3"/>
    <w:basedOn w:val="a"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4">
    <w:name w:val="Указатель3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23">
    <w:name w:val="Название объекта2"/>
    <w:basedOn w:val="a"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15">
    <w:name w:val="Название объекта1"/>
    <w:basedOn w:val="a"/>
    <w:rsid w:val="00C77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ConsPlusNormal">
    <w:name w:val="ConsPlusNormal"/>
    <w:rsid w:val="00C770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770E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17">
    <w:name w:val="1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xspmiddle">
    <w:name w:val="1cxspmiddle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xsplast">
    <w:name w:val="1cxsplast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0">
    <w:name w:val="msolistparagraph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cxspmiddle">
    <w:name w:val="msolistparagraphcxspmiddle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cxsplast">
    <w:name w:val="msolistparagraphcxsplast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middle">
    <w:name w:val="msonormalcxspmiddle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Normal (Web)"/>
    <w:basedOn w:val="a"/>
    <w:uiPriority w:val="99"/>
    <w:rsid w:val="00C770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C770E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paragraph" w:styleId="af3">
    <w:name w:val="footer"/>
    <w:basedOn w:val="a"/>
    <w:link w:val="af4"/>
    <w:uiPriority w:val="99"/>
    <w:rsid w:val="00C770E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f4">
    <w:name w:val="Нижний колонтитул Знак"/>
    <w:basedOn w:val="a1"/>
    <w:link w:val="af3"/>
    <w:uiPriority w:val="99"/>
    <w:rsid w:val="00C770E4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5">
    <w:name w:val="Содержимое таблицы"/>
    <w:basedOn w:val="a"/>
    <w:rsid w:val="00C770E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6">
    <w:name w:val="Заголовок таблицы"/>
    <w:basedOn w:val="af5"/>
    <w:rsid w:val="00C770E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C770E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8">
    <w:name w:val="header"/>
    <w:basedOn w:val="a"/>
    <w:link w:val="18"/>
    <w:uiPriority w:val="99"/>
    <w:rsid w:val="00C770E4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18">
    <w:name w:val="Верхний колонтитул Знак1"/>
    <w:basedOn w:val="a1"/>
    <w:link w:val="af8"/>
    <w:uiPriority w:val="99"/>
    <w:rsid w:val="00C770E4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19">
    <w:name w:val="Обычный1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"/>
    <w:rsid w:val="00C770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5">
    <w:name w:val="Обычный2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Знак Знак Знак Знак"/>
    <w:basedOn w:val="a"/>
    <w:rsid w:val="00C770E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26">
    <w:name w:val="Body Text 2"/>
    <w:basedOn w:val="a"/>
    <w:link w:val="27"/>
    <w:rsid w:val="00C770E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1"/>
    <w:link w:val="26"/>
    <w:rsid w:val="00C77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6">
    <w:name w:val="стиль96"/>
    <w:basedOn w:val="a"/>
    <w:uiPriority w:val="99"/>
    <w:rsid w:val="00C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C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b">
    <w:name w:val="Table Grid"/>
    <w:basedOn w:val="a2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Emphasis"/>
    <w:qFormat/>
    <w:rsid w:val="00C770E4"/>
    <w:rPr>
      <w:i/>
      <w:iCs/>
    </w:rPr>
  </w:style>
  <w:style w:type="paragraph" w:customStyle="1" w:styleId="afd">
    <w:name w:val="Знак"/>
    <w:basedOn w:val="a"/>
    <w:rsid w:val="00C770E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fe">
    <w:name w:val="No Spacing"/>
    <w:uiPriority w:val="1"/>
    <w:qFormat/>
    <w:rsid w:val="00C77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annotation reference"/>
    <w:rsid w:val="00C770E4"/>
    <w:rPr>
      <w:sz w:val="16"/>
      <w:szCs w:val="16"/>
    </w:rPr>
  </w:style>
  <w:style w:type="paragraph" w:styleId="aff0">
    <w:name w:val="List Paragraph"/>
    <w:basedOn w:val="a"/>
    <w:uiPriority w:val="1"/>
    <w:qFormat/>
    <w:rsid w:val="00C770E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numbering" w:customStyle="1" w:styleId="1111">
    <w:name w:val="Нет списка1111"/>
    <w:next w:val="a3"/>
    <w:uiPriority w:val="99"/>
    <w:semiHidden/>
    <w:unhideWhenUsed/>
    <w:rsid w:val="00C770E4"/>
  </w:style>
  <w:style w:type="numbering" w:customStyle="1" w:styleId="11111">
    <w:name w:val="Нет списка11111"/>
    <w:next w:val="a3"/>
    <w:semiHidden/>
    <w:rsid w:val="00C770E4"/>
  </w:style>
  <w:style w:type="paragraph" w:customStyle="1" w:styleId="28">
    <w:name w:val="2"/>
    <w:basedOn w:val="a"/>
    <w:next w:val="a0"/>
    <w:rsid w:val="00C770E4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table" w:customStyle="1" w:styleId="1a">
    <w:name w:val="Сетка таблицы1"/>
    <w:basedOn w:val="a2"/>
    <w:next w:val="afb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3"/>
    <w:uiPriority w:val="99"/>
    <w:semiHidden/>
    <w:unhideWhenUsed/>
    <w:rsid w:val="00C770E4"/>
  </w:style>
  <w:style w:type="numbering" w:customStyle="1" w:styleId="121">
    <w:name w:val="Нет списка12"/>
    <w:next w:val="a3"/>
    <w:semiHidden/>
    <w:rsid w:val="00C770E4"/>
  </w:style>
  <w:style w:type="table" w:customStyle="1" w:styleId="2a">
    <w:name w:val="Сетка таблицы2"/>
    <w:basedOn w:val="a2"/>
    <w:next w:val="afb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uiPriority w:val="99"/>
    <w:semiHidden/>
    <w:unhideWhenUsed/>
    <w:rsid w:val="00C770E4"/>
  </w:style>
  <w:style w:type="numbering" w:customStyle="1" w:styleId="1111111">
    <w:name w:val="Нет списка1111111"/>
    <w:next w:val="a3"/>
    <w:semiHidden/>
    <w:rsid w:val="00C770E4"/>
  </w:style>
  <w:style w:type="table" w:customStyle="1" w:styleId="114">
    <w:name w:val="Сетка таблицы11"/>
    <w:basedOn w:val="a2"/>
    <w:next w:val="afb"/>
    <w:rsid w:val="00C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3"/>
    <w:uiPriority w:val="99"/>
    <w:semiHidden/>
    <w:unhideWhenUsed/>
    <w:rsid w:val="00C770E4"/>
  </w:style>
  <w:style w:type="numbering" w:customStyle="1" w:styleId="130">
    <w:name w:val="Нет списка13"/>
    <w:next w:val="a3"/>
    <w:uiPriority w:val="99"/>
    <w:semiHidden/>
    <w:unhideWhenUsed/>
    <w:rsid w:val="00C770E4"/>
  </w:style>
  <w:style w:type="numbering" w:customStyle="1" w:styleId="1120">
    <w:name w:val="Нет списка112"/>
    <w:next w:val="a3"/>
    <w:uiPriority w:val="99"/>
    <w:semiHidden/>
    <w:unhideWhenUsed/>
    <w:rsid w:val="00C770E4"/>
  </w:style>
  <w:style w:type="paragraph" w:customStyle="1" w:styleId="headertext">
    <w:name w:val="headertext"/>
    <w:basedOn w:val="a"/>
    <w:rsid w:val="00C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6">
    <w:name w:val="Сетка таблицы3"/>
    <w:basedOn w:val="a2"/>
    <w:next w:val="afb"/>
    <w:uiPriority w:val="59"/>
    <w:rsid w:val="00C770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770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Заголовок 11"/>
    <w:basedOn w:val="a"/>
    <w:uiPriority w:val="1"/>
    <w:qFormat/>
    <w:rsid w:val="00C770E4"/>
    <w:pPr>
      <w:widowControl w:val="0"/>
      <w:autoSpaceDE w:val="0"/>
      <w:autoSpaceDN w:val="0"/>
      <w:spacing w:after="0" w:line="240" w:lineRule="auto"/>
      <w:ind w:hanging="28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C770E4"/>
    <w:pPr>
      <w:widowControl w:val="0"/>
      <w:autoSpaceDE w:val="0"/>
      <w:autoSpaceDN w:val="0"/>
      <w:spacing w:before="1" w:after="0" w:line="240" w:lineRule="auto"/>
      <w:ind w:left="1723" w:hanging="26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0">
    <w:name w:val="Заголовок 31"/>
    <w:basedOn w:val="a"/>
    <w:uiPriority w:val="1"/>
    <w:qFormat/>
    <w:rsid w:val="00C770E4"/>
    <w:pPr>
      <w:widowControl w:val="0"/>
      <w:autoSpaceDE w:val="0"/>
      <w:autoSpaceDN w:val="0"/>
      <w:spacing w:after="0" w:line="240" w:lineRule="auto"/>
      <w:ind w:left="1312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C770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2">
    <w:name w:val="Сетка таблицы12"/>
    <w:basedOn w:val="a2"/>
    <w:next w:val="afb"/>
    <w:uiPriority w:val="59"/>
    <w:rsid w:val="00C770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2"/>
    <w:next w:val="afb"/>
    <w:uiPriority w:val="59"/>
    <w:rsid w:val="00C770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8BFBF-99EF-4ED8-B80A-27C95BB2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13047</Words>
  <Characters>74369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2026-08-17T08:04:00Z</cp:lastPrinted>
  <dcterms:created xsi:type="dcterms:W3CDTF">2026-08-26T09:36:00Z</dcterms:created>
  <dcterms:modified xsi:type="dcterms:W3CDTF">2026-08-26T09:36:00Z</dcterms:modified>
</cp:coreProperties>
</file>